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D04F04" w14:textId="77777777" w:rsidR="004C6496" w:rsidRDefault="004C6496" w:rsidP="004C6496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8B1C" wp14:editId="074E7D27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FB4D7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FHSU </w:t>
      </w:r>
      <w:r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General</w: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14:paraId="54743547" w14:textId="77777777" w:rsidR="004C6496" w:rsidRPr="00035A9F" w:rsidRDefault="004C6496" w:rsidP="004C6496">
      <w:pPr>
        <w:spacing w:line="240" w:lineRule="auto"/>
        <w:jc w:val="center"/>
        <w:rPr>
          <w:rFonts w:ascii="Trebuchet MS" w:hAnsi="Trebuchet MS" w:cs="Tahoma"/>
          <w:b/>
          <w:color w:val="BF8F00" w:themeColor="accent4" w:themeShade="BF"/>
          <w:sz w:val="48"/>
          <w:szCs w:val="48"/>
        </w:rPr>
      </w:pPr>
      <w:r w:rsidRPr="00035A9F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Minutes</w:t>
      </w:r>
    </w:p>
    <w:p w14:paraId="092CC322" w14:textId="77777777" w:rsidR="004C6496" w:rsidRDefault="004C6496" w:rsidP="004C6496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4C64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696C4" w14:textId="77777777" w:rsidR="004C6496" w:rsidRPr="00A62BA8" w:rsidRDefault="004C6496" w:rsidP="004C6496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Meeting Called by</w:t>
      </w:r>
      <w:r w:rsidRPr="00A62BA8">
        <w:rPr>
          <w:rFonts w:cs="Tahoma"/>
          <w:color w:val="BF8F00" w:themeColor="accent4" w:themeShade="BF"/>
        </w:rPr>
        <w:tab/>
      </w:r>
    </w:p>
    <w:p w14:paraId="5012A582" w14:textId="77777777" w:rsidR="004C6496" w:rsidRPr="00A62BA8" w:rsidRDefault="004C6496" w:rsidP="004C6496">
      <w:pPr>
        <w:spacing w:line="240" w:lineRule="auto"/>
        <w:rPr>
          <w:rFonts w:cs="Tahoma"/>
        </w:rPr>
      </w:pPr>
      <w:r>
        <w:rPr>
          <w:rFonts w:cs="Tahoma"/>
        </w:rPr>
        <w:t>Bradley Will</w:t>
      </w:r>
      <w:r w:rsidRPr="00A62BA8">
        <w:rPr>
          <w:rFonts w:cs="Tahoma"/>
        </w:rPr>
        <w:t>, Chair</w:t>
      </w:r>
    </w:p>
    <w:p w14:paraId="766450ED" w14:textId="3A4FE858" w:rsidR="004C6496" w:rsidRPr="00A62BA8" w:rsidRDefault="004C6496" w:rsidP="004C6496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Date:</w:t>
      </w:r>
      <w:r w:rsidRPr="00A62BA8">
        <w:rPr>
          <w:rFonts w:cs="Tahoma"/>
          <w:color w:val="BF8F00" w:themeColor="accent4" w:themeShade="BF"/>
        </w:rPr>
        <w:tab/>
      </w:r>
      <w:r>
        <w:rPr>
          <w:rFonts w:cs="Tahoma"/>
        </w:rPr>
        <w:t xml:space="preserve">Thursday </w:t>
      </w:r>
      <w:r w:rsidR="00807BC7">
        <w:rPr>
          <w:rFonts w:cs="Tahoma"/>
        </w:rPr>
        <w:t xml:space="preserve">April </w:t>
      </w:r>
      <w:r w:rsidR="00596726">
        <w:rPr>
          <w:rFonts w:cs="Tahoma"/>
        </w:rPr>
        <w:t>22</w:t>
      </w:r>
      <w:r w:rsidR="00855B14">
        <w:rPr>
          <w:rFonts w:cs="Tahoma"/>
        </w:rPr>
        <w:t>, 2021</w:t>
      </w:r>
    </w:p>
    <w:p w14:paraId="01819919" w14:textId="5022EB84" w:rsidR="004C6496" w:rsidRPr="00D31159" w:rsidRDefault="004C6496" w:rsidP="004C6496">
      <w:pPr>
        <w:spacing w:line="240" w:lineRule="auto"/>
        <w:rPr>
          <w:rFonts w:cs="Tahoma"/>
        </w:rPr>
      </w:pPr>
      <w:r w:rsidRPr="00A62BA8">
        <w:rPr>
          <w:rFonts w:cs="Tahoma"/>
          <w:color w:val="BF8F00" w:themeColor="accent4" w:themeShade="BF"/>
        </w:rPr>
        <w:t>Time:</w:t>
      </w:r>
      <w:r w:rsidRPr="00A62BA8">
        <w:rPr>
          <w:rFonts w:cs="Tahoma"/>
          <w:color w:val="BF8F00" w:themeColor="accent4" w:themeShade="BF"/>
        </w:rPr>
        <w:tab/>
        <w:t xml:space="preserve"> </w:t>
      </w:r>
      <w:r>
        <w:rPr>
          <w:rFonts w:cs="Tahoma"/>
        </w:rPr>
        <w:t>3:30-</w:t>
      </w:r>
      <w:r w:rsidR="00855B14">
        <w:rPr>
          <w:rFonts w:cs="Tahoma"/>
        </w:rPr>
        <w:t>4:4</w:t>
      </w:r>
      <w:r w:rsidR="00CD5BB2">
        <w:rPr>
          <w:rFonts w:cs="Tahoma"/>
        </w:rPr>
        <w:t>5</w:t>
      </w:r>
    </w:p>
    <w:p w14:paraId="63DB1771" w14:textId="0581EE25" w:rsidR="004C6496" w:rsidRPr="00A62BA8" w:rsidRDefault="004C6496" w:rsidP="004C6496">
      <w:pPr>
        <w:spacing w:line="240" w:lineRule="auto"/>
        <w:rPr>
          <w:rFonts w:cs="Tahoma"/>
        </w:rPr>
      </w:pPr>
      <w:r w:rsidRPr="00A62BA8">
        <w:rPr>
          <w:rFonts w:cs="Tahoma"/>
          <w:color w:val="BF8F00" w:themeColor="accent4" w:themeShade="BF"/>
        </w:rPr>
        <w:t xml:space="preserve">Location: </w:t>
      </w:r>
      <w:hyperlink r:id="rId7" w:history="1">
        <w:r w:rsidR="00855B14">
          <w:rPr>
            <w:rStyle w:val="Hyperlink"/>
          </w:rPr>
          <w:t>https://fhsu.zoom.us/j/93003453531</w:t>
        </w:r>
      </w:hyperlink>
    </w:p>
    <w:p w14:paraId="671F2F34" w14:textId="77777777" w:rsidR="004C6496" w:rsidRPr="00A62BA8" w:rsidRDefault="004C6496" w:rsidP="004C6496">
      <w:pPr>
        <w:spacing w:line="240" w:lineRule="auto"/>
        <w:rPr>
          <w:rFonts w:cs="Tahoma"/>
        </w:rPr>
      </w:pPr>
    </w:p>
    <w:p w14:paraId="3262CB70" w14:textId="77777777" w:rsidR="004C6496" w:rsidRPr="00A62BA8" w:rsidRDefault="004C6496" w:rsidP="004C6496">
      <w:pPr>
        <w:spacing w:line="240" w:lineRule="auto"/>
        <w:rPr>
          <w:rFonts w:cs="Tahoma"/>
        </w:rPr>
      </w:pPr>
    </w:p>
    <w:p w14:paraId="13235099" w14:textId="77777777" w:rsidR="004C6496" w:rsidRPr="00A62BA8" w:rsidRDefault="004C6496" w:rsidP="004C6496">
      <w:pPr>
        <w:spacing w:line="240" w:lineRule="auto"/>
        <w:rPr>
          <w:rFonts w:cs="Tahoma"/>
        </w:rPr>
      </w:pPr>
    </w:p>
    <w:p w14:paraId="4CD7A6F1" w14:textId="77777777" w:rsidR="004C6496" w:rsidRPr="00A62BA8" w:rsidRDefault="004C6496" w:rsidP="004C6496">
      <w:pPr>
        <w:spacing w:line="240" w:lineRule="auto"/>
        <w:rPr>
          <w:rFonts w:cs="Tahoma"/>
        </w:rPr>
      </w:pPr>
    </w:p>
    <w:p w14:paraId="082C4F95" w14:textId="77777777" w:rsidR="004C6496" w:rsidRDefault="004C6496" w:rsidP="004C6496">
      <w:pPr>
        <w:spacing w:line="240" w:lineRule="auto"/>
        <w:rPr>
          <w:rFonts w:cs="Tahoma"/>
        </w:rPr>
      </w:pPr>
    </w:p>
    <w:p w14:paraId="26F5CD6A" w14:textId="77777777" w:rsidR="004C6496" w:rsidRPr="00A62BA8" w:rsidRDefault="004C6496" w:rsidP="004C6496">
      <w:pPr>
        <w:spacing w:line="240" w:lineRule="auto"/>
        <w:rPr>
          <w:rFonts w:cs="Tahoma"/>
        </w:rPr>
      </w:pPr>
    </w:p>
    <w:p w14:paraId="3ED61D85" w14:textId="77777777" w:rsidR="004C6496" w:rsidRPr="00A62BA8" w:rsidRDefault="004C6496" w:rsidP="004C6496">
      <w:pPr>
        <w:spacing w:after="0" w:line="240" w:lineRule="auto"/>
        <w:rPr>
          <w:rFonts w:cs="Tahoma"/>
          <w:color w:val="BF8F00" w:themeColor="accent4" w:themeShade="BF"/>
        </w:rPr>
      </w:pPr>
    </w:p>
    <w:p w14:paraId="37375221" w14:textId="77777777" w:rsidR="004C6496" w:rsidRPr="00A62BA8" w:rsidRDefault="004C6496" w:rsidP="004C6496">
      <w:pPr>
        <w:spacing w:after="0" w:line="240" w:lineRule="auto"/>
        <w:rPr>
          <w:rFonts w:cs="Tahoma"/>
          <w:b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Members</w:t>
      </w:r>
      <w:r w:rsidRPr="00A62BA8">
        <w:rPr>
          <w:rFonts w:cs="Tahoma"/>
          <w:b/>
          <w:color w:val="BF8F00" w:themeColor="accent4" w:themeShade="BF"/>
        </w:rPr>
        <w:tab/>
      </w:r>
    </w:p>
    <w:sdt>
      <w:sdtPr>
        <w:id w:val="-1539655202"/>
        <w:placeholder>
          <w:docPart w:val="533179142AA25F409C3F0409972766BB"/>
        </w:placeholder>
      </w:sdtPr>
      <w:sdtEndPr/>
      <w:sdtContent>
        <w:p w14:paraId="60569B85" w14:textId="77777777" w:rsidR="004C6496" w:rsidRPr="00A62BA8" w:rsidRDefault="004C6496" w:rsidP="004C6496">
          <w:pPr>
            <w:spacing w:after="0" w:line="240" w:lineRule="auto"/>
          </w:pPr>
          <w:r w:rsidRPr="00A62BA8">
            <w:t>Douglas Drabkin (AHSS)</w:t>
          </w:r>
        </w:p>
        <w:p w14:paraId="75992DDB" w14:textId="77777777" w:rsidR="004C6496" w:rsidRPr="00A62BA8" w:rsidRDefault="004C6496" w:rsidP="004C6496">
          <w:pPr>
            <w:spacing w:after="0" w:line="240" w:lineRule="auto"/>
          </w:pPr>
          <w:r>
            <w:t>Marcella Marez</w:t>
          </w:r>
          <w:r w:rsidRPr="00A62BA8">
            <w:t xml:space="preserve"> (AHSS)</w:t>
          </w:r>
        </w:p>
        <w:p w14:paraId="10812405" w14:textId="77777777" w:rsidR="004C6496" w:rsidRDefault="004C6496" w:rsidP="004C6496">
          <w:pPr>
            <w:spacing w:after="0" w:line="240" w:lineRule="auto"/>
          </w:pPr>
          <w:r>
            <w:t>Christina Glenn</w:t>
          </w:r>
          <w:r w:rsidRPr="00A62BA8">
            <w:t xml:space="preserve"> (BE)</w:t>
          </w:r>
        </w:p>
        <w:p w14:paraId="454F983A" w14:textId="77777777" w:rsidR="004C6496" w:rsidRPr="00A62BA8" w:rsidRDefault="004C6496" w:rsidP="004C6496">
          <w:pPr>
            <w:spacing w:after="0" w:line="240" w:lineRule="auto"/>
          </w:pPr>
          <w:r>
            <w:t>David Schmidt (BE)</w:t>
          </w:r>
        </w:p>
        <w:p w14:paraId="198FBCB1" w14:textId="77777777" w:rsidR="004C6496" w:rsidRDefault="004C6496" w:rsidP="004C6496">
          <w:pPr>
            <w:spacing w:after="0" w:line="240" w:lineRule="auto"/>
          </w:pPr>
          <w:r>
            <w:t>Sarah Broman Miller</w:t>
          </w:r>
          <w:r w:rsidRPr="00A62BA8">
            <w:t xml:space="preserve"> (Ed)</w:t>
          </w:r>
        </w:p>
        <w:p w14:paraId="3A46A10D" w14:textId="77777777" w:rsidR="004C6496" w:rsidRPr="00A62BA8" w:rsidRDefault="004C6496" w:rsidP="004C6496">
          <w:pPr>
            <w:spacing w:after="0" w:line="240" w:lineRule="auto"/>
            <w:rPr>
              <w:rFonts w:cs="Tahoma"/>
            </w:rPr>
          </w:pPr>
          <w:r>
            <w:rPr>
              <w:rFonts w:cs="Tahoma"/>
            </w:rPr>
            <w:t>Phillip Olt</w:t>
          </w:r>
          <w:r w:rsidRPr="00A62BA8">
            <w:rPr>
              <w:rFonts w:cs="Tahoma"/>
            </w:rPr>
            <w:t xml:space="preserve"> (Ed)</w:t>
          </w:r>
        </w:p>
        <w:p w14:paraId="429D45E4" w14:textId="77777777" w:rsidR="004C6496" w:rsidRDefault="004C6496" w:rsidP="004C6496">
          <w:pPr>
            <w:spacing w:after="0" w:line="240" w:lineRule="auto"/>
          </w:pPr>
          <w:r w:rsidRPr="00A62BA8">
            <w:t>Glen McNeil (HBS)</w:t>
          </w:r>
        </w:p>
        <w:p w14:paraId="268F1153" w14:textId="77777777" w:rsidR="004C6496" w:rsidRPr="00A62BA8" w:rsidRDefault="004C6496" w:rsidP="004C6496">
          <w:pPr>
            <w:spacing w:after="0" w:line="240" w:lineRule="auto"/>
          </w:pPr>
          <w:r>
            <w:t>Denise Orth (HBS)</w:t>
          </w:r>
        </w:p>
        <w:p w14:paraId="59985A4B" w14:textId="77777777" w:rsidR="004C6496" w:rsidRPr="00A62BA8" w:rsidRDefault="004C6496" w:rsidP="004C6496">
          <w:pPr>
            <w:spacing w:after="0" w:line="240" w:lineRule="auto"/>
          </w:pPr>
          <w:r>
            <w:t>Joe Chretien</w:t>
          </w:r>
          <w:r w:rsidRPr="00A62BA8">
            <w:t xml:space="preserve"> (STM)</w:t>
          </w:r>
        </w:p>
        <w:p w14:paraId="44CCD17A" w14:textId="77777777" w:rsidR="004C6496" w:rsidRPr="00A62BA8" w:rsidRDefault="004C6496" w:rsidP="004C6496">
          <w:pPr>
            <w:spacing w:after="0" w:line="240" w:lineRule="auto"/>
          </w:pPr>
          <w:r>
            <w:t>Lanee Young</w:t>
          </w:r>
          <w:r w:rsidRPr="00A62BA8">
            <w:t xml:space="preserve"> (STM)</w:t>
          </w:r>
        </w:p>
        <w:p w14:paraId="008D142F" w14:textId="77777777" w:rsidR="004C6496" w:rsidRPr="00A62BA8" w:rsidRDefault="004C6496" w:rsidP="004C6496">
          <w:pPr>
            <w:spacing w:after="0" w:line="240" w:lineRule="auto"/>
          </w:pPr>
          <w:r w:rsidRPr="00A62BA8">
            <w:t>Robyn Hartman (Lib)</w:t>
          </w:r>
        </w:p>
        <w:p w14:paraId="3F4C00E7" w14:textId="77777777" w:rsidR="004C6496" w:rsidRPr="00A62BA8" w:rsidRDefault="004C6496" w:rsidP="004C6496">
          <w:pPr>
            <w:spacing w:after="0" w:line="240" w:lineRule="auto"/>
          </w:pPr>
          <w:r w:rsidRPr="00A62BA8">
            <w:t>Helen Miles (Senate)</w:t>
          </w:r>
        </w:p>
        <w:p w14:paraId="61CB6FBD" w14:textId="77777777" w:rsidR="004C6496" w:rsidRPr="002A20A6" w:rsidRDefault="004C6496" w:rsidP="004C6496">
          <w:pPr>
            <w:spacing w:after="0" w:line="240" w:lineRule="auto"/>
          </w:pPr>
          <w:r>
            <w:t>Isaiah Schindler</w:t>
          </w:r>
          <w:r w:rsidRPr="002A20A6">
            <w:t xml:space="preserve"> (SGA)</w:t>
          </w:r>
        </w:p>
        <w:p w14:paraId="548A9873" w14:textId="77777777" w:rsidR="004C6496" w:rsidRPr="00A62BA8" w:rsidRDefault="004C6496" w:rsidP="004C6496">
          <w:pPr>
            <w:spacing w:after="0" w:line="240" w:lineRule="auto"/>
          </w:pPr>
          <w:r w:rsidRPr="00A62BA8">
            <w:t>Cheryl Duffy (Goss Engl)</w:t>
          </w:r>
        </w:p>
        <w:p w14:paraId="6407581B" w14:textId="77777777" w:rsidR="004C6496" w:rsidRPr="00A62BA8" w:rsidRDefault="004C6496" w:rsidP="004C6496">
          <w:pPr>
            <w:spacing w:after="0" w:line="240" w:lineRule="auto"/>
            <w:sectPr w:rsidR="004C6496" w:rsidRPr="00A62BA8" w:rsidSect="00D35466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t>Tanya Smith</w:t>
          </w:r>
          <w:r w:rsidRPr="00A62BA8">
            <w:t xml:space="preserve"> (Grad Sch)</w:t>
          </w:r>
        </w:p>
      </w:sdtContent>
    </w:sdt>
    <w:p w14:paraId="08CBE5F8" w14:textId="77777777" w:rsidR="004C6496" w:rsidRPr="00A62BA8" w:rsidRDefault="004C6496" w:rsidP="004C6496">
      <w:pPr>
        <w:spacing w:line="240" w:lineRule="auto"/>
      </w:pPr>
      <w:r w:rsidRPr="00A62BA8">
        <w:rPr>
          <w:rFonts w:ascii="Trebuchet MS" w:hAnsi="Trebuchet MS" w:cs="Tahoma"/>
          <w:b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3FBAF" wp14:editId="247B6375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94FFC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" strokecolor="#bfbfbf [2412]" strokeweight="2.25pt">
                <v:stroke linestyle="thinThick" joinstyle="miter"/>
              </v:line>
            </w:pict>
          </mc:Fallback>
        </mc:AlternateContent>
      </w:r>
    </w:p>
    <w:p w14:paraId="11420CA0" w14:textId="77777777" w:rsidR="004C6496" w:rsidRDefault="004C6496" w:rsidP="004C6496">
      <w:pPr>
        <w:pStyle w:val="NoSpacing"/>
        <w:spacing w:line="276" w:lineRule="auto"/>
      </w:pPr>
    </w:p>
    <w:p w14:paraId="2DEB0C13" w14:textId="7C22918A" w:rsidR="004C6496" w:rsidRDefault="004C6496" w:rsidP="004C6496">
      <w:pPr>
        <w:pStyle w:val="NoSpacing"/>
        <w:spacing w:line="276" w:lineRule="auto"/>
      </w:pPr>
      <w:r>
        <w:t>3:</w:t>
      </w:r>
      <w:r w:rsidR="00596726">
        <w:t>29</w:t>
      </w:r>
      <w:r>
        <w:tab/>
        <w:t>(</w:t>
      </w:r>
      <w:r w:rsidR="00C82713">
        <w:t>1</w:t>
      </w:r>
      <w:r>
        <w:t xml:space="preserve"> </w:t>
      </w:r>
      <w:proofErr w:type="gramStart"/>
      <w:r>
        <w:t>minute)  All</w:t>
      </w:r>
      <w:proofErr w:type="gramEnd"/>
      <w:r>
        <w:t xml:space="preserve"> members were presen</w:t>
      </w:r>
      <w:r w:rsidR="00784943">
        <w:t>t</w:t>
      </w:r>
      <w:r w:rsidR="00C82713">
        <w:t xml:space="preserve"> with the exception of </w:t>
      </w:r>
      <w:r w:rsidR="00596726">
        <w:t xml:space="preserve">Chretien, </w:t>
      </w:r>
      <w:r w:rsidR="00807BC7">
        <w:t>Marez and Schindler</w:t>
      </w:r>
      <w:r w:rsidR="00C82713">
        <w:t>.</w:t>
      </w:r>
      <w:r w:rsidR="00CD5BB2">
        <w:t xml:space="preserve">  </w:t>
      </w:r>
      <w:r>
        <w:t>Determined that a quorum was met.</w:t>
      </w:r>
    </w:p>
    <w:p w14:paraId="7E5A7879" w14:textId="6FCCA494" w:rsidR="00673251" w:rsidRDefault="00673251" w:rsidP="004C6496">
      <w:pPr>
        <w:pStyle w:val="NoSpacing"/>
        <w:spacing w:line="276" w:lineRule="auto"/>
      </w:pPr>
    </w:p>
    <w:p w14:paraId="58E2AA3A" w14:textId="44BB0AC9" w:rsidR="00673251" w:rsidRDefault="00673251" w:rsidP="004C6496">
      <w:pPr>
        <w:pStyle w:val="NoSpacing"/>
        <w:spacing w:line="276" w:lineRule="auto"/>
      </w:pPr>
      <w:r>
        <w:t>3:3</w:t>
      </w:r>
      <w:r w:rsidR="00596726">
        <w:t>0</w:t>
      </w:r>
      <w:r>
        <w:tab/>
        <w:t>(</w:t>
      </w:r>
      <w:r w:rsidR="00807BC7">
        <w:t>1</w:t>
      </w:r>
      <w:r>
        <w:t xml:space="preserve"> </w:t>
      </w:r>
      <w:proofErr w:type="gramStart"/>
      <w:r>
        <w:t xml:space="preserve">minute)  </w:t>
      </w:r>
      <w:r w:rsidR="001E6257">
        <w:t>The</w:t>
      </w:r>
      <w:proofErr w:type="gramEnd"/>
      <w:r w:rsidR="001E6257">
        <w:t xml:space="preserve"> minutes from </w:t>
      </w:r>
      <w:r w:rsidR="00807BC7">
        <w:t xml:space="preserve">the </w:t>
      </w:r>
      <w:r w:rsidR="00596726">
        <w:t>April 15</w:t>
      </w:r>
      <w:r w:rsidR="001E6257">
        <w:t xml:space="preserve"> meeting were approved.</w:t>
      </w:r>
    </w:p>
    <w:p w14:paraId="2AB484B9" w14:textId="59C6E25B" w:rsidR="0035043D" w:rsidRDefault="0035043D" w:rsidP="001E6257">
      <w:pPr>
        <w:pStyle w:val="NoSpacing"/>
        <w:spacing w:line="276" w:lineRule="auto"/>
      </w:pPr>
    </w:p>
    <w:p w14:paraId="7863C843" w14:textId="4421677D" w:rsidR="009C1C6D" w:rsidRDefault="00FF7456" w:rsidP="009C1C6D">
      <w:pPr>
        <w:pStyle w:val="NoSpacing"/>
        <w:spacing w:line="276" w:lineRule="auto"/>
      </w:pPr>
      <w:r>
        <w:t>3:3</w:t>
      </w:r>
      <w:r w:rsidR="00596726">
        <w:t>1</w:t>
      </w:r>
      <w:r>
        <w:tab/>
        <w:t>(</w:t>
      </w:r>
      <w:r w:rsidR="00596726">
        <w:t>6</w:t>
      </w:r>
      <w:r>
        <w:t xml:space="preserve"> minutes)  </w:t>
      </w:r>
      <w:r w:rsidR="00596726">
        <w:t xml:space="preserve">Chair informed the committee of a request from the Registrar's Office that we consider making explicit, for the </w:t>
      </w:r>
      <w:r w:rsidR="0045451D">
        <w:t xml:space="preserve">outgoing </w:t>
      </w:r>
      <w:r w:rsidR="00596726">
        <w:t xml:space="preserve">55-hour general education program, a rule that </w:t>
      </w:r>
      <w:r w:rsidR="0002036C">
        <w:t xml:space="preserve">has </w:t>
      </w:r>
      <w:r w:rsidR="00596726">
        <w:t xml:space="preserve">been in effect </w:t>
      </w:r>
      <w:r w:rsidR="00FE1DA1">
        <w:t xml:space="preserve">implicitly </w:t>
      </w:r>
      <w:r w:rsidR="00596726">
        <w:t xml:space="preserve">for decades, that courses like </w:t>
      </w:r>
      <w:r w:rsidR="00FE1DA1">
        <w:t>CHEM 120: University Chemistry</w:t>
      </w:r>
      <w:r w:rsidR="0045451D">
        <w:t>,</w:t>
      </w:r>
      <w:r w:rsidR="006B3CE2">
        <w:t xml:space="preserve"> for instance,</w:t>
      </w:r>
      <w:r w:rsidR="0045451D">
        <w:t xml:space="preserve"> which is a </w:t>
      </w:r>
      <w:r w:rsidR="00FE1DA1">
        <w:t xml:space="preserve">more advanced </w:t>
      </w:r>
      <w:r w:rsidR="0045451D">
        <w:t xml:space="preserve">introduction to chemistry than CHEM 112: General Chemistry </w:t>
      </w:r>
      <w:r w:rsidR="00335439">
        <w:t>and a better fit for</w:t>
      </w:r>
      <w:r w:rsidR="0045451D">
        <w:t xml:space="preserve"> students majoring in the natural sciences, count toward the ten</w:t>
      </w:r>
      <w:r w:rsidR="002C36FE">
        <w:t>-</w:t>
      </w:r>
      <w:r w:rsidR="0045451D">
        <w:t xml:space="preserve">hour distribution requirement in mathematics and natural sciences.  </w:t>
      </w:r>
      <w:r w:rsidR="0002036C">
        <w:t>Chair suggested that t</w:t>
      </w:r>
      <w:r w:rsidR="0045451D">
        <w:t xml:space="preserve">he </w:t>
      </w:r>
      <w:r w:rsidR="006B3CE2">
        <w:t>simplest</w:t>
      </w:r>
      <w:r w:rsidR="0045451D">
        <w:t xml:space="preserve"> way to make this explicit would be to add courses like </w:t>
      </w:r>
      <w:r w:rsidR="006B3CE2">
        <w:t>these to</w:t>
      </w:r>
      <w:r w:rsidR="0045451D">
        <w:t xml:space="preserve"> the mathematics and natural sciences </w:t>
      </w:r>
      <w:r w:rsidR="00335439">
        <w:t xml:space="preserve">distribution list.  </w:t>
      </w:r>
      <w:r w:rsidR="0002036C">
        <w:t>The</w:t>
      </w:r>
      <w:r w:rsidR="00335439">
        <w:t xml:space="preserve"> committee did not act on this.</w:t>
      </w:r>
      <w:r w:rsidR="0045451D">
        <w:t xml:space="preserve"> </w:t>
      </w:r>
    </w:p>
    <w:p w14:paraId="15C80186" w14:textId="34EF2528" w:rsidR="009C1C6D" w:rsidRDefault="009C1C6D" w:rsidP="009C1C6D">
      <w:pPr>
        <w:pStyle w:val="NoSpacing"/>
        <w:spacing w:line="276" w:lineRule="auto"/>
      </w:pPr>
    </w:p>
    <w:p w14:paraId="55714134" w14:textId="15D5130B" w:rsidR="009C1C6D" w:rsidRDefault="009C1C6D" w:rsidP="009C1C6D">
      <w:pPr>
        <w:pStyle w:val="NoSpacing"/>
        <w:spacing w:line="276" w:lineRule="auto"/>
      </w:pPr>
      <w:r>
        <w:t>3:</w:t>
      </w:r>
      <w:r w:rsidR="00335439">
        <w:t>37</w:t>
      </w:r>
      <w:r>
        <w:tab/>
        <w:t>(</w:t>
      </w:r>
      <w:r w:rsidR="00335439">
        <w:t>1</w:t>
      </w:r>
      <w:r>
        <w:t xml:space="preserve"> </w:t>
      </w:r>
      <w:proofErr w:type="gramStart"/>
      <w:r>
        <w:t xml:space="preserve">minute)  </w:t>
      </w:r>
      <w:r w:rsidR="0062411B">
        <w:t>In</w:t>
      </w:r>
      <w:proofErr w:type="gramEnd"/>
      <w:r w:rsidR="0062411B">
        <w:t xml:space="preserve"> gratitude for our ongoing service to the university, t</w:t>
      </w:r>
      <w:r w:rsidR="00335439">
        <w:t>he committee will be receiving Chartwells cards from the Office of the Associate Provost for Academic Affairs.  These can be used to get food at Memorial Union.</w:t>
      </w:r>
    </w:p>
    <w:p w14:paraId="58B7455B" w14:textId="09ECA308" w:rsidR="00335439" w:rsidRDefault="00335439" w:rsidP="009C1C6D">
      <w:pPr>
        <w:pStyle w:val="NoSpacing"/>
        <w:spacing w:line="276" w:lineRule="auto"/>
      </w:pPr>
    </w:p>
    <w:p w14:paraId="56371DC1" w14:textId="23155F7F" w:rsidR="00335439" w:rsidRDefault="00335439" w:rsidP="009C1C6D">
      <w:pPr>
        <w:pStyle w:val="NoSpacing"/>
        <w:spacing w:line="276" w:lineRule="auto"/>
      </w:pPr>
      <w:r>
        <w:t>3:38</w:t>
      </w:r>
      <w:r>
        <w:tab/>
        <w:t xml:space="preserve">(2 </w:t>
      </w:r>
      <w:proofErr w:type="gramStart"/>
      <w:r>
        <w:t>minutes)  Next</w:t>
      </w:r>
      <w:proofErr w:type="gramEnd"/>
      <w:r>
        <w:t xml:space="preserve"> week's meeting </w:t>
      </w:r>
      <w:r w:rsidR="00750C33">
        <w:t>wa</w:t>
      </w:r>
      <w:r>
        <w:t>s cancelled.</w:t>
      </w:r>
    </w:p>
    <w:p w14:paraId="658D078F" w14:textId="6E67DE06" w:rsidR="00335439" w:rsidRDefault="00335439" w:rsidP="009C1C6D">
      <w:pPr>
        <w:pStyle w:val="NoSpacing"/>
        <w:spacing w:line="276" w:lineRule="auto"/>
      </w:pPr>
    </w:p>
    <w:p w14:paraId="21BD8DA8" w14:textId="23602792" w:rsidR="00335439" w:rsidRDefault="00335439" w:rsidP="009C1C6D">
      <w:pPr>
        <w:pStyle w:val="NoSpacing"/>
        <w:spacing w:line="276" w:lineRule="auto"/>
      </w:pPr>
      <w:r>
        <w:lastRenderedPageBreak/>
        <w:t>3:40</w:t>
      </w:r>
      <w:r>
        <w:tab/>
        <w:t xml:space="preserve">(1 </w:t>
      </w:r>
      <w:proofErr w:type="gramStart"/>
      <w:r>
        <w:t>minute)  Claire</w:t>
      </w:r>
      <w:proofErr w:type="gramEnd"/>
      <w:r w:rsidR="001175AA">
        <w:t xml:space="preserve"> Nickerson was approved to serve on the faculty advisory panel for objective </w:t>
      </w:r>
      <w:r w:rsidR="0002036C">
        <w:t>3.3 (engaged global citizens).</w:t>
      </w:r>
    </w:p>
    <w:p w14:paraId="3ADACF66" w14:textId="77536134" w:rsidR="0002036C" w:rsidRDefault="0002036C" w:rsidP="009C1C6D">
      <w:pPr>
        <w:pStyle w:val="NoSpacing"/>
        <w:spacing w:line="276" w:lineRule="auto"/>
      </w:pPr>
    </w:p>
    <w:p w14:paraId="22F34093" w14:textId="76E7BC19" w:rsidR="00260A41" w:rsidRPr="00260A41" w:rsidRDefault="0002036C" w:rsidP="001001DC">
      <w:pPr>
        <w:pStyle w:val="NoSpacing"/>
        <w:spacing w:line="276" w:lineRule="auto"/>
      </w:pPr>
      <w:r>
        <w:t>3:4</w:t>
      </w:r>
      <w:r w:rsidR="002F0739">
        <w:t>1</w:t>
      </w:r>
      <w:r>
        <w:tab/>
        <w:t>(</w:t>
      </w:r>
      <w:r w:rsidR="004D44D3">
        <w:t>7</w:t>
      </w:r>
      <w:r>
        <w:t xml:space="preserve"> minutes) The committee consider</w:t>
      </w:r>
      <w:r w:rsidR="00260A41">
        <w:t>ed</w:t>
      </w:r>
      <w:r>
        <w:t xml:space="preserve"> the revised proposals for </w:t>
      </w:r>
      <w:r w:rsidRPr="0089334A">
        <w:rPr>
          <w:b/>
          <w:bCs/>
          <w:i/>
          <w:iCs/>
        </w:rPr>
        <w:t xml:space="preserve">MLNG 201: </w:t>
      </w:r>
      <w:r w:rsidR="00260A41" w:rsidRPr="0089334A">
        <w:rPr>
          <w:b/>
          <w:bCs/>
          <w:i/>
          <w:iCs/>
        </w:rPr>
        <w:t>Beginning French</w:t>
      </w:r>
      <w:r w:rsidR="00260A41">
        <w:t xml:space="preserve"> and </w:t>
      </w:r>
      <w:r w:rsidR="00260A41" w:rsidRPr="0089334A">
        <w:rPr>
          <w:b/>
          <w:bCs/>
          <w:i/>
          <w:iCs/>
        </w:rPr>
        <w:t>MLNG 225: Beginning Spanish</w:t>
      </w:r>
      <w:r w:rsidR="00260A41" w:rsidRPr="00260A41">
        <w:t xml:space="preserve">, both of which are being proposed to satisfy the outcomes for 3.2 (intercultural competence).  The courses were </w:t>
      </w:r>
      <w:r w:rsidR="00260A41" w:rsidRPr="00260A41">
        <w:rPr>
          <w:b/>
          <w:bCs/>
          <w:i/>
          <w:iCs/>
        </w:rPr>
        <w:t>approved contingent</w:t>
      </w:r>
      <w:r w:rsidR="00260A41" w:rsidRPr="00260A41">
        <w:t xml:space="preserve"> </w:t>
      </w:r>
      <w:r w:rsidR="00260A41">
        <w:t>up</w:t>
      </w:r>
      <w:r w:rsidR="00260A41" w:rsidRPr="00260A41">
        <w:t xml:space="preserve">on the </w:t>
      </w:r>
      <w:r w:rsidR="00260A41">
        <w:t xml:space="preserve">language in the "proficient" description on the CORE rubric </w:t>
      </w:r>
      <w:r w:rsidR="00750C33">
        <w:t xml:space="preserve">for 3.2.1 </w:t>
      </w:r>
      <w:r w:rsidR="00260A41">
        <w:t xml:space="preserve">being </w:t>
      </w:r>
      <w:r w:rsidR="00750C33">
        <w:t xml:space="preserve">changed. </w:t>
      </w:r>
      <w:r w:rsidR="00260A41">
        <w:t xml:space="preserve"> (</w:t>
      </w:r>
      <w:r w:rsidR="00750C33">
        <w:t xml:space="preserve">It currently reads: </w:t>
      </w:r>
      <w:r w:rsidR="00260A41">
        <w:t xml:space="preserve">". . . </w:t>
      </w:r>
      <w:r w:rsidR="00260A41" w:rsidRPr="00260A41">
        <w:t xml:space="preserve">the student thoroughly compares and </w:t>
      </w:r>
      <w:r w:rsidR="00260A41" w:rsidRPr="0089334A">
        <w:t>contrasts at least cultural</w:t>
      </w:r>
      <w:r w:rsidR="00260A41" w:rsidRPr="00260A41">
        <w:t xml:space="preserve"> features from the target language culture and the student’s own culture</w:t>
      </w:r>
      <w:r w:rsidR="00260A41">
        <w:t>").</w:t>
      </w:r>
    </w:p>
    <w:p w14:paraId="29942226" w14:textId="77777777" w:rsidR="00260A41" w:rsidRPr="00260A41" w:rsidRDefault="00260A41" w:rsidP="001001DC">
      <w:pPr>
        <w:pStyle w:val="NoSpacing"/>
        <w:spacing w:line="276" w:lineRule="auto"/>
      </w:pPr>
    </w:p>
    <w:p w14:paraId="552967F0" w14:textId="15F214B1" w:rsidR="00335439" w:rsidRPr="001001DC" w:rsidRDefault="00750C33" w:rsidP="001001DC">
      <w:pPr>
        <w:pStyle w:val="NoSpacing"/>
        <w:spacing w:line="276" w:lineRule="auto"/>
      </w:pPr>
      <w:r>
        <w:t>3:48</w:t>
      </w:r>
      <w:r>
        <w:tab/>
        <w:t xml:space="preserve">(13 minutes) The committee considered proposals for </w:t>
      </w:r>
      <w:r w:rsidRPr="0089334A">
        <w:rPr>
          <w:b/>
          <w:bCs/>
          <w:i/>
          <w:iCs/>
        </w:rPr>
        <w:t>PHIL 170: World Religions</w:t>
      </w:r>
      <w:r>
        <w:t xml:space="preserve">, </w:t>
      </w:r>
      <w:r w:rsidRPr="0089334A">
        <w:rPr>
          <w:b/>
          <w:bCs/>
          <w:i/>
          <w:iCs/>
        </w:rPr>
        <w:t>PHIL 201: Political Philosophy</w:t>
      </w:r>
      <w:r>
        <w:t xml:space="preserve">, and </w:t>
      </w:r>
      <w:r w:rsidRPr="0089334A">
        <w:rPr>
          <w:b/>
          <w:bCs/>
          <w:i/>
          <w:iCs/>
        </w:rPr>
        <w:t>PHIL 340: Ethics</w:t>
      </w:r>
      <w:r>
        <w:t xml:space="preserve"> to satisfy the 2.1E outcomes (philosophical mode of inquiry).</w:t>
      </w:r>
      <w:r w:rsidR="001001DC">
        <w:t xml:space="preserve">  The </w:t>
      </w:r>
      <w:r w:rsidR="0089334A">
        <w:t xml:space="preserve">generic </w:t>
      </w:r>
      <w:r w:rsidR="001001DC">
        <w:t xml:space="preserve">assignment </w:t>
      </w:r>
      <w:r w:rsidR="0089334A">
        <w:t xml:space="preserve">and rubric </w:t>
      </w:r>
      <w:r w:rsidR="001001DC">
        <w:t>descriptions were the</w:t>
      </w:r>
      <w:r w:rsidR="002C36FE">
        <w:t xml:space="preserve"> very</w:t>
      </w:r>
      <w:r w:rsidR="001001DC">
        <w:t xml:space="preserve"> same </w:t>
      </w:r>
      <w:r w:rsidR="002C36FE">
        <w:t xml:space="preserve">ones </w:t>
      </w:r>
      <w:r w:rsidR="001001DC">
        <w:t xml:space="preserve">as those submitted for the recently approved PHIL 120: Introduction to Philosophy, but it was thought appropriate this time to </w:t>
      </w:r>
      <w:r w:rsidR="001001DC" w:rsidRPr="001001DC">
        <w:rPr>
          <w:b/>
          <w:bCs/>
          <w:i/>
          <w:iCs/>
        </w:rPr>
        <w:t xml:space="preserve">table </w:t>
      </w:r>
      <w:r w:rsidR="001001DC">
        <w:t xml:space="preserve">the proposals until fuller descriptions were provided.  </w:t>
      </w:r>
      <w:r w:rsidR="002C36FE">
        <w:t>Regarding</w:t>
      </w:r>
      <w:r w:rsidR="001001DC">
        <w:t xml:space="preserve"> outcome 1, </w:t>
      </w:r>
      <w:r w:rsidR="002C36FE">
        <w:t xml:space="preserve">for instance, </w:t>
      </w:r>
      <w:r w:rsidR="001001DC">
        <w:t xml:space="preserve">in addition to </w:t>
      </w:r>
      <w:r w:rsidR="002C36FE">
        <w:t xml:space="preserve">the generic assignment, </w:t>
      </w:r>
      <w:r w:rsidR="001001DC">
        <w:t>"</w:t>
      </w:r>
      <w:r w:rsidR="001001DC">
        <w:rPr>
          <w:color w:val="000000" w:themeColor="text1"/>
        </w:rPr>
        <w:t>g</w:t>
      </w:r>
      <w:r w:rsidR="001001DC" w:rsidRPr="00E57574">
        <w:rPr>
          <w:color w:val="000000" w:themeColor="text1"/>
        </w:rPr>
        <w:t>iven a list composed of philosophical and non-philosophical claims, the student will select three examples of philosophical claims and explain what makes them philosophical</w:t>
      </w:r>
      <w:r w:rsidR="001001DC">
        <w:rPr>
          <w:color w:val="000000" w:themeColor="text1"/>
        </w:rPr>
        <w:t xml:space="preserve">," the committee asks </w:t>
      </w:r>
      <w:r w:rsidR="0089334A">
        <w:rPr>
          <w:color w:val="000000" w:themeColor="text1"/>
        </w:rPr>
        <w:t xml:space="preserve">that </w:t>
      </w:r>
      <w:r w:rsidR="002C36FE">
        <w:rPr>
          <w:color w:val="000000" w:themeColor="text1"/>
        </w:rPr>
        <w:t>the department produce a particular example of such a list, and do this for each of the 2.1E courses being proposed.</w:t>
      </w:r>
      <w:r w:rsidR="006D0F71">
        <w:rPr>
          <w:color w:val="000000" w:themeColor="text1"/>
        </w:rPr>
        <w:t xml:space="preserve">  </w:t>
      </w:r>
      <w:proofErr w:type="gramStart"/>
      <w:r w:rsidR="006D0F71">
        <w:rPr>
          <w:color w:val="000000" w:themeColor="text1"/>
        </w:rPr>
        <w:t>Likewise</w:t>
      </w:r>
      <w:proofErr w:type="gramEnd"/>
      <w:r w:rsidR="006D0F71">
        <w:rPr>
          <w:color w:val="000000" w:themeColor="text1"/>
        </w:rPr>
        <w:t xml:space="preserve"> for the other outcomes.</w:t>
      </w:r>
    </w:p>
    <w:p w14:paraId="418E9376" w14:textId="77777777" w:rsidR="004C471C" w:rsidRPr="009C1C6D" w:rsidRDefault="004C471C" w:rsidP="001001DC">
      <w:pPr>
        <w:pStyle w:val="NoSpacing"/>
        <w:spacing w:line="276" w:lineRule="auto"/>
      </w:pPr>
    </w:p>
    <w:p w14:paraId="3291D246" w14:textId="18F097DE" w:rsidR="00453F15" w:rsidRDefault="00E55848" w:rsidP="001001DC">
      <w:pPr>
        <w:pStyle w:val="NoSpacing"/>
        <w:spacing w:line="276" w:lineRule="auto"/>
      </w:pPr>
      <w:r>
        <w:t>4:</w:t>
      </w:r>
      <w:r w:rsidR="0002036C">
        <w:t>05</w:t>
      </w:r>
      <w:r>
        <w:tab/>
        <w:t xml:space="preserve">Meeting ended.  </w:t>
      </w:r>
      <w:r w:rsidR="001E6257">
        <w:t xml:space="preserve">The next meeting will be Thursday </w:t>
      </w:r>
      <w:r w:rsidR="00750C33">
        <w:t xml:space="preserve">May 6.  (See </w:t>
      </w:r>
      <w:r w:rsidR="0089334A">
        <w:t xml:space="preserve">item at </w:t>
      </w:r>
      <w:r w:rsidR="00750C33">
        <w:t>3:38 above).</w:t>
      </w:r>
    </w:p>
    <w:p w14:paraId="0A84B091" w14:textId="77777777" w:rsidR="004C6496" w:rsidRPr="001839C2" w:rsidRDefault="004C6496" w:rsidP="004C6496">
      <w:pPr>
        <w:pStyle w:val="NoSpacing"/>
        <w:spacing w:line="276" w:lineRule="auto"/>
      </w:pPr>
    </w:p>
    <w:p w14:paraId="1F766E30" w14:textId="77777777" w:rsidR="004C6496" w:rsidRPr="001839C2" w:rsidRDefault="004C6496" w:rsidP="004C6496">
      <w:pPr>
        <w:pStyle w:val="NoSpacing"/>
        <w:spacing w:line="276" w:lineRule="auto"/>
        <w:rPr>
          <w:b/>
          <w:color w:val="BF8F00" w:themeColor="accent4" w:themeShade="BF"/>
        </w:rPr>
      </w:pPr>
      <w:r w:rsidRPr="001839C2">
        <w:rPr>
          <w:b/>
          <w:color w:val="BF8F00" w:themeColor="accent4" w:themeShade="BF"/>
        </w:rPr>
        <w:t>----------------------------------------------------------------------</w:t>
      </w:r>
    </w:p>
    <w:p w14:paraId="1D6DF42B" w14:textId="77777777" w:rsidR="004C6496" w:rsidRPr="001839C2" w:rsidRDefault="004C6496" w:rsidP="004C6496">
      <w:pPr>
        <w:pStyle w:val="NoSpacing"/>
        <w:spacing w:line="276" w:lineRule="auto"/>
        <w:rPr>
          <w:b/>
          <w:color w:val="BF8F00" w:themeColor="accent4" w:themeShade="BF"/>
        </w:rPr>
      </w:pPr>
    </w:p>
    <w:p w14:paraId="1E3CC919" w14:textId="77777777" w:rsidR="004C6496" w:rsidRPr="001839C2" w:rsidRDefault="004C6496" w:rsidP="004C6496">
      <w:pPr>
        <w:pStyle w:val="NoSpacing"/>
        <w:spacing w:line="276" w:lineRule="auto"/>
        <w:rPr>
          <w:b/>
          <w:color w:val="BF8F00" w:themeColor="accent4" w:themeShade="BF"/>
        </w:rPr>
      </w:pPr>
      <w:r w:rsidRPr="001839C2">
        <w:rPr>
          <w:b/>
          <w:color w:val="BF8F00" w:themeColor="accent4" w:themeShade="BF"/>
        </w:rPr>
        <w:t>Submitted by D. Drabkin, Recording Secretary</w:t>
      </w:r>
    </w:p>
    <w:p w14:paraId="1CFB95C2" w14:textId="77777777" w:rsidR="004C6496" w:rsidRDefault="004C6496" w:rsidP="004C6496">
      <w:pPr>
        <w:pStyle w:val="NoSpacing"/>
        <w:spacing w:line="276" w:lineRule="auto"/>
        <w:rPr>
          <w:b/>
          <w:color w:val="BF8F00" w:themeColor="accent4" w:themeShade="BF"/>
        </w:rPr>
      </w:pPr>
    </w:p>
    <w:p w14:paraId="7AACE680" w14:textId="77777777" w:rsidR="004C6496" w:rsidRPr="002030CC" w:rsidRDefault="004C6496" w:rsidP="004C6496">
      <w:pPr>
        <w:pStyle w:val="NoSpacing"/>
        <w:spacing w:line="276" w:lineRule="auto"/>
        <w:rPr>
          <w:rFonts w:ascii="Calibri" w:eastAsia="Times New Roman" w:hAnsi="Calibri" w:cs="Tahoma"/>
          <w:color w:val="444444"/>
        </w:rPr>
      </w:pPr>
      <w:r w:rsidRPr="001839C2">
        <w:rPr>
          <w:noProof/>
        </w:rPr>
        <w:drawing>
          <wp:inline distT="0" distB="0" distL="0" distR="0" wp14:anchorId="2CA35526" wp14:editId="11065DE3">
            <wp:extent cx="772886" cy="772886"/>
            <wp:effectExtent l="0" t="0" r="8255" b="8255"/>
            <wp:docPr id="3" name="Picture 3" descr="Image result for festina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ina l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16" cy="7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B116" w14:textId="77777777" w:rsidR="004C6496" w:rsidRDefault="004C6496" w:rsidP="004C6496"/>
    <w:p w14:paraId="07E81E24" w14:textId="77777777" w:rsidR="006116E1" w:rsidRDefault="0043094A"/>
    <w:sectPr w:rsidR="006116E1" w:rsidSect="00D35466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96"/>
    <w:rsid w:val="00004B79"/>
    <w:rsid w:val="0000737F"/>
    <w:rsid w:val="0002036C"/>
    <w:rsid w:val="000214D3"/>
    <w:rsid w:val="00031799"/>
    <w:rsid w:val="000762CE"/>
    <w:rsid w:val="0008374F"/>
    <w:rsid w:val="00095F6E"/>
    <w:rsid w:val="000C0226"/>
    <w:rsid w:val="000D3AE6"/>
    <w:rsid w:val="001001DC"/>
    <w:rsid w:val="001123BE"/>
    <w:rsid w:val="00115A3C"/>
    <w:rsid w:val="001175AA"/>
    <w:rsid w:val="00131512"/>
    <w:rsid w:val="001379BE"/>
    <w:rsid w:val="00161768"/>
    <w:rsid w:val="00163164"/>
    <w:rsid w:val="00184F75"/>
    <w:rsid w:val="001908A2"/>
    <w:rsid w:val="001D7F45"/>
    <w:rsid w:val="001E6257"/>
    <w:rsid w:val="002030BB"/>
    <w:rsid w:val="00205715"/>
    <w:rsid w:val="0023352C"/>
    <w:rsid w:val="00256EB5"/>
    <w:rsid w:val="00260A41"/>
    <w:rsid w:val="002862E6"/>
    <w:rsid w:val="002A57FC"/>
    <w:rsid w:val="002C36FE"/>
    <w:rsid w:val="002F0739"/>
    <w:rsid w:val="002F18A0"/>
    <w:rsid w:val="003266DB"/>
    <w:rsid w:val="00335439"/>
    <w:rsid w:val="0035043D"/>
    <w:rsid w:val="00362B53"/>
    <w:rsid w:val="00366131"/>
    <w:rsid w:val="00375D33"/>
    <w:rsid w:val="00376868"/>
    <w:rsid w:val="003C2D3A"/>
    <w:rsid w:val="003F2CCF"/>
    <w:rsid w:val="0043094A"/>
    <w:rsid w:val="00453F15"/>
    <w:rsid w:val="0045451D"/>
    <w:rsid w:val="004615A5"/>
    <w:rsid w:val="00480D30"/>
    <w:rsid w:val="00494523"/>
    <w:rsid w:val="004C471C"/>
    <w:rsid w:val="004C6496"/>
    <w:rsid w:val="004D44D3"/>
    <w:rsid w:val="00534F71"/>
    <w:rsid w:val="00596726"/>
    <w:rsid w:val="005A54E8"/>
    <w:rsid w:val="005B20C2"/>
    <w:rsid w:val="005C382E"/>
    <w:rsid w:val="006001BB"/>
    <w:rsid w:val="0062411B"/>
    <w:rsid w:val="00673251"/>
    <w:rsid w:val="00685717"/>
    <w:rsid w:val="006A0DB5"/>
    <w:rsid w:val="006B3CE2"/>
    <w:rsid w:val="006C193F"/>
    <w:rsid w:val="006C7C37"/>
    <w:rsid w:val="006D0A93"/>
    <w:rsid w:val="006D0F71"/>
    <w:rsid w:val="007036DF"/>
    <w:rsid w:val="00716460"/>
    <w:rsid w:val="00733EA2"/>
    <w:rsid w:val="007370CC"/>
    <w:rsid w:val="00750C33"/>
    <w:rsid w:val="007749A7"/>
    <w:rsid w:val="00783AA8"/>
    <w:rsid w:val="00784943"/>
    <w:rsid w:val="007B08A2"/>
    <w:rsid w:val="007D6760"/>
    <w:rsid w:val="00807BC7"/>
    <w:rsid w:val="00823737"/>
    <w:rsid w:val="00830E34"/>
    <w:rsid w:val="00855B14"/>
    <w:rsid w:val="0089334A"/>
    <w:rsid w:val="008B25DC"/>
    <w:rsid w:val="00904658"/>
    <w:rsid w:val="00905DF7"/>
    <w:rsid w:val="00912569"/>
    <w:rsid w:val="00926EEB"/>
    <w:rsid w:val="009475F7"/>
    <w:rsid w:val="00957967"/>
    <w:rsid w:val="009633BB"/>
    <w:rsid w:val="009C1C6D"/>
    <w:rsid w:val="009F5CC6"/>
    <w:rsid w:val="00A00125"/>
    <w:rsid w:val="00A13DB0"/>
    <w:rsid w:val="00A63F0F"/>
    <w:rsid w:val="00A81731"/>
    <w:rsid w:val="00A825E1"/>
    <w:rsid w:val="00A879DE"/>
    <w:rsid w:val="00A95A32"/>
    <w:rsid w:val="00B03AA5"/>
    <w:rsid w:val="00B338EF"/>
    <w:rsid w:val="00B41A54"/>
    <w:rsid w:val="00B82BA4"/>
    <w:rsid w:val="00BD0C9A"/>
    <w:rsid w:val="00BF6F33"/>
    <w:rsid w:val="00C101A9"/>
    <w:rsid w:val="00C1532B"/>
    <w:rsid w:val="00C71D11"/>
    <w:rsid w:val="00C74728"/>
    <w:rsid w:val="00C82713"/>
    <w:rsid w:val="00C8426F"/>
    <w:rsid w:val="00CB43AE"/>
    <w:rsid w:val="00CD5BB2"/>
    <w:rsid w:val="00CD740F"/>
    <w:rsid w:val="00D04BB6"/>
    <w:rsid w:val="00D10120"/>
    <w:rsid w:val="00D218DF"/>
    <w:rsid w:val="00DB67AE"/>
    <w:rsid w:val="00E0514B"/>
    <w:rsid w:val="00E21ADD"/>
    <w:rsid w:val="00E3603A"/>
    <w:rsid w:val="00E41A4A"/>
    <w:rsid w:val="00E55848"/>
    <w:rsid w:val="00ED6347"/>
    <w:rsid w:val="00EF7426"/>
    <w:rsid w:val="00F14EE1"/>
    <w:rsid w:val="00F53DF6"/>
    <w:rsid w:val="00FA0140"/>
    <w:rsid w:val="00FB7BCF"/>
    <w:rsid w:val="00FE1DA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D94"/>
  <w15:chartTrackingRefBased/>
  <w15:docId w15:val="{4F3D502F-8490-0843-9CA0-20747EA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496"/>
    <w:rPr>
      <w:sz w:val="22"/>
      <w:szCs w:val="22"/>
    </w:rPr>
  </w:style>
  <w:style w:type="character" w:styleId="Hyperlink">
    <w:name w:val="Hyperlink"/>
    <w:basedOn w:val="DefaultParagraphFont"/>
    <w:unhideWhenUsed/>
    <w:rsid w:val="00673251"/>
    <w:rPr>
      <w:color w:val="0563C1" w:themeColor="hyperlink"/>
      <w:u w:val="single"/>
    </w:rPr>
  </w:style>
  <w:style w:type="paragraph" w:customStyle="1" w:styleId="Default">
    <w:name w:val="Default"/>
    <w:rsid w:val="006C19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rmaltextrun">
    <w:name w:val="normaltextrun"/>
    <w:basedOn w:val="DefaultParagraphFont"/>
    <w:rsid w:val="0037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fhsu.zoom.us/j/930034535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3179142AA25F409C3F04099727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F795-B4D2-334A-BD35-C875DEB4F894}"/>
      </w:docPartPr>
      <w:docPartBody>
        <w:p w:rsidR="00F95B1C" w:rsidRDefault="008013FA" w:rsidP="008013FA">
          <w:pPr>
            <w:pStyle w:val="533179142AA25F409C3F0409972766BB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A"/>
    <w:rsid w:val="00117B11"/>
    <w:rsid w:val="0014345D"/>
    <w:rsid w:val="00247C08"/>
    <w:rsid w:val="003364FB"/>
    <w:rsid w:val="00363955"/>
    <w:rsid w:val="003C6CC6"/>
    <w:rsid w:val="004A4DB7"/>
    <w:rsid w:val="00656199"/>
    <w:rsid w:val="006C4CF6"/>
    <w:rsid w:val="00740A7B"/>
    <w:rsid w:val="008013FA"/>
    <w:rsid w:val="0090777A"/>
    <w:rsid w:val="009105B8"/>
    <w:rsid w:val="00911795"/>
    <w:rsid w:val="00B44F62"/>
    <w:rsid w:val="00C52A56"/>
    <w:rsid w:val="00ED5C33"/>
    <w:rsid w:val="00F8438C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3179142AA25F409C3F0409972766BB">
    <w:name w:val="533179142AA25F409C3F0409972766BB"/>
    <w:rsid w:val="00801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2" ma:contentTypeDescription="Create a new document." ma:contentTypeScope="" ma:versionID="fd5798405c094e7ff7359c9c55384c4e">
  <xsd:schema xmlns:xsd="http://www.w3.org/2001/XMLSchema" xmlns:xs="http://www.w3.org/2001/XMLSchema" xmlns:p="http://schemas.microsoft.com/office/2006/metadata/properties" xmlns:ns1="http://schemas.microsoft.com/sharepoint/v3" xmlns:ns3="b01b3ed9-735c-4904-bb42-a764e692649a" targetNamespace="http://schemas.microsoft.com/office/2006/metadata/properties" ma:root="true" ma:fieldsID="2ea124ed056744c92777104e0fdccd04" ns1:_="" ns3:_="">
    <xsd:import namespace="http://schemas.microsoft.com/sharepoint/v3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14B53-DE5A-45EB-9A66-E884C4B6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FAD1C-56DB-4004-8A04-7451D76FE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E871E-4123-4BBD-947D-201895A1C458}">
  <ds:schemaRefs>
    <ds:schemaRef ds:uri="http://purl.org/dc/terms/"/>
    <ds:schemaRef ds:uri="b01b3ed9-735c-4904-bb42-a764e692649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Cynthia Weigel</cp:lastModifiedBy>
  <cp:revision>2</cp:revision>
  <dcterms:created xsi:type="dcterms:W3CDTF">2021-05-10T12:39:00Z</dcterms:created>
  <dcterms:modified xsi:type="dcterms:W3CDTF">2021-05-10T12:39:00Z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