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23FFD" w14:textId="1162169F" w:rsidR="0042549A" w:rsidRDefault="0042549A" w:rsidP="0042549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0A8648" w14:textId="77777777" w:rsidR="00D604CA" w:rsidRDefault="00D604CA" w:rsidP="0042549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5EF561" w14:textId="77777777" w:rsidR="004373E4" w:rsidRDefault="004373E4" w:rsidP="004373E4">
      <w:pPr>
        <w:jc w:val="center"/>
      </w:pPr>
      <w:r>
        <w:rPr>
          <w:noProof/>
        </w:rPr>
        <w:drawing>
          <wp:inline distT="0" distB="0" distL="0" distR="0" wp14:anchorId="353F389A" wp14:editId="556B446F">
            <wp:extent cx="6534150" cy="2019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t hays state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354" cy="208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87217" w14:textId="77777777" w:rsidR="004373E4" w:rsidRDefault="004373E4" w:rsidP="004373E4">
      <w:pPr>
        <w:jc w:val="center"/>
      </w:pPr>
      <w:r w:rsidRPr="00AA77AA">
        <w:rPr>
          <w:rFonts w:ascii="Dotum" w:eastAsia="Dotum" w:hAnsi="Dotum"/>
          <w:b/>
          <w:noProof/>
          <w:color w:val="767171" w:themeColor="background2" w:themeShade="80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2D4406" wp14:editId="56974AA8">
                <wp:simplePos x="0" y="0"/>
                <wp:positionH relativeFrom="column">
                  <wp:posOffset>3810000</wp:posOffset>
                </wp:positionH>
                <wp:positionV relativeFrom="paragraph">
                  <wp:posOffset>179705</wp:posOffset>
                </wp:positionV>
                <wp:extent cx="31146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674BFF" w14:textId="77777777" w:rsidR="004373E4" w:rsidRPr="00A8188C" w:rsidRDefault="004373E4" w:rsidP="004373E4">
                            <w:pPr>
                              <w:spacing w:after="0" w:line="240" w:lineRule="auto"/>
                              <w:jc w:val="center"/>
                              <w:rPr>
                                <w:rFonts w:ascii="Dotum" w:eastAsia="Dotum" w:hAnsi="Dotum"/>
                                <w:color w:val="FFC000" w:themeColor="accent4"/>
                                <w:sz w:val="56"/>
                                <w:szCs w:val="56"/>
                              </w:rPr>
                            </w:pPr>
                            <w:r w:rsidRPr="00A8188C">
                              <w:rPr>
                                <w:rFonts w:ascii="Dotum" w:eastAsia="Dotum" w:hAnsi="Dotum"/>
                                <w:color w:val="FFC000" w:themeColor="accent4"/>
                                <w:sz w:val="56"/>
                                <w:szCs w:val="56"/>
                              </w:rPr>
                              <w:t>Judging</w:t>
                            </w:r>
                          </w:p>
                          <w:p w14:paraId="3BDB4CEE" w14:textId="77777777" w:rsidR="004373E4" w:rsidRPr="00A8188C" w:rsidRDefault="004373E4" w:rsidP="004373E4">
                            <w:pPr>
                              <w:spacing w:after="0" w:line="240" w:lineRule="auto"/>
                              <w:jc w:val="center"/>
                              <w:rPr>
                                <w:rFonts w:ascii="Dotum" w:eastAsia="Dotum" w:hAnsi="Dotum"/>
                                <w:color w:val="FFC000" w:themeColor="accent4"/>
                                <w:sz w:val="56"/>
                                <w:szCs w:val="56"/>
                              </w:rPr>
                            </w:pPr>
                            <w:r w:rsidRPr="00A8188C">
                              <w:rPr>
                                <w:rFonts w:ascii="Dotum" w:eastAsia="Dotum" w:hAnsi="Dotum"/>
                                <w:color w:val="FFC000" w:themeColor="accent4"/>
                                <w:sz w:val="56"/>
                                <w:szCs w:val="56"/>
                              </w:rPr>
                              <w:t>Conference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2D44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pt;margin-top:14.15pt;width:24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" filled="f" stroked="f">
                <v:textbox style="mso-fit-shape-to-text:t">
                  <w:txbxContent>
                    <w:p w14:paraId="5E674BFF" w14:textId="77777777" w:rsidR="004373E4" w:rsidRPr="00A8188C" w:rsidRDefault="004373E4" w:rsidP="004373E4">
                      <w:pPr>
                        <w:spacing w:after="0" w:line="240" w:lineRule="auto"/>
                        <w:jc w:val="center"/>
                        <w:rPr>
                          <w:rFonts w:ascii="Dotum" w:eastAsia="Dotum" w:hAnsi="Dotum"/>
                          <w:color w:val="FFC000" w:themeColor="accent4"/>
                          <w:sz w:val="56"/>
                          <w:szCs w:val="56"/>
                        </w:rPr>
                      </w:pPr>
                      <w:r w:rsidRPr="00A8188C">
                        <w:rPr>
                          <w:rFonts w:ascii="Dotum" w:eastAsia="Dotum" w:hAnsi="Dotum"/>
                          <w:color w:val="FFC000" w:themeColor="accent4"/>
                          <w:sz w:val="56"/>
                          <w:szCs w:val="56"/>
                        </w:rPr>
                        <w:t>Judging</w:t>
                      </w:r>
                    </w:p>
                    <w:p w14:paraId="3BDB4CEE" w14:textId="77777777" w:rsidR="004373E4" w:rsidRPr="00A8188C" w:rsidRDefault="004373E4" w:rsidP="004373E4">
                      <w:pPr>
                        <w:spacing w:after="0" w:line="240" w:lineRule="auto"/>
                        <w:jc w:val="center"/>
                        <w:rPr>
                          <w:rFonts w:ascii="Dotum" w:eastAsia="Dotum" w:hAnsi="Dotum"/>
                          <w:color w:val="FFC000" w:themeColor="accent4"/>
                          <w:sz w:val="56"/>
                          <w:szCs w:val="56"/>
                        </w:rPr>
                      </w:pPr>
                      <w:r w:rsidRPr="00A8188C">
                        <w:rPr>
                          <w:rFonts w:ascii="Dotum" w:eastAsia="Dotum" w:hAnsi="Dotum"/>
                          <w:color w:val="FFC000" w:themeColor="accent4"/>
                          <w:sz w:val="56"/>
                          <w:szCs w:val="56"/>
                        </w:rPr>
                        <w:t>Conference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3DACC0" w14:textId="77777777" w:rsidR="004373E4" w:rsidRPr="00A8188C" w:rsidRDefault="004373E4" w:rsidP="004373E4">
      <w:pPr>
        <w:rPr>
          <w:rFonts w:ascii="Dotum" w:eastAsia="Dotum" w:hAnsi="Dotum"/>
          <w:b/>
          <w:color w:val="D3B135"/>
          <w:sz w:val="120"/>
          <w:szCs w:val="120"/>
          <w14:textFill>
            <w14:solidFill>
              <w14:srgbClr w14:val="D3B135">
                <w14:lumMod w14:val="50000"/>
              </w14:srgbClr>
            </w14:solidFill>
          </w14:textFill>
        </w:rPr>
      </w:pPr>
      <w:r>
        <w:rPr>
          <w:rFonts w:ascii="Dotum" w:eastAsia="Dotum" w:hAnsi="Dotum"/>
          <w:b/>
          <w:color w:val="767171" w:themeColor="background2" w:themeShade="80"/>
          <w:sz w:val="96"/>
          <w:szCs w:val="96"/>
        </w:rPr>
        <w:t xml:space="preserve"> </w:t>
      </w:r>
      <w:r w:rsidRPr="00A8188C">
        <w:rPr>
          <w:rFonts w:ascii="Dotum" w:eastAsia="Dotum" w:hAnsi="Dotum"/>
          <w:b/>
          <w:color w:val="FFC000" w:themeColor="accent4"/>
          <w:sz w:val="120"/>
          <w:szCs w:val="120"/>
        </w:rPr>
        <w:t>NACTA</w:t>
      </w:r>
    </w:p>
    <w:p w14:paraId="37193E22" w14:textId="77777777" w:rsidR="004373E4" w:rsidRPr="00CD470F" w:rsidRDefault="004373E4" w:rsidP="004373E4">
      <w:pPr>
        <w:rPr>
          <w:rFonts w:ascii="Dotum" w:eastAsia="Dotum" w:hAnsi="Dotum"/>
          <w:b/>
          <w:color w:val="767171" w:themeColor="background2" w:themeShade="80"/>
          <w:sz w:val="72"/>
          <w:szCs w:val="72"/>
        </w:rPr>
      </w:pPr>
    </w:p>
    <w:p w14:paraId="5E7165E8" w14:textId="03206ADB" w:rsidR="004373E4" w:rsidRPr="00A8188C" w:rsidRDefault="00CD75A4" w:rsidP="004373E4">
      <w:pPr>
        <w:jc w:val="center"/>
        <w:rPr>
          <w:rFonts w:ascii="Calibri Light" w:eastAsia="Dotum" w:hAnsi="Calibri Light"/>
          <w:b/>
          <w:color w:val="000000" w:themeColor="text1"/>
          <w:sz w:val="44"/>
          <w:szCs w:val="44"/>
        </w:rPr>
      </w:pPr>
      <w:r>
        <w:rPr>
          <w:rFonts w:ascii="Calibri Light" w:eastAsia="Dotum" w:hAnsi="Calibri Light"/>
          <w:b/>
          <w:color w:val="000000" w:themeColor="text1"/>
          <w:sz w:val="44"/>
          <w:szCs w:val="44"/>
        </w:rPr>
        <w:t>Equine</w:t>
      </w:r>
      <w:r w:rsidR="004373E4">
        <w:rPr>
          <w:rFonts w:ascii="Calibri Light" w:eastAsia="Dotum" w:hAnsi="Calibri Light"/>
          <w:b/>
          <w:color w:val="000000" w:themeColor="text1"/>
          <w:sz w:val="44"/>
          <w:szCs w:val="44"/>
        </w:rPr>
        <w:t xml:space="preserve"> Judging Contest Official Rules</w:t>
      </w:r>
    </w:p>
    <w:p w14:paraId="3F5F6107" w14:textId="77777777" w:rsidR="004373E4" w:rsidRPr="00A8188C" w:rsidRDefault="004373E4" w:rsidP="004373E4">
      <w:pPr>
        <w:spacing w:after="0"/>
        <w:jc w:val="center"/>
        <w:rPr>
          <w:rFonts w:ascii="Calibri Light" w:eastAsia="Dotum" w:hAnsi="Calibri Light"/>
          <w:color w:val="000000" w:themeColor="text1"/>
          <w:sz w:val="44"/>
          <w:szCs w:val="44"/>
        </w:rPr>
      </w:pPr>
      <w:r>
        <w:rPr>
          <w:rFonts w:ascii="Calibri Light" w:eastAsia="Dotum" w:hAnsi="Calibri Light"/>
          <w:color w:val="000000" w:themeColor="text1"/>
          <w:sz w:val="44"/>
          <w:szCs w:val="44"/>
        </w:rPr>
        <w:t>Saturday, April 4</w:t>
      </w:r>
      <w:r w:rsidRPr="00ED1EE0">
        <w:rPr>
          <w:rFonts w:ascii="Calibri Light" w:eastAsia="Dotum" w:hAnsi="Calibri Light"/>
          <w:color w:val="000000" w:themeColor="text1"/>
          <w:sz w:val="44"/>
          <w:szCs w:val="44"/>
          <w:vertAlign w:val="superscript"/>
        </w:rPr>
        <w:t>th</w:t>
      </w:r>
      <w:r>
        <w:rPr>
          <w:rFonts w:ascii="Calibri Light" w:eastAsia="Dotum" w:hAnsi="Calibri Light"/>
          <w:color w:val="000000" w:themeColor="text1"/>
          <w:sz w:val="44"/>
          <w:szCs w:val="44"/>
        </w:rPr>
        <w:t xml:space="preserve"> </w:t>
      </w:r>
    </w:p>
    <w:p w14:paraId="491A2B06" w14:textId="228A23C3" w:rsidR="004373E4" w:rsidRPr="00A8188C" w:rsidRDefault="00CD75A4" w:rsidP="004373E4">
      <w:pPr>
        <w:spacing w:after="0"/>
        <w:jc w:val="center"/>
        <w:rPr>
          <w:rFonts w:ascii="Calibri Light" w:eastAsia="Dotum" w:hAnsi="Calibri Light"/>
          <w:color w:val="000000" w:themeColor="text1"/>
          <w:sz w:val="44"/>
          <w:szCs w:val="44"/>
        </w:rPr>
      </w:pPr>
      <w:r>
        <w:rPr>
          <w:rFonts w:ascii="Calibri Light" w:eastAsia="Dotum" w:hAnsi="Calibri Light"/>
          <w:color w:val="000000" w:themeColor="text1"/>
          <w:sz w:val="44"/>
          <w:szCs w:val="44"/>
        </w:rPr>
        <w:t xml:space="preserve">9:00 a.m.  -  FHSU Farm </w:t>
      </w:r>
      <w:bookmarkStart w:id="0" w:name="_GoBack"/>
      <w:bookmarkEnd w:id="0"/>
    </w:p>
    <w:p w14:paraId="0BF16B16" w14:textId="77777777" w:rsidR="004373E4" w:rsidRPr="00A8188C" w:rsidRDefault="004373E4" w:rsidP="004373E4">
      <w:pPr>
        <w:spacing w:after="0"/>
        <w:jc w:val="center"/>
        <w:rPr>
          <w:rFonts w:ascii="Calibri Light" w:eastAsia="Dotum" w:hAnsi="Calibri Light"/>
          <w:color w:val="000000" w:themeColor="text1"/>
          <w:sz w:val="36"/>
          <w:szCs w:val="36"/>
        </w:rPr>
      </w:pPr>
    </w:p>
    <w:p w14:paraId="47A5DFAB" w14:textId="77777777" w:rsidR="004373E4" w:rsidRPr="00A8188C" w:rsidRDefault="004373E4" w:rsidP="004373E4">
      <w:pPr>
        <w:spacing w:after="0"/>
        <w:jc w:val="center"/>
        <w:rPr>
          <w:rFonts w:ascii="Calibri Light" w:eastAsia="Dotum" w:hAnsi="Calibri Light"/>
          <w:color w:val="000000" w:themeColor="text1"/>
          <w:sz w:val="36"/>
          <w:szCs w:val="36"/>
        </w:rPr>
      </w:pPr>
    </w:p>
    <w:p w14:paraId="41827132" w14:textId="77777777" w:rsidR="004373E4" w:rsidRPr="00A8188C" w:rsidRDefault="004373E4" w:rsidP="004373E4">
      <w:pPr>
        <w:spacing w:after="0"/>
        <w:jc w:val="center"/>
        <w:rPr>
          <w:rFonts w:ascii="Calibri Light" w:eastAsia="Dotum" w:hAnsi="Calibri Light"/>
          <w:b/>
          <w:color w:val="000000" w:themeColor="text1"/>
          <w:sz w:val="36"/>
          <w:szCs w:val="36"/>
        </w:rPr>
      </w:pPr>
      <w:r w:rsidRPr="00A8188C">
        <w:rPr>
          <w:rFonts w:ascii="Calibri Light" w:eastAsia="Dotum" w:hAnsi="Calibri Light"/>
          <w:b/>
          <w:color w:val="000000" w:themeColor="text1"/>
          <w:sz w:val="36"/>
          <w:szCs w:val="36"/>
        </w:rPr>
        <w:t>Contest Director:</w:t>
      </w:r>
    </w:p>
    <w:p w14:paraId="443D6F58" w14:textId="77777777" w:rsidR="004373E4" w:rsidRPr="00A8188C" w:rsidRDefault="004373E4" w:rsidP="004373E4">
      <w:pPr>
        <w:spacing w:after="0"/>
        <w:jc w:val="center"/>
        <w:rPr>
          <w:rFonts w:ascii="Calibri Light" w:eastAsia="Dotum" w:hAnsi="Calibri Light"/>
          <w:color w:val="000000" w:themeColor="text1"/>
          <w:sz w:val="36"/>
          <w:szCs w:val="36"/>
        </w:rPr>
      </w:pPr>
      <w:r>
        <w:rPr>
          <w:rFonts w:ascii="Calibri Light" w:eastAsia="Dotum" w:hAnsi="Calibri Light"/>
          <w:color w:val="000000" w:themeColor="text1"/>
          <w:sz w:val="36"/>
          <w:szCs w:val="36"/>
        </w:rPr>
        <w:t>Mrs. Kathy Huser</w:t>
      </w:r>
    </w:p>
    <w:p w14:paraId="03E55731" w14:textId="77777777" w:rsidR="004373E4" w:rsidRDefault="004373E4" w:rsidP="004373E4">
      <w:pPr>
        <w:spacing w:after="0"/>
        <w:jc w:val="center"/>
        <w:rPr>
          <w:rFonts w:ascii="Calibri Light" w:eastAsia="Dotum" w:hAnsi="Calibri Light"/>
          <w:color w:val="000000" w:themeColor="text1"/>
          <w:sz w:val="36"/>
          <w:szCs w:val="36"/>
        </w:rPr>
      </w:pPr>
      <w:r>
        <w:rPr>
          <w:rFonts w:ascii="Calibri Light" w:eastAsia="Dotum" w:hAnsi="Calibri Light"/>
          <w:color w:val="000000" w:themeColor="text1"/>
          <w:sz w:val="36"/>
          <w:szCs w:val="36"/>
        </w:rPr>
        <w:t xml:space="preserve">(785) 735-4193 </w:t>
      </w:r>
    </w:p>
    <w:p w14:paraId="104EAC93" w14:textId="77777777" w:rsidR="004373E4" w:rsidRDefault="004373E4" w:rsidP="004373E4">
      <w:pPr>
        <w:spacing w:after="0"/>
        <w:jc w:val="center"/>
        <w:rPr>
          <w:rFonts w:ascii="Calibri Light" w:eastAsia="Dotum" w:hAnsi="Calibri Light"/>
          <w:color w:val="000000" w:themeColor="text1"/>
          <w:sz w:val="36"/>
          <w:szCs w:val="36"/>
        </w:rPr>
      </w:pPr>
      <w:r>
        <w:rPr>
          <w:rFonts w:ascii="Calibri Light" w:eastAsia="Dotum" w:hAnsi="Calibri Light"/>
          <w:color w:val="000000" w:themeColor="text1"/>
          <w:sz w:val="36"/>
          <w:szCs w:val="36"/>
        </w:rPr>
        <w:t>kfhuser@ruraltel.net</w:t>
      </w:r>
    </w:p>
    <w:p w14:paraId="492FB951" w14:textId="4F0D9E2B" w:rsidR="00D15442" w:rsidRDefault="00D15442"/>
    <w:p w14:paraId="465211EC" w14:textId="55866087" w:rsidR="0042549A" w:rsidRDefault="0042549A"/>
    <w:p w14:paraId="1F31F40F" w14:textId="5A6CB532" w:rsidR="0042549A" w:rsidRDefault="0042549A"/>
    <w:p w14:paraId="17701F86" w14:textId="437621C9" w:rsidR="0042549A" w:rsidRDefault="0042549A"/>
    <w:p w14:paraId="25FAE826" w14:textId="25A8C243" w:rsidR="0042549A" w:rsidRDefault="0042549A"/>
    <w:p w14:paraId="5631509E" w14:textId="3CEE93CB" w:rsidR="0042549A" w:rsidRDefault="0042549A"/>
    <w:p w14:paraId="27A896C8" w14:textId="09AD4DCD" w:rsidR="0042549A" w:rsidRDefault="0042549A"/>
    <w:p w14:paraId="588E6E77" w14:textId="6B309F86" w:rsidR="0042549A" w:rsidRDefault="0042549A"/>
    <w:p w14:paraId="4364BEC8" w14:textId="0AF7D61A" w:rsidR="0042549A" w:rsidRDefault="0042549A" w:rsidP="0042549A"/>
    <w:p w14:paraId="4308A11A" w14:textId="095F1B2E" w:rsidR="0042549A" w:rsidRDefault="0042549A" w:rsidP="0042549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Contest Rules</w:t>
      </w:r>
    </w:p>
    <w:p w14:paraId="0B9514EB" w14:textId="3A1F07D9" w:rsidR="0042549A" w:rsidRDefault="0042549A" w:rsidP="004254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This contest will consist of placing classes with some classes requiring presentation of </w:t>
      </w:r>
    </w:p>
    <w:p w14:paraId="537CE121" w14:textId="477B5C72" w:rsidR="0042549A" w:rsidRDefault="0042549A" w:rsidP="004254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oral reasons.</w:t>
      </w:r>
    </w:p>
    <w:p w14:paraId="629666F1" w14:textId="3A13C95B" w:rsidR="0042549A" w:rsidRDefault="0042549A" w:rsidP="004254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Each school may enter multiple team consisting of four (4) members, with the top three (3)</w:t>
      </w:r>
    </w:p>
    <w:p w14:paraId="29CC57EB" w14:textId="77777777" w:rsidR="0042549A" w:rsidRDefault="0042549A" w:rsidP="004254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scores counting towards team score.  However, only one team will be designated as the team</w:t>
      </w:r>
    </w:p>
    <w:p w14:paraId="7FA77E00" w14:textId="77777777" w:rsidR="0042549A" w:rsidRDefault="0042549A" w:rsidP="004254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competing for team awards.  A competing individual may compete in this contest up to </w:t>
      </w:r>
    </w:p>
    <w:p w14:paraId="0A473A21" w14:textId="77777777" w:rsidR="001D2252" w:rsidRDefault="0042549A" w:rsidP="004254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two (2) times as an official contestant in a national NACTA Horse Judging contest.  A </w:t>
      </w:r>
    </w:p>
    <w:p w14:paraId="6BBC3F76" w14:textId="6344D03C" w:rsidR="0042549A" w:rsidRDefault="001D2252" w:rsidP="004254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2549A">
        <w:rPr>
          <w:rFonts w:ascii="Times New Roman" w:hAnsi="Times New Roman"/>
          <w:sz w:val="24"/>
          <w:szCs w:val="24"/>
        </w:rPr>
        <w:t>contestant that placed in the top three (3) in the contest in the previous year is still eligible</w:t>
      </w:r>
    </w:p>
    <w:p w14:paraId="599213A3" w14:textId="61F578B8" w:rsidR="0042549A" w:rsidRDefault="0042549A" w:rsidP="004254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to compete in the same contest for another year of competition.</w:t>
      </w:r>
    </w:p>
    <w:p w14:paraId="21250C67" w14:textId="6B103AD9" w:rsidR="001D2252" w:rsidRDefault="001D2252" w:rsidP="004254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Individuals, in addition to being on a team, may also participate for individual awards.</w:t>
      </w:r>
    </w:p>
    <w:p w14:paraId="33D8767A" w14:textId="77777777" w:rsidR="001D2252" w:rsidRDefault="001D2252" w:rsidP="004254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Neatness of dress is greatly encouraged.  Contestants may not wear any pins, badges, or </w:t>
      </w:r>
    </w:p>
    <w:p w14:paraId="68AE8FFD" w14:textId="01F433A3" w:rsidR="001D2252" w:rsidRDefault="001D2252" w:rsidP="004254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article of clothing that identifies them personally or their school/team.  Contestants may not </w:t>
      </w:r>
    </w:p>
    <w:p w14:paraId="106D97F5" w14:textId="5F9B6280" w:rsidR="001D2252" w:rsidRDefault="001D2252" w:rsidP="004254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wear hats while judging classes, but they may be worn while giving oral reasons.</w:t>
      </w:r>
    </w:p>
    <w:p w14:paraId="671EBAFD" w14:textId="799DF12D" w:rsidR="001D2252" w:rsidRDefault="001D2252" w:rsidP="004254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Possible classes to be judged may include but are not limited to:</w:t>
      </w:r>
    </w:p>
    <w:p w14:paraId="3B3A3586" w14:textId="27E40407" w:rsidR="001D2252" w:rsidRDefault="001D2252" w:rsidP="004254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Halter Classes</w:t>
      </w:r>
    </w:p>
    <w:p w14:paraId="717B3ECE" w14:textId="67AD776F" w:rsidR="001D2252" w:rsidRDefault="001D2252" w:rsidP="004254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-Stock type</w:t>
      </w:r>
      <w:r w:rsidR="00D604C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Quarter Horse, Paint, Appaloosa</w:t>
      </w:r>
      <w:r w:rsidR="00D604CA">
        <w:rPr>
          <w:rFonts w:ascii="Times New Roman" w:hAnsi="Times New Roman"/>
          <w:sz w:val="24"/>
          <w:szCs w:val="24"/>
        </w:rPr>
        <w:t>; Yearlings, 2 Yr Olds, 3Yr Olds, Aged</w:t>
      </w:r>
    </w:p>
    <w:p w14:paraId="19D7457E" w14:textId="6208C90F" w:rsidR="001D2252" w:rsidRDefault="001D2252" w:rsidP="004254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-Draft</w:t>
      </w:r>
    </w:p>
    <w:p w14:paraId="06162B41" w14:textId="3779BEEF" w:rsidR="001D2252" w:rsidRDefault="001D2252" w:rsidP="004254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Performance Classes</w:t>
      </w:r>
    </w:p>
    <w:p w14:paraId="549EA8B8" w14:textId="1C566C7B" w:rsidR="001D2252" w:rsidRDefault="001D2252" w:rsidP="004254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-Western Pleasure</w:t>
      </w:r>
    </w:p>
    <w:p w14:paraId="3A8C7BFB" w14:textId="3F48A08D" w:rsidR="001D2252" w:rsidRDefault="001D2252" w:rsidP="004254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-Western Horsemanship</w:t>
      </w:r>
    </w:p>
    <w:p w14:paraId="60441DE8" w14:textId="3679DED2" w:rsidR="001D2252" w:rsidRDefault="001D2252" w:rsidP="004254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-Reining</w:t>
      </w:r>
    </w:p>
    <w:p w14:paraId="7C65EE4F" w14:textId="550FA0A6" w:rsidR="001D2252" w:rsidRDefault="001D2252" w:rsidP="004254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-Trail</w:t>
      </w:r>
    </w:p>
    <w:p w14:paraId="5392F292" w14:textId="5C001C3B" w:rsidR="001D2252" w:rsidRDefault="001D2252" w:rsidP="004254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-Western Riding</w:t>
      </w:r>
    </w:p>
    <w:p w14:paraId="0B47E059" w14:textId="20A27A38" w:rsidR="001D2252" w:rsidRDefault="001D2252" w:rsidP="004254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-Ranch Riding</w:t>
      </w:r>
    </w:p>
    <w:p w14:paraId="14378D43" w14:textId="323311CA" w:rsidR="00C86D3F" w:rsidRDefault="00C86D3F" w:rsidP="0042549A">
      <w:pPr>
        <w:rPr>
          <w:rFonts w:ascii="Times New Roman" w:hAnsi="Times New Roman"/>
          <w:sz w:val="24"/>
          <w:szCs w:val="24"/>
        </w:rPr>
      </w:pPr>
    </w:p>
    <w:p w14:paraId="6C3E530A" w14:textId="2E048C9D" w:rsidR="00C86D3F" w:rsidRDefault="00C86D3F" w:rsidP="0042549A">
      <w:pPr>
        <w:rPr>
          <w:rFonts w:ascii="Times New Roman" w:hAnsi="Times New Roman"/>
          <w:sz w:val="24"/>
          <w:szCs w:val="24"/>
        </w:rPr>
      </w:pPr>
    </w:p>
    <w:p w14:paraId="7F931EC0" w14:textId="4A0FA309" w:rsidR="00C86D3F" w:rsidRDefault="00C86D3F" w:rsidP="0042549A">
      <w:pPr>
        <w:rPr>
          <w:rFonts w:ascii="Times New Roman" w:hAnsi="Times New Roman"/>
          <w:sz w:val="24"/>
          <w:szCs w:val="24"/>
        </w:rPr>
      </w:pPr>
    </w:p>
    <w:p w14:paraId="54EE70B4" w14:textId="5A667A76" w:rsidR="00C86D3F" w:rsidRDefault="00C86D3F" w:rsidP="0042549A">
      <w:pPr>
        <w:rPr>
          <w:rFonts w:ascii="Times New Roman" w:hAnsi="Times New Roman"/>
          <w:sz w:val="24"/>
          <w:szCs w:val="24"/>
        </w:rPr>
      </w:pPr>
    </w:p>
    <w:p w14:paraId="2874EF3D" w14:textId="25DD51EB" w:rsidR="00C86D3F" w:rsidRDefault="00C86D3F" w:rsidP="004254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This contest will consist of 2-4 halter classes and 4-6 performance classes, depending on the </w:t>
      </w:r>
    </w:p>
    <w:p w14:paraId="369C5BBE" w14:textId="070FBF35" w:rsidR="00C86D3F" w:rsidRDefault="00C86D3F" w:rsidP="004254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availability of horses.  Reasons will be given on 3-5 classes.  Contestants are encouraged to </w:t>
      </w:r>
    </w:p>
    <w:p w14:paraId="0226FB12" w14:textId="6E4ED7E1" w:rsidR="00C86D3F" w:rsidRDefault="00C86D3F" w:rsidP="004254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take notes on all classes.  Reasons classes will be announced at the end of judging.  However,</w:t>
      </w:r>
    </w:p>
    <w:p w14:paraId="61BCC7A0" w14:textId="2A18B846" w:rsidR="00C86D3F" w:rsidRDefault="00C86D3F" w:rsidP="004254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notes are encourage</w:t>
      </w:r>
      <w:r w:rsidR="00D604CA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to not be used while presenting oral reasons to the reasons taker.</w:t>
      </w:r>
    </w:p>
    <w:p w14:paraId="0B2BBFC9" w14:textId="02C53A84" w:rsidR="00C86D3F" w:rsidRDefault="00C86D3F" w:rsidP="004254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All halter and performance classes will consist of four horses.  Back numbers corresponding </w:t>
      </w:r>
    </w:p>
    <w:p w14:paraId="636297C4" w14:textId="4132CD11" w:rsidR="00C86D3F" w:rsidRDefault="00C86D3F" w:rsidP="004254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to the horse numbers will be worn by all handlers and riders.</w:t>
      </w:r>
    </w:p>
    <w:p w14:paraId="54F1D4D3" w14:textId="6BA651AD" w:rsidR="00C86D3F" w:rsidRDefault="00C86D3F" w:rsidP="004254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All riders/handlers tack and attire is to be considered legal.</w:t>
      </w:r>
    </w:p>
    <w:p w14:paraId="66984EBC" w14:textId="07CB7FC4" w:rsidR="00C86D3F" w:rsidRDefault="00C86D3F" w:rsidP="004254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Only contestants and those individuals assigned to assist with the contest are permitted in the </w:t>
      </w:r>
    </w:p>
    <w:p w14:paraId="24F14172" w14:textId="5CA106AF" w:rsidR="00C86D3F" w:rsidRDefault="00C86D3F" w:rsidP="004254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arena during judging.  Judging is done on an individual basis.  Any conferring between</w:t>
      </w:r>
    </w:p>
    <w:p w14:paraId="288A5E0A" w14:textId="4D01C5CB" w:rsidR="00C86D3F" w:rsidRDefault="00C86D3F" w:rsidP="004254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contestants</w:t>
      </w:r>
      <w:r w:rsidR="00D604CA">
        <w:rPr>
          <w:rFonts w:ascii="Times New Roman" w:hAnsi="Times New Roman"/>
          <w:sz w:val="24"/>
          <w:szCs w:val="24"/>
        </w:rPr>
        <w:t xml:space="preserve"> or between anyone other than the group leader is grounds for dismissal from the </w:t>
      </w:r>
    </w:p>
    <w:p w14:paraId="580DCA39" w14:textId="5DA4A2A3" w:rsidR="00D604CA" w:rsidRDefault="00D604CA" w:rsidP="004254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contest.  This policy stands in effect from the time the contest officially starts until the final </w:t>
      </w:r>
    </w:p>
    <w:p w14:paraId="10003404" w14:textId="39A9D404" w:rsidR="00D604CA" w:rsidRDefault="00D604CA" w:rsidP="004254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contestant has given his/her oral reasons to the official reasons taker.</w:t>
      </w:r>
    </w:p>
    <w:p w14:paraId="433779B1" w14:textId="0179769C" w:rsidR="00D604CA" w:rsidRDefault="00D604CA" w:rsidP="004254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 Contestants are responsible for the proper marking of all class placing cards.  Cards handed </w:t>
      </w:r>
    </w:p>
    <w:p w14:paraId="2BC7F84B" w14:textId="32274FD9" w:rsidR="00D604CA" w:rsidRDefault="00D604CA" w:rsidP="004254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in without a class placing will receive a zero score on that card.  Cards marked with multiple </w:t>
      </w:r>
    </w:p>
    <w:p w14:paraId="292F11E6" w14:textId="1C4BF6E1" w:rsidR="00D604CA" w:rsidRDefault="00D604CA" w:rsidP="004254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results or cards not clearly marked will be given the lower score.</w:t>
      </w:r>
    </w:p>
    <w:p w14:paraId="294AD79A" w14:textId="666C394B" w:rsidR="00D604CA" w:rsidRDefault="00D604CA" w:rsidP="004254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 Contestants and official judges will not be allowed to handle the horses.</w:t>
      </w:r>
    </w:p>
    <w:p w14:paraId="60DED1EE" w14:textId="788CC2AF" w:rsidR="00D604CA" w:rsidRDefault="00D604CA" w:rsidP="004254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 Official placings and cuts will be presented after the completion of oral reasons.</w:t>
      </w:r>
    </w:p>
    <w:p w14:paraId="4B15A085" w14:textId="69E5A5DB" w:rsidR="00D604CA" w:rsidRDefault="00D604CA" w:rsidP="004254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 The decision of the judges will be final.</w:t>
      </w:r>
    </w:p>
    <w:p w14:paraId="207F93C2" w14:textId="77777777" w:rsidR="00C86D3F" w:rsidRDefault="00C86D3F" w:rsidP="0042549A">
      <w:pPr>
        <w:rPr>
          <w:rFonts w:ascii="Times New Roman" w:hAnsi="Times New Roman"/>
          <w:sz w:val="24"/>
          <w:szCs w:val="24"/>
        </w:rPr>
      </w:pPr>
    </w:p>
    <w:p w14:paraId="422E682B" w14:textId="77777777" w:rsidR="00C86D3F" w:rsidRDefault="00C86D3F" w:rsidP="0042549A">
      <w:pPr>
        <w:rPr>
          <w:rFonts w:ascii="Times New Roman" w:hAnsi="Times New Roman"/>
          <w:sz w:val="24"/>
          <w:szCs w:val="24"/>
        </w:rPr>
      </w:pPr>
    </w:p>
    <w:p w14:paraId="0B34F48A" w14:textId="77777777" w:rsidR="001D2252" w:rsidRDefault="001D2252" w:rsidP="0042549A">
      <w:pPr>
        <w:rPr>
          <w:rFonts w:ascii="Times New Roman" w:hAnsi="Times New Roman"/>
          <w:sz w:val="24"/>
          <w:szCs w:val="24"/>
        </w:rPr>
      </w:pPr>
    </w:p>
    <w:p w14:paraId="1A766B6F" w14:textId="7A7E7F9B" w:rsidR="001D2252" w:rsidRDefault="001D2252" w:rsidP="004254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6B72AFFE" w14:textId="77777777" w:rsidR="0042549A" w:rsidRDefault="0042549A" w:rsidP="0042549A">
      <w:pPr>
        <w:rPr>
          <w:rFonts w:ascii="Times New Roman" w:hAnsi="Times New Roman"/>
          <w:sz w:val="24"/>
          <w:szCs w:val="24"/>
        </w:rPr>
      </w:pPr>
    </w:p>
    <w:p w14:paraId="78610433" w14:textId="3CEB168F" w:rsidR="0042549A" w:rsidRDefault="0042549A" w:rsidP="0042549A">
      <w:pPr>
        <w:rPr>
          <w:rFonts w:ascii="Times New Roman" w:hAnsi="Times New Roman"/>
          <w:sz w:val="24"/>
          <w:szCs w:val="24"/>
        </w:rPr>
      </w:pPr>
    </w:p>
    <w:p w14:paraId="21CD3382" w14:textId="583DC79C" w:rsidR="0042549A" w:rsidRDefault="0042549A" w:rsidP="0042549A">
      <w:pPr>
        <w:rPr>
          <w:rFonts w:ascii="Times New Roman" w:hAnsi="Times New Roman"/>
          <w:sz w:val="24"/>
          <w:szCs w:val="24"/>
        </w:rPr>
      </w:pPr>
    </w:p>
    <w:p w14:paraId="551F8D27" w14:textId="3676F712" w:rsidR="0042549A" w:rsidRDefault="0042549A" w:rsidP="0042549A">
      <w:pPr>
        <w:rPr>
          <w:rFonts w:ascii="Times New Roman" w:hAnsi="Times New Roman"/>
          <w:sz w:val="24"/>
          <w:szCs w:val="24"/>
        </w:rPr>
      </w:pPr>
    </w:p>
    <w:p w14:paraId="0CF14895" w14:textId="1F7A23D8" w:rsidR="0042549A" w:rsidRDefault="0042549A" w:rsidP="0042549A">
      <w:pPr>
        <w:rPr>
          <w:rFonts w:ascii="Times New Roman" w:hAnsi="Times New Roman"/>
          <w:sz w:val="24"/>
          <w:szCs w:val="24"/>
        </w:rPr>
      </w:pPr>
    </w:p>
    <w:p w14:paraId="2BBDD349" w14:textId="2C5F6BBE" w:rsidR="0042549A" w:rsidRDefault="0042549A" w:rsidP="0042549A">
      <w:pPr>
        <w:rPr>
          <w:rFonts w:ascii="Times New Roman" w:hAnsi="Times New Roman"/>
          <w:sz w:val="24"/>
          <w:szCs w:val="24"/>
        </w:rPr>
      </w:pPr>
    </w:p>
    <w:p w14:paraId="63B511CB" w14:textId="3478744F" w:rsidR="0042549A" w:rsidRDefault="0042549A" w:rsidP="0042549A">
      <w:pPr>
        <w:rPr>
          <w:rFonts w:ascii="Times New Roman" w:hAnsi="Times New Roman"/>
          <w:sz w:val="24"/>
          <w:szCs w:val="24"/>
        </w:rPr>
      </w:pPr>
    </w:p>
    <w:p w14:paraId="0C12D331" w14:textId="493CC622" w:rsidR="0042549A" w:rsidRDefault="0042549A" w:rsidP="0042549A">
      <w:pPr>
        <w:rPr>
          <w:rFonts w:ascii="Times New Roman" w:hAnsi="Times New Roman"/>
          <w:sz w:val="24"/>
          <w:szCs w:val="24"/>
        </w:rPr>
      </w:pPr>
    </w:p>
    <w:p w14:paraId="3B89DD32" w14:textId="32F78EA6" w:rsidR="0042549A" w:rsidRDefault="0042549A" w:rsidP="0042549A">
      <w:pPr>
        <w:rPr>
          <w:rFonts w:ascii="Times New Roman" w:hAnsi="Times New Roman"/>
          <w:sz w:val="24"/>
          <w:szCs w:val="24"/>
        </w:rPr>
      </w:pPr>
    </w:p>
    <w:p w14:paraId="5E2834B8" w14:textId="77777777" w:rsidR="0042549A" w:rsidRPr="0042549A" w:rsidRDefault="0042549A" w:rsidP="0042549A">
      <w:pPr>
        <w:rPr>
          <w:rFonts w:ascii="Times New Roman" w:hAnsi="Times New Roman"/>
          <w:sz w:val="24"/>
          <w:szCs w:val="24"/>
        </w:rPr>
      </w:pPr>
    </w:p>
    <w:sectPr w:rsidR="0042549A" w:rsidRPr="0042549A" w:rsidSect="004373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9A"/>
    <w:rsid w:val="001D2252"/>
    <w:rsid w:val="0042549A"/>
    <w:rsid w:val="004373E4"/>
    <w:rsid w:val="009F07DE"/>
    <w:rsid w:val="00C86D3F"/>
    <w:rsid w:val="00CD75A4"/>
    <w:rsid w:val="00D15442"/>
    <w:rsid w:val="00D604CA"/>
    <w:rsid w:val="00E8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97812"/>
  <w15:chartTrackingRefBased/>
  <w15:docId w15:val="{91A4B34B-37C5-415F-B492-DF55247A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9A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Jaylynn Ravenscroft</cp:lastModifiedBy>
  <cp:revision>2</cp:revision>
  <dcterms:created xsi:type="dcterms:W3CDTF">2020-02-06T18:22:00Z</dcterms:created>
  <dcterms:modified xsi:type="dcterms:W3CDTF">2020-02-06T18:22:00Z</dcterms:modified>
</cp:coreProperties>
</file>