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F2" w:rsidRPr="0064270B" w:rsidRDefault="0064270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4270B">
        <w:rPr>
          <w:rFonts w:ascii="Times New Roman" w:hAnsi="Times New Roman" w:cs="Times New Roman"/>
          <w:sz w:val="24"/>
          <w:szCs w:val="24"/>
        </w:rPr>
        <w:t>NACTA 2020</w:t>
      </w:r>
    </w:p>
    <w:p w:rsidR="0064270B" w:rsidRPr="0064270B" w:rsidRDefault="0064270B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4270B">
        <w:rPr>
          <w:rFonts w:ascii="Times New Roman" w:hAnsi="Times New Roman" w:cs="Times New Roman"/>
          <w:sz w:val="24"/>
          <w:szCs w:val="24"/>
        </w:rPr>
        <w:t>Media Plan Scenario</w:t>
      </w:r>
    </w:p>
    <w:p w:rsidR="00BE09F2" w:rsidRPr="0064270B" w:rsidRDefault="00BE09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E09F2" w:rsidRPr="0064270B" w:rsidRDefault="00BE09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BE09F2" w:rsidRDefault="00BE09F2">
      <w:pPr>
        <w:pStyle w:val="BodyText"/>
        <w:spacing w:before="3"/>
        <w:rPr>
          <w:rFonts w:ascii="Times New Roman"/>
          <w:sz w:val="19"/>
        </w:rPr>
      </w:pPr>
    </w:p>
    <w:p w:rsidR="00BE09F2" w:rsidRDefault="00BE09F2">
      <w:pPr>
        <w:spacing w:before="85"/>
        <w:ind w:left="453"/>
        <w:rPr>
          <w:rFonts w:ascii="Times New Roman"/>
          <w:b/>
          <w:sz w:val="37"/>
        </w:rPr>
      </w:pPr>
    </w:p>
    <w:p w:rsidR="00BE09F2" w:rsidRDefault="00FE13AF">
      <w:pPr>
        <w:spacing w:before="63" w:line="333" w:lineRule="exact"/>
        <w:ind w:left="471"/>
        <w:rPr>
          <w:rFonts w:ascii="Times New Roman"/>
          <w:i/>
          <w:sz w:val="30"/>
        </w:rPr>
      </w:pPr>
      <w:r>
        <w:rPr>
          <w:rFonts w:ascii="Times New Roman"/>
          <w:i/>
          <w:color w:val="3F3F3F"/>
          <w:w w:val="110"/>
          <w:sz w:val="30"/>
        </w:rPr>
        <w:t xml:space="preserve">AGRICULTURE-RELATED MEDIA </w:t>
      </w:r>
      <w:r>
        <w:rPr>
          <w:rFonts w:ascii="Times New Roman"/>
          <w:i/>
          <w:color w:val="3F3F3F"/>
          <w:w w:val="110"/>
          <w:sz w:val="29"/>
        </w:rPr>
        <w:t xml:space="preserve">PLAN </w:t>
      </w:r>
      <w:r>
        <w:rPr>
          <w:i/>
          <w:color w:val="3F3F3F"/>
          <w:w w:val="110"/>
          <w:sz w:val="21"/>
        </w:rPr>
        <w:t xml:space="preserve">(100 </w:t>
      </w:r>
      <w:r>
        <w:rPr>
          <w:rFonts w:ascii="Times New Roman"/>
          <w:i/>
          <w:color w:val="3F3F3F"/>
          <w:w w:val="110"/>
          <w:sz w:val="30"/>
        </w:rPr>
        <w:t>POINTS/TEAM)</w:t>
      </w:r>
    </w:p>
    <w:p w:rsidR="0064270B" w:rsidRDefault="00FE13AF">
      <w:pPr>
        <w:spacing w:before="5" w:line="225" w:lineRule="auto"/>
        <w:ind w:left="472" w:right="692" w:hanging="4"/>
        <w:rPr>
          <w:rFonts w:ascii="Times New Roman"/>
          <w:i/>
          <w:color w:val="3F3F3F"/>
          <w:sz w:val="30"/>
        </w:rPr>
      </w:pPr>
      <w:r>
        <w:rPr>
          <w:rFonts w:ascii="Times New Roman"/>
          <w:i/>
          <w:color w:val="3F3F3F"/>
          <w:sz w:val="30"/>
        </w:rPr>
        <w:t xml:space="preserve">Teams will play the role of </w:t>
      </w:r>
      <w:r w:rsidR="00765301">
        <w:rPr>
          <w:rFonts w:ascii="Times New Roman"/>
          <w:i/>
          <w:color w:val="3F3F3F"/>
          <w:sz w:val="30"/>
        </w:rPr>
        <w:t>communications</w:t>
      </w:r>
      <w:r>
        <w:rPr>
          <w:rFonts w:ascii="Times New Roman"/>
          <w:i/>
          <w:color w:val="3F3F3F"/>
          <w:sz w:val="30"/>
        </w:rPr>
        <w:t xml:space="preserve"> consultants </w:t>
      </w:r>
      <w:r>
        <w:rPr>
          <w:rFonts w:ascii="Times New Roman"/>
          <w:color w:val="3F3F3F"/>
          <w:sz w:val="29"/>
        </w:rPr>
        <w:t xml:space="preserve">and </w:t>
      </w:r>
      <w:r>
        <w:rPr>
          <w:rFonts w:ascii="Times New Roman"/>
          <w:i/>
          <w:color w:val="3F3F3F"/>
          <w:sz w:val="30"/>
        </w:rPr>
        <w:t xml:space="preserve">will develop a media plan for </w:t>
      </w:r>
      <w:r>
        <w:rPr>
          <w:rFonts w:ascii="Times New Roman"/>
          <w:color w:val="3F3F3F"/>
          <w:sz w:val="29"/>
        </w:rPr>
        <w:t xml:space="preserve">an </w:t>
      </w:r>
      <w:r>
        <w:rPr>
          <w:rFonts w:ascii="Times New Roman"/>
          <w:i/>
          <w:color w:val="3F3F3F"/>
          <w:sz w:val="30"/>
        </w:rPr>
        <w:t xml:space="preserve">assigned </w:t>
      </w:r>
      <w:r w:rsidR="00765301">
        <w:rPr>
          <w:rFonts w:ascii="Times New Roman"/>
          <w:color w:val="3F3F3F"/>
          <w:sz w:val="29"/>
        </w:rPr>
        <w:t xml:space="preserve">scenario. </w:t>
      </w:r>
      <w:r w:rsidR="00765301">
        <w:rPr>
          <w:rFonts w:ascii="Times New Roman"/>
          <w:i/>
          <w:color w:val="3F3F3F"/>
          <w:sz w:val="29"/>
        </w:rPr>
        <w:t>The</w:t>
      </w:r>
      <w:r>
        <w:rPr>
          <w:rFonts w:ascii="Times New Roman"/>
          <w:color w:val="3F3F3F"/>
          <w:sz w:val="29"/>
        </w:rPr>
        <w:t xml:space="preserve"> </w:t>
      </w:r>
      <w:r>
        <w:rPr>
          <w:rFonts w:ascii="Times New Roman"/>
          <w:i/>
          <w:color w:val="3F3F3F"/>
          <w:sz w:val="30"/>
        </w:rPr>
        <w:t xml:space="preserve">scenario will identify a client with a </w:t>
      </w:r>
      <w:proofErr w:type="gramStart"/>
      <w:r w:rsidR="00E1161C">
        <w:rPr>
          <w:rFonts w:ascii="Times New Roman"/>
          <w:i/>
          <w:color w:val="3F3F3F"/>
          <w:sz w:val="30"/>
        </w:rPr>
        <w:t>communications</w:t>
      </w:r>
      <w:proofErr w:type="gramEnd"/>
      <w:r>
        <w:rPr>
          <w:rFonts w:ascii="Times New Roman"/>
          <w:i/>
          <w:color w:val="3F3F3F"/>
          <w:sz w:val="30"/>
        </w:rPr>
        <w:t xml:space="preserve"> need and a budget. </w:t>
      </w:r>
    </w:p>
    <w:p w:rsidR="00BE09F2" w:rsidRDefault="00FE13AF">
      <w:pPr>
        <w:spacing w:before="5" w:line="225" w:lineRule="auto"/>
        <w:ind w:left="472" w:right="692" w:hanging="4"/>
        <w:rPr>
          <w:rFonts w:ascii="Times New Roman"/>
          <w:i/>
          <w:sz w:val="30"/>
        </w:rPr>
      </w:pPr>
      <w:r>
        <w:rPr>
          <w:rFonts w:ascii="Times New Roman"/>
          <w:i/>
          <w:color w:val="3F3F3F"/>
          <w:sz w:val="30"/>
        </w:rPr>
        <w:t xml:space="preserve">At the national event, the team will make a pitch </w:t>
      </w:r>
      <w:r>
        <w:rPr>
          <w:rFonts w:ascii="Times New Roman"/>
          <w:i/>
          <w:color w:val="3F3F3F"/>
          <w:spacing w:val="2"/>
          <w:sz w:val="30"/>
        </w:rPr>
        <w:t xml:space="preserve">(oral </w:t>
      </w:r>
      <w:r>
        <w:rPr>
          <w:rFonts w:ascii="Times New Roman"/>
          <w:i/>
          <w:color w:val="3F3F3F"/>
          <w:sz w:val="30"/>
        </w:rPr>
        <w:t>presentation) of the media</w:t>
      </w:r>
      <w:r>
        <w:rPr>
          <w:rFonts w:ascii="Times New Roman"/>
          <w:i/>
          <w:color w:val="3F3F3F"/>
          <w:spacing w:val="69"/>
          <w:sz w:val="30"/>
        </w:rPr>
        <w:t xml:space="preserve"> </w:t>
      </w:r>
      <w:r>
        <w:rPr>
          <w:rFonts w:ascii="Times New Roman"/>
          <w:i/>
          <w:color w:val="3F3F3F"/>
          <w:sz w:val="30"/>
        </w:rPr>
        <w:t>plan.</w:t>
      </w:r>
      <w:bookmarkStart w:id="0" w:name="_GoBack"/>
      <w:bookmarkEnd w:id="0"/>
    </w:p>
    <w:p w:rsidR="00BE09F2" w:rsidRPr="0064270B" w:rsidRDefault="00765301">
      <w:pPr>
        <w:spacing w:before="271"/>
        <w:ind w:left="477"/>
        <w:rPr>
          <w:rFonts w:asciiTheme="minorHAnsi" w:hAnsiTheme="minorHAnsi" w:cstheme="minorHAnsi"/>
          <w:sz w:val="28"/>
          <w:szCs w:val="28"/>
        </w:rPr>
      </w:pPr>
      <w:r w:rsidRPr="0064270B">
        <w:rPr>
          <w:rFonts w:asciiTheme="minorHAnsi" w:hAnsiTheme="minorHAnsi" w:cstheme="minorHAnsi"/>
          <w:color w:val="3F3F3F"/>
          <w:w w:val="110"/>
          <w:sz w:val="28"/>
          <w:szCs w:val="28"/>
        </w:rPr>
        <w:t>M</w:t>
      </w:r>
      <w:r w:rsidR="00FE13AF" w:rsidRPr="0064270B">
        <w:rPr>
          <w:rFonts w:asciiTheme="minorHAnsi" w:hAnsiTheme="minorHAnsi" w:cstheme="minorHAnsi"/>
          <w:color w:val="3F3F3F"/>
          <w:w w:val="110"/>
          <w:sz w:val="28"/>
          <w:szCs w:val="28"/>
        </w:rPr>
        <w:t>EDIA PLAN SCENARIO:</w:t>
      </w:r>
    </w:p>
    <w:p w:rsidR="0064270B" w:rsidRPr="0064270B" w:rsidRDefault="00FE13AF">
      <w:pPr>
        <w:spacing w:before="26" w:line="288" w:lineRule="auto"/>
        <w:ind w:left="1020" w:right="445" w:firstLine="3"/>
        <w:rPr>
          <w:rFonts w:ascii="Times New Roman" w:hAnsi="Times New Roman" w:cs="Times New Roman"/>
          <w:color w:val="3F3F3F"/>
          <w:w w:val="105"/>
          <w:sz w:val="28"/>
          <w:szCs w:val="28"/>
        </w:rPr>
      </w:pP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Your</w:t>
      </w:r>
      <w:r w:rsidRPr="0064270B">
        <w:rPr>
          <w:rFonts w:ascii="Times New Roman" w:hAnsi="Times New Roman" w:cs="Times New Roman"/>
          <w:color w:val="3F3F3F"/>
          <w:spacing w:val="-22"/>
          <w:w w:val="105"/>
          <w:sz w:val="28"/>
          <w:szCs w:val="28"/>
        </w:rPr>
        <w:t xml:space="preserve"> </w:t>
      </w:r>
      <w:r w:rsidR="005E04CA">
        <w:rPr>
          <w:rFonts w:ascii="Times New Roman" w:hAnsi="Times New Roman" w:cs="Times New Roman"/>
          <w:color w:val="3F3F3F"/>
          <w:spacing w:val="-22"/>
          <w:w w:val="105"/>
          <w:sz w:val="28"/>
          <w:szCs w:val="28"/>
        </w:rPr>
        <w:t>c</w:t>
      </w:r>
      <w:r w:rsidR="00765301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ollege/</w:t>
      </w:r>
      <w:r w:rsidR="005E04CA">
        <w:rPr>
          <w:rFonts w:ascii="Times New Roman" w:hAnsi="Times New Roman" w:cs="Times New Roman"/>
          <w:color w:val="3F3F3F"/>
          <w:w w:val="105"/>
          <w:sz w:val="28"/>
          <w:szCs w:val="28"/>
        </w:rPr>
        <w:t>u</w:t>
      </w:r>
      <w:r w:rsidR="00765301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niversity </w:t>
      </w:r>
      <w:r w:rsidR="005E04CA">
        <w:rPr>
          <w:rFonts w:ascii="Times New Roman" w:hAnsi="Times New Roman" w:cs="Times New Roman"/>
          <w:color w:val="3F3F3F"/>
          <w:w w:val="105"/>
          <w:sz w:val="28"/>
          <w:szCs w:val="28"/>
        </w:rPr>
        <w:t>a</w:t>
      </w:r>
      <w:r w:rsidR="00765301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griculture </w:t>
      </w:r>
      <w:r w:rsidR="005E04CA">
        <w:rPr>
          <w:rFonts w:ascii="Times New Roman" w:hAnsi="Times New Roman" w:cs="Times New Roman"/>
          <w:color w:val="3F3F3F"/>
          <w:w w:val="105"/>
          <w:sz w:val="28"/>
          <w:szCs w:val="28"/>
        </w:rPr>
        <w:t>p</w:t>
      </w:r>
      <w:r w:rsidR="00765301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rogram</w:t>
      </w:r>
      <w:r w:rsidRPr="0064270B">
        <w:rPr>
          <w:rFonts w:ascii="Times New Roman" w:hAnsi="Times New Roman" w:cs="Times New Roman"/>
          <w:color w:val="3F3F3F"/>
          <w:spacing w:val="-13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has</w:t>
      </w:r>
      <w:r w:rsidRPr="0064270B">
        <w:rPr>
          <w:rFonts w:ascii="Times New Roman" w:hAnsi="Times New Roman" w:cs="Times New Roman"/>
          <w:color w:val="3F3F3F"/>
          <w:spacing w:val="-26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been</w:t>
      </w:r>
      <w:r w:rsidRPr="0064270B">
        <w:rPr>
          <w:rFonts w:ascii="Times New Roman" w:hAnsi="Times New Roman" w:cs="Times New Roman"/>
          <w:color w:val="3F3F3F"/>
          <w:spacing w:val="-21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approached</w:t>
      </w:r>
      <w:r w:rsidRPr="0064270B">
        <w:rPr>
          <w:rFonts w:ascii="Times New Roman" w:hAnsi="Times New Roman" w:cs="Times New Roman"/>
          <w:color w:val="3F3F3F"/>
          <w:spacing w:val="-11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by</w:t>
      </w:r>
      <w:r w:rsidRPr="0064270B">
        <w:rPr>
          <w:rFonts w:ascii="Times New Roman" w:hAnsi="Times New Roman" w:cs="Times New Roman"/>
          <w:color w:val="3F3F3F"/>
          <w:spacing w:val="-27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your</w:t>
      </w:r>
      <w:r w:rsidRPr="0064270B">
        <w:rPr>
          <w:rFonts w:ascii="Times New Roman" w:hAnsi="Times New Roman" w:cs="Times New Roman"/>
          <w:color w:val="3F3F3F"/>
          <w:spacing w:val="-21"/>
          <w:w w:val="105"/>
          <w:sz w:val="28"/>
          <w:szCs w:val="28"/>
        </w:rPr>
        <w:t xml:space="preserve"> </w:t>
      </w:r>
      <w:r w:rsidR="0064270B" w:rsidRPr="0064270B">
        <w:rPr>
          <w:rFonts w:ascii="Times New Roman" w:hAnsi="Times New Roman" w:cs="Times New Roman"/>
          <w:color w:val="3F3F3F"/>
          <w:spacing w:val="-21"/>
          <w:w w:val="105"/>
          <w:sz w:val="28"/>
          <w:szCs w:val="28"/>
        </w:rPr>
        <w:t xml:space="preserve">college/university </w:t>
      </w:r>
      <w:r w:rsidR="00024697">
        <w:rPr>
          <w:rFonts w:ascii="Times New Roman" w:hAnsi="Times New Roman" w:cs="Times New Roman"/>
          <w:color w:val="3F3F3F"/>
          <w:spacing w:val="-21"/>
          <w:w w:val="105"/>
          <w:sz w:val="28"/>
          <w:szCs w:val="28"/>
        </w:rPr>
        <w:t>a</w:t>
      </w:r>
      <w:r w:rsidR="0064270B" w:rsidRPr="0064270B">
        <w:rPr>
          <w:rFonts w:ascii="Times New Roman" w:hAnsi="Times New Roman" w:cs="Times New Roman"/>
          <w:color w:val="3F3F3F"/>
          <w:spacing w:val="-21"/>
          <w:w w:val="105"/>
          <w:sz w:val="28"/>
          <w:szCs w:val="28"/>
        </w:rPr>
        <w:t>dministration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to</w:t>
      </w:r>
      <w:r w:rsidRPr="0064270B">
        <w:rPr>
          <w:rFonts w:ascii="Times New Roman" w:hAnsi="Times New Roman" w:cs="Times New Roman"/>
          <w:color w:val="3F3F3F"/>
          <w:spacing w:val="-10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help tell the story of a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griculture in your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local 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service area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. The story needs to be one that builds awareness, encourages agricultural</w:t>
      </w:r>
      <w:r w:rsidRPr="0064270B">
        <w:rPr>
          <w:rFonts w:ascii="Times New Roman" w:hAnsi="Times New Roman" w:cs="Times New Roman"/>
          <w:color w:val="3F3F3F"/>
          <w:spacing w:val="-16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advocacy</w:t>
      </w:r>
      <w:r w:rsidRPr="0064270B">
        <w:rPr>
          <w:rFonts w:ascii="Times New Roman" w:hAnsi="Times New Roman" w:cs="Times New Roman"/>
          <w:color w:val="3F3F3F"/>
          <w:spacing w:val="-13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and</w:t>
      </w:r>
      <w:r w:rsidR="005E04CA">
        <w:rPr>
          <w:rFonts w:ascii="Times New Roman" w:hAnsi="Times New Roman" w:cs="Times New Roman"/>
          <w:color w:val="3F3F3F"/>
          <w:w w:val="105"/>
          <w:sz w:val="28"/>
          <w:szCs w:val="28"/>
        </w:rPr>
        <w:t>/or</w:t>
      </w:r>
      <w:r w:rsidRPr="0064270B">
        <w:rPr>
          <w:rFonts w:ascii="Times New Roman" w:hAnsi="Times New Roman" w:cs="Times New Roman"/>
          <w:color w:val="3F3F3F"/>
          <w:spacing w:val="-26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promotes</w:t>
      </w:r>
      <w:r w:rsidRPr="0064270B">
        <w:rPr>
          <w:rFonts w:ascii="Times New Roman" w:hAnsi="Times New Roman" w:cs="Times New Roman"/>
          <w:color w:val="3F3F3F"/>
          <w:spacing w:val="-23"/>
          <w:w w:val="105"/>
          <w:sz w:val="28"/>
          <w:szCs w:val="28"/>
        </w:rPr>
        <w:t xml:space="preserve"> </w:t>
      </w:r>
      <w:r w:rsidR="0064270B" w:rsidRPr="0064270B">
        <w:rPr>
          <w:rFonts w:ascii="Times New Roman" w:hAnsi="Times New Roman" w:cs="Times New Roman"/>
          <w:color w:val="3F3F3F"/>
          <w:spacing w:val="-23"/>
          <w:w w:val="105"/>
          <w:sz w:val="28"/>
          <w:szCs w:val="28"/>
        </w:rPr>
        <w:t>college/university engagement</w:t>
      </w:r>
      <w:r w:rsidRPr="0064270B">
        <w:rPr>
          <w:rFonts w:ascii="Times New Roman" w:hAnsi="Times New Roman" w:cs="Times New Roman"/>
          <w:color w:val="3F3F3F"/>
          <w:spacing w:val="-19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to</w:t>
      </w:r>
      <w:r w:rsidRPr="0064270B">
        <w:rPr>
          <w:rFonts w:ascii="Times New Roman" w:hAnsi="Times New Roman" w:cs="Times New Roman"/>
          <w:color w:val="3F3F3F"/>
          <w:spacing w:val="-10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a</w:t>
      </w:r>
      <w:r w:rsidRPr="0064270B">
        <w:rPr>
          <w:rFonts w:ascii="Times New Roman" w:hAnsi="Times New Roman" w:cs="Times New Roman"/>
          <w:color w:val="3F3F3F"/>
          <w:spacing w:val="-21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diverse</w:t>
      </w:r>
      <w:r w:rsidRPr="0064270B">
        <w:rPr>
          <w:rFonts w:ascii="Times New Roman" w:hAnsi="Times New Roman" w:cs="Times New Roman"/>
          <w:color w:val="3F3F3F"/>
          <w:spacing w:val="-26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audience</w:t>
      </w:r>
      <w:r w:rsidRPr="0064270B">
        <w:rPr>
          <w:rFonts w:ascii="Times New Roman" w:hAnsi="Times New Roman" w:cs="Times New Roman"/>
          <w:color w:val="3F3F3F"/>
          <w:spacing w:val="-20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group.</w:t>
      </w:r>
      <w:r w:rsidRPr="0064270B">
        <w:rPr>
          <w:rFonts w:ascii="Times New Roman" w:hAnsi="Times New Roman" w:cs="Times New Roman"/>
          <w:color w:val="3F3F3F"/>
          <w:spacing w:val="-23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Your committee has the option to decide what is included in the promotion of </w:t>
      </w:r>
      <w:r w:rsidR="005E04CA">
        <w:rPr>
          <w:rFonts w:ascii="Times New Roman" w:hAnsi="Times New Roman" w:cs="Times New Roman"/>
          <w:color w:val="3F3F3F"/>
          <w:w w:val="105"/>
          <w:sz w:val="28"/>
          <w:szCs w:val="28"/>
        </w:rPr>
        <w:t>your program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. This promotion might include one or more of the following: ways the 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college/university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has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/or will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promoted agricultural 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awareness and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education, agricultural advocacy in a unique or innovative way; ways the 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college/university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has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/or will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engaged in some type of community</w:t>
      </w:r>
      <w:r w:rsidRPr="0064270B">
        <w:rPr>
          <w:rFonts w:ascii="Times New Roman" w:hAnsi="Times New Roman" w:cs="Times New Roman"/>
          <w:color w:val="3F3F3F"/>
          <w:spacing w:val="9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outreach</w:t>
      </w:r>
      <w:r w:rsidRPr="0064270B">
        <w:rPr>
          <w:rFonts w:ascii="Times New Roman" w:hAnsi="Times New Roman" w:cs="Times New Roman"/>
          <w:color w:val="3F3F3F"/>
          <w:spacing w:val="3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program</w:t>
      </w:r>
      <w:r w:rsidRPr="0064270B">
        <w:rPr>
          <w:rFonts w:ascii="Times New Roman" w:hAnsi="Times New Roman" w:cs="Times New Roman"/>
          <w:color w:val="3F3F3F"/>
          <w:spacing w:val="-21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that</w:t>
      </w:r>
      <w:r w:rsidRPr="0064270B">
        <w:rPr>
          <w:rFonts w:ascii="Times New Roman" w:hAnsi="Times New Roman" w:cs="Times New Roman"/>
          <w:color w:val="3F3F3F"/>
          <w:spacing w:val="-4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supports</w:t>
      </w:r>
      <w:r w:rsidRPr="0064270B">
        <w:rPr>
          <w:rFonts w:ascii="Times New Roman" w:hAnsi="Times New Roman" w:cs="Times New Roman"/>
          <w:color w:val="3F3F3F"/>
          <w:spacing w:val="-3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the</w:t>
      </w:r>
      <w:r w:rsidRPr="0064270B">
        <w:rPr>
          <w:rFonts w:ascii="Times New Roman" w:hAnsi="Times New Roman" w:cs="Times New Roman"/>
          <w:color w:val="3F3F3F"/>
          <w:spacing w:val="-5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ag</w:t>
      </w:r>
      <w:r w:rsidRPr="0064270B">
        <w:rPr>
          <w:rFonts w:ascii="Times New Roman" w:hAnsi="Times New Roman" w:cs="Times New Roman"/>
          <w:color w:val="3F3F3F"/>
          <w:spacing w:val="-20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industry;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youth development programs,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and</w:t>
      </w:r>
      <w:r w:rsidR="005E04CA">
        <w:rPr>
          <w:rFonts w:ascii="Times New Roman" w:hAnsi="Times New Roman" w:cs="Times New Roman"/>
          <w:color w:val="3F3F3F"/>
          <w:w w:val="105"/>
          <w:sz w:val="28"/>
          <w:szCs w:val="28"/>
        </w:rPr>
        <w:t>/or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spacing w:val="-2"/>
          <w:w w:val="105"/>
          <w:sz w:val="28"/>
          <w:szCs w:val="28"/>
        </w:rPr>
        <w:t>ways</w:t>
      </w:r>
      <w:r w:rsidRPr="0064270B">
        <w:rPr>
          <w:rFonts w:ascii="Times New Roman" w:hAnsi="Times New Roman" w:cs="Times New Roman"/>
          <w:color w:val="3F3F3F"/>
          <w:spacing w:val="-11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the</w:t>
      </w:r>
      <w:r w:rsidRPr="0064270B">
        <w:rPr>
          <w:rFonts w:ascii="Times New Roman" w:hAnsi="Times New Roman" w:cs="Times New Roman"/>
          <w:color w:val="3F3F3F"/>
          <w:spacing w:val="-6"/>
          <w:w w:val="105"/>
          <w:sz w:val="28"/>
          <w:szCs w:val="28"/>
        </w:rPr>
        <w:t xml:space="preserve"> 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college/university</w:t>
      </w:r>
      <w:r w:rsidRPr="0064270B">
        <w:rPr>
          <w:rFonts w:ascii="Times New Roman" w:hAnsi="Times New Roman" w:cs="Times New Roman"/>
          <w:color w:val="3F3F3F"/>
          <w:spacing w:val="3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is</w:t>
      </w:r>
      <w:r w:rsidRPr="0064270B">
        <w:rPr>
          <w:rFonts w:ascii="Times New Roman" w:hAnsi="Times New Roman" w:cs="Times New Roman"/>
          <w:color w:val="3F3F3F"/>
          <w:spacing w:val="-11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undergoing</w:t>
      </w:r>
      <w:r w:rsidRPr="0064270B">
        <w:rPr>
          <w:rFonts w:ascii="Times New Roman" w:hAnsi="Times New Roman" w:cs="Times New Roman"/>
          <w:color w:val="3F3F3F"/>
          <w:spacing w:val="-5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some</w:t>
      </w:r>
      <w:r w:rsidRPr="0064270B">
        <w:rPr>
          <w:rFonts w:ascii="Times New Roman" w:hAnsi="Times New Roman" w:cs="Times New Roman"/>
          <w:color w:val="3F3F3F"/>
          <w:spacing w:val="-5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type</w:t>
      </w:r>
      <w:r w:rsidRPr="0064270B">
        <w:rPr>
          <w:rFonts w:ascii="Times New Roman" w:hAnsi="Times New Roman" w:cs="Times New Roman"/>
          <w:color w:val="3F3F3F"/>
          <w:spacing w:val="-2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of special project/initiative important to their state, regional, or local community.  </w:t>
      </w:r>
    </w:p>
    <w:p w:rsidR="0064270B" w:rsidRPr="0064270B" w:rsidRDefault="0064270B">
      <w:pPr>
        <w:spacing w:before="26" w:line="288" w:lineRule="auto"/>
        <w:ind w:left="1020" w:right="445" w:firstLine="3"/>
        <w:rPr>
          <w:rFonts w:ascii="Times New Roman" w:hAnsi="Times New Roman" w:cs="Times New Roman"/>
          <w:color w:val="3F3F3F"/>
          <w:w w:val="105"/>
          <w:sz w:val="28"/>
          <w:szCs w:val="28"/>
        </w:rPr>
      </w:pPr>
    </w:p>
    <w:p w:rsidR="00BE09F2" w:rsidRPr="0064270B" w:rsidRDefault="00FE13AF">
      <w:pPr>
        <w:spacing w:before="26" w:line="288" w:lineRule="auto"/>
        <w:ind w:left="1020" w:right="445" w:firstLine="3"/>
        <w:rPr>
          <w:rFonts w:ascii="Times New Roman" w:hAnsi="Times New Roman" w:cs="Times New Roman"/>
          <w:sz w:val="28"/>
          <w:szCs w:val="28"/>
        </w:rPr>
      </w:pP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The budget </w:t>
      </w:r>
      <w:r w:rsidR="0064270B"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 xml:space="preserve">for your proposal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is</w:t>
      </w:r>
      <w:r w:rsidRPr="0064270B">
        <w:rPr>
          <w:rFonts w:ascii="Times New Roman" w:hAnsi="Times New Roman" w:cs="Times New Roman"/>
          <w:color w:val="3F3F3F"/>
          <w:spacing w:val="-9"/>
          <w:w w:val="105"/>
          <w:sz w:val="28"/>
          <w:szCs w:val="28"/>
        </w:rPr>
        <w:t xml:space="preserve"> </w:t>
      </w:r>
      <w:r w:rsidRPr="0064270B">
        <w:rPr>
          <w:rFonts w:ascii="Times New Roman" w:hAnsi="Times New Roman" w:cs="Times New Roman"/>
          <w:color w:val="3F3F3F"/>
          <w:w w:val="105"/>
          <w:sz w:val="28"/>
          <w:szCs w:val="28"/>
        </w:rPr>
        <w:t>$5,000.00.</w:t>
      </w:r>
    </w:p>
    <w:p w:rsidR="00BE09F2" w:rsidRDefault="00BE09F2">
      <w:pPr>
        <w:pStyle w:val="BodyText"/>
        <w:rPr>
          <w:sz w:val="20"/>
        </w:rPr>
      </w:pPr>
    </w:p>
    <w:p w:rsidR="00BE09F2" w:rsidRDefault="00BE09F2">
      <w:pPr>
        <w:pStyle w:val="BodyText"/>
        <w:rPr>
          <w:sz w:val="20"/>
        </w:rPr>
      </w:pPr>
    </w:p>
    <w:p w:rsidR="00BE09F2" w:rsidRDefault="00BE09F2">
      <w:pPr>
        <w:rPr>
          <w:sz w:val="20"/>
        </w:rPr>
        <w:sectPr w:rsidR="00BE09F2">
          <w:pgSz w:w="12240" w:h="15840"/>
          <w:pgMar w:top="640" w:right="600" w:bottom="280" w:left="500" w:header="720" w:footer="720" w:gutter="0"/>
          <w:cols w:space="720"/>
        </w:sectPr>
      </w:pPr>
    </w:p>
    <w:p w:rsidR="00BE09F2" w:rsidRDefault="00BE09F2">
      <w:pPr>
        <w:pStyle w:val="BodyText"/>
        <w:rPr>
          <w:rFonts w:ascii="Times New Roman"/>
          <w:b/>
          <w:sz w:val="20"/>
        </w:rPr>
      </w:pPr>
    </w:p>
    <w:p w:rsidR="00BE09F2" w:rsidRDefault="00BE09F2">
      <w:pPr>
        <w:pStyle w:val="BodyText"/>
        <w:spacing w:before="4"/>
        <w:rPr>
          <w:rFonts w:ascii="Times New Roman"/>
          <w:b/>
          <w:sz w:val="27"/>
        </w:rPr>
      </w:pPr>
    </w:p>
    <w:p w:rsidR="00BE09F2" w:rsidRDefault="00BE09F2">
      <w:pPr>
        <w:pStyle w:val="BodyText"/>
        <w:spacing w:line="153" w:lineRule="exact"/>
        <w:ind w:left="124"/>
        <w:rPr>
          <w:sz w:val="15"/>
        </w:rPr>
      </w:pPr>
    </w:p>
    <w:sectPr w:rsidR="00BE09F2">
      <w:type w:val="continuous"/>
      <w:pgSz w:w="12240" w:h="15840"/>
      <w:pgMar w:top="108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66A3A"/>
    <w:multiLevelType w:val="hybridMultilevel"/>
    <w:tmpl w:val="028C117E"/>
    <w:lvl w:ilvl="0" w:tplc="8EB4F2FC">
      <w:start w:val="16"/>
      <w:numFmt w:val="upperLetter"/>
      <w:lvlText w:val="%1"/>
      <w:lvlJc w:val="left"/>
      <w:pPr>
        <w:ind w:left="442" w:hanging="270"/>
        <w:jc w:val="left"/>
      </w:pPr>
      <w:rPr>
        <w:rFonts w:hint="default"/>
      </w:rPr>
    </w:lvl>
    <w:lvl w:ilvl="1" w:tplc="71D801EC">
      <w:start w:val="1"/>
      <w:numFmt w:val="decimal"/>
      <w:lvlText w:val="%2."/>
      <w:lvlJc w:val="left"/>
      <w:pPr>
        <w:ind w:left="868" w:hanging="368"/>
        <w:jc w:val="left"/>
      </w:pPr>
      <w:rPr>
        <w:rFonts w:ascii="Arial" w:eastAsia="Arial" w:hAnsi="Arial" w:cs="Arial" w:hint="default"/>
        <w:color w:val="4F4F4F"/>
        <w:spacing w:val="-1"/>
        <w:w w:val="105"/>
        <w:sz w:val="17"/>
        <w:szCs w:val="17"/>
      </w:rPr>
    </w:lvl>
    <w:lvl w:ilvl="2" w:tplc="28DA9B5A">
      <w:numFmt w:val="bullet"/>
      <w:lvlText w:val="•"/>
      <w:lvlJc w:val="left"/>
      <w:pPr>
        <w:ind w:left="1727" w:hanging="145"/>
      </w:pPr>
      <w:rPr>
        <w:rFonts w:ascii="Arial" w:eastAsia="Arial" w:hAnsi="Arial" w:cs="Arial" w:hint="default"/>
        <w:color w:val="4F4F4F"/>
        <w:w w:val="113"/>
        <w:sz w:val="17"/>
        <w:szCs w:val="17"/>
      </w:rPr>
    </w:lvl>
    <w:lvl w:ilvl="3" w:tplc="39723684">
      <w:numFmt w:val="bullet"/>
      <w:lvlText w:val="•"/>
      <w:lvlJc w:val="left"/>
      <w:pPr>
        <w:ind w:left="1740" w:hanging="145"/>
      </w:pPr>
      <w:rPr>
        <w:rFonts w:hint="default"/>
      </w:rPr>
    </w:lvl>
    <w:lvl w:ilvl="4" w:tplc="DB04BDD2">
      <w:numFmt w:val="bullet"/>
      <w:lvlText w:val="•"/>
      <w:lvlJc w:val="left"/>
      <w:pPr>
        <w:ind w:left="1821" w:hanging="145"/>
      </w:pPr>
      <w:rPr>
        <w:rFonts w:hint="default"/>
      </w:rPr>
    </w:lvl>
    <w:lvl w:ilvl="5" w:tplc="9E3CEED6">
      <w:numFmt w:val="bullet"/>
      <w:lvlText w:val="•"/>
      <w:lvlJc w:val="left"/>
      <w:pPr>
        <w:ind w:left="1902" w:hanging="145"/>
      </w:pPr>
      <w:rPr>
        <w:rFonts w:hint="default"/>
      </w:rPr>
    </w:lvl>
    <w:lvl w:ilvl="6" w:tplc="2772B70A">
      <w:numFmt w:val="bullet"/>
      <w:lvlText w:val="•"/>
      <w:lvlJc w:val="left"/>
      <w:pPr>
        <w:ind w:left="1983" w:hanging="145"/>
      </w:pPr>
      <w:rPr>
        <w:rFonts w:hint="default"/>
      </w:rPr>
    </w:lvl>
    <w:lvl w:ilvl="7" w:tplc="AE00BC9E">
      <w:numFmt w:val="bullet"/>
      <w:lvlText w:val="•"/>
      <w:lvlJc w:val="left"/>
      <w:pPr>
        <w:ind w:left="2064" w:hanging="145"/>
      </w:pPr>
      <w:rPr>
        <w:rFonts w:hint="default"/>
      </w:rPr>
    </w:lvl>
    <w:lvl w:ilvl="8" w:tplc="8168DBB4">
      <w:numFmt w:val="bullet"/>
      <w:lvlText w:val="•"/>
      <w:lvlJc w:val="left"/>
      <w:pPr>
        <w:ind w:left="2145" w:hanging="145"/>
      </w:pPr>
      <w:rPr>
        <w:rFonts w:hint="default"/>
      </w:rPr>
    </w:lvl>
  </w:abstractNum>
  <w:abstractNum w:abstractNumId="1" w15:restartNumberingAfterBreak="0">
    <w:nsid w:val="60FD1C6F"/>
    <w:multiLevelType w:val="hybridMultilevel"/>
    <w:tmpl w:val="04104AE8"/>
    <w:lvl w:ilvl="0" w:tplc="2D30F4A8">
      <w:start w:val="1"/>
      <w:numFmt w:val="decimal"/>
      <w:lvlText w:val="%1."/>
      <w:lvlJc w:val="left"/>
      <w:pPr>
        <w:ind w:left="1161" w:hanging="348"/>
        <w:jc w:val="left"/>
      </w:pPr>
      <w:rPr>
        <w:rFonts w:ascii="Arial" w:eastAsia="Arial" w:hAnsi="Arial" w:cs="Arial" w:hint="default"/>
        <w:color w:val="3F3F3F"/>
        <w:spacing w:val="-1"/>
        <w:w w:val="100"/>
        <w:sz w:val="16"/>
        <w:szCs w:val="16"/>
      </w:rPr>
    </w:lvl>
    <w:lvl w:ilvl="1" w:tplc="7EDC44F0">
      <w:numFmt w:val="bullet"/>
      <w:lvlText w:val="•"/>
      <w:lvlJc w:val="left"/>
      <w:pPr>
        <w:ind w:left="1973" w:hanging="141"/>
      </w:pPr>
      <w:rPr>
        <w:rFonts w:ascii="Arial" w:eastAsia="Arial" w:hAnsi="Arial" w:cs="Arial" w:hint="default"/>
        <w:color w:val="3F3F3F"/>
        <w:w w:val="103"/>
        <w:sz w:val="16"/>
        <w:szCs w:val="16"/>
      </w:rPr>
    </w:lvl>
    <w:lvl w:ilvl="2" w:tplc="1DDA7344">
      <w:numFmt w:val="bullet"/>
      <w:lvlText w:val="•"/>
      <w:lvlJc w:val="left"/>
      <w:pPr>
        <w:ind w:left="2997" w:hanging="141"/>
      </w:pPr>
      <w:rPr>
        <w:rFonts w:hint="default"/>
      </w:rPr>
    </w:lvl>
    <w:lvl w:ilvl="3" w:tplc="83C0DE8C">
      <w:numFmt w:val="bullet"/>
      <w:lvlText w:val="•"/>
      <w:lvlJc w:val="left"/>
      <w:pPr>
        <w:ind w:left="4015" w:hanging="141"/>
      </w:pPr>
      <w:rPr>
        <w:rFonts w:hint="default"/>
      </w:rPr>
    </w:lvl>
    <w:lvl w:ilvl="4" w:tplc="5282D4B2">
      <w:numFmt w:val="bullet"/>
      <w:lvlText w:val="•"/>
      <w:lvlJc w:val="left"/>
      <w:pPr>
        <w:ind w:left="5033" w:hanging="141"/>
      </w:pPr>
      <w:rPr>
        <w:rFonts w:hint="default"/>
      </w:rPr>
    </w:lvl>
    <w:lvl w:ilvl="5" w:tplc="2710EDBA">
      <w:numFmt w:val="bullet"/>
      <w:lvlText w:val="•"/>
      <w:lvlJc w:val="left"/>
      <w:pPr>
        <w:ind w:left="6051" w:hanging="141"/>
      </w:pPr>
      <w:rPr>
        <w:rFonts w:hint="default"/>
      </w:rPr>
    </w:lvl>
    <w:lvl w:ilvl="6" w:tplc="9BDA8970">
      <w:numFmt w:val="bullet"/>
      <w:lvlText w:val="•"/>
      <w:lvlJc w:val="left"/>
      <w:pPr>
        <w:ind w:left="7068" w:hanging="141"/>
      </w:pPr>
      <w:rPr>
        <w:rFonts w:hint="default"/>
      </w:rPr>
    </w:lvl>
    <w:lvl w:ilvl="7" w:tplc="1FB2476E">
      <w:numFmt w:val="bullet"/>
      <w:lvlText w:val="•"/>
      <w:lvlJc w:val="left"/>
      <w:pPr>
        <w:ind w:left="8086" w:hanging="141"/>
      </w:pPr>
      <w:rPr>
        <w:rFonts w:hint="default"/>
      </w:rPr>
    </w:lvl>
    <w:lvl w:ilvl="8" w:tplc="9992F1C4">
      <w:numFmt w:val="bullet"/>
      <w:lvlText w:val="•"/>
      <w:lvlJc w:val="left"/>
      <w:pPr>
        <w:ind w:left="9104" w:hanging="1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F2"/>
    <w:rsid w:val="00024697"/>
    <w:rsid w:val="00072B35"/>
    <w:rsid w:val="000D3DF0"/>
    <w:rsid w:val="00573DBE"/>
    <w:rsid w:val="005E04CA"/>
    <w:rsid w:val="0064270B"/>
    <w:rsid w:val="00765301"/>
    <w:rsid w:val="00BE09F2"/>
    <w:rsid w:val="00E1161C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232D"/>
  <w15:docId w15:val="{76F292E5-9BD9-4157-85C6-D6A704F3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0"/>
      <w:ind w:left="140" w:hanging="5"/>
      <w:outlineLvl w:val="0"/>
    </w:pPr>
    <w:rPr>
      <w:rFonts w:ascii="Times New Roman" w:eastAsia="Times New Roman" w:hAnsi="Times New Roman" w:cs="Times New Roman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735" w:hanging="1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Nels</dc:creator>
  <cp:lastModifiedBy>Donald Benjamin</cp:lastModifiedBy>
  <cp:revision>2</cp:revision>
  <dcterms:created xsi:type="dcterms:W3CDTF">2020-03-05T19:17:00Z</dcterms:created>
  <dcterms:modified xsi:type="dcterms:W3CDTF">2020-03-05T19:17:00Z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Canon iR-ADV 6255  PDF</vt:lpwstr>
  </property>
  <property fmtid="{D5CDD505-2E9C-101B-9397-08002B2CF9AE}" pid="4" name="LastSaved">
    <vt:filetime>2020-02-18T00:00:00Z</vt:filetime>
  </property>
</Properties>
</file>