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36E" w:rsidRDefault="00775695">
      <w:pPr>
        <w:suppressAutoHyphens/>
        <w:spacing w:line="240" w:lineRule="atLeast"/>
        <w:jc w:val="center"/>
        <w:rPr>
          <w:rFonts w:ascii="Arial" w:hAnsi="Arial" w:cs="Arial"/>
          <w:b/>
          <w:bCs/>
          <w:u w:val="single"/>
        </w:rPr>
      </w:pPr>
      <w:r>
        <w:rPr>
          <w:rFonts w:ascii="Arial" w:hAnsi="Arial" w:cs="Arial"/>
          <w:b/>
          <w:bCs/>
          <w:noProof/>
          <w:spacing w:val="-3"/>
          <w:sz w:val="20"/>
          <w:u w:val="single"/>
        </w:rPr>
        <mc:AlternateContent>
          <mc:Choice Requires="wps">
            <w:drawing>
              <wp:anchor distT="0" distB="0" distL="114300" distR="114300" simplePos="0" relativeHeight="251657216" behindDoc="0" locked="0" layoutInCell="1" allowOverlap="1">
                <wp:simplePos x="0" y="0"/>
                <wp:positionH relativeFrom="column">
                  <wp:posOffset>1897380</wp:posOffset>
                </wp:positionH>
                <wp:positionV relativeFrom="paragraph">
                  <wp:posOffset>-91440</wp:posOffset>
                </wp:positionV>
                <wp:extent cx="2772410" cy="601980"/>
                <wp:effectExtent l="0" t="0" r="0" b="0"/>
                <wp:wrapNone/>
                <wp:docPr id="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72410" cy="601980"/>
                        </a:xfrm>
                        <a:prstGeom prst="rect">
                          <a:avLst/>
                        </a:prstGeom>
                      </wps:spPr>
                      <wps:txbx>
                        <w:txbxContent>
                          <w:p w:rsidR="00775695" w:rsidRDefault="00775695" w:rsidP="00775695">
                            <w:pPr>
                              <w:pStyle w:val="NormalWeb"/>
                              <w:spacing w:before="0" w:beforeAutospacing="0" w:after="0" w:afterAutospacing="0"/>
                              <w:jc w:val="center"/>
                            </w:pPr>
                            <w:r>
                              <w:rPr>
                                <w:rFonts w:ascii="Arial Black" w:hAnsi="Arial Black"/>
                                <w:shadow/>
                                <w:color w:val="520402"/>
                                <w:sz w:val="48"/>
                                <w:szCs w:val="48"/>
                                <w14:shadow w14:blurRad="0" w14:dist="35941" w14:dir="2700000" w14:sx="100000" w14:sy="50000" w14:kx="0" w14:ky="0" w14:algn="b">
                                  <w14:srgbClr w14:val="875B0D"/>
                                </w14:shadow>
                                <w14:textOutline w14:w="12700" w14:cap="flat" w14:cmpd="sng" w14:algn="ctr">
                                  <w14:solidFill>
                                    <w14:srgbClr w14:val="B2B2B2"/>
                                  </w14:solidFill>
                                  <w14:prstDash w14:val="solid"/>
                                  <w14:round/>
                                </w14:textOutline>
                                <w14:textFill>
                                  <w14:gradFill>
                                    <w14:gsLst>
                                      <w14:gs w14:pos="0">
                                        <w14:srgbClr w14:val="520402"/>
                                      </w14:gs>
                                      <w14:gs w14:pos="100000">
                                        <w14:srgbClr w14:val="FFCC00"/>
                                      </w14:gs>
                                    </w14:gsLst>
                                    <w14:lin w14:ang="5400000" w14:scaled="1"/>
                                  </w14:gradFill>
                                </w14:textFill>
                              </w:rPr>
                              <w:t>LICENSURE INFORMATION</w:t>
                            </w:r>
                          </w:p>
                        </w:txbxContent>
                      </wps:txbx>
                      <wps:bodyPr wrap="square" numCol="1" fromWordArt="1">
                        <a:prstTxWarp prst="textFadeUp">
                          <a:avLst>
                            <a:gd name="adj" fmla="val 9991"/>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49.4pt;margin-top:-7.2pt;width:218.3pt;height:4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" filled="f" stroked="f">
                <o:lock v:ext="edit" shapetype="t"/>
                <v:textbox>
                  <w:txbxContent>
                    <w:p w:rsidR="00775695" w:rsidRDefault="00775695" w:rsidP="00775695">
                      <w:pPr>
                        <w:pStyle w:val="NormalWeb"/>
                        <w:spacing w:before="0" w:beforeAutospacing="0" w:after="0" w:afterAutospacing="0"/>
                        <w:jc w:val="center"/>
                      </w:pPr>
                      <w:r>
                        <w:rPr>
                          <w:rFonts w:ascii="Arial Black" w:hAnsi="Arial Black"/>
                          <w:shadow/>
                          <w:color w:val="520402"/>
                          <w:sz w:val="48"/>
                          <w:szCs w:val="48"/>
                          <w14:shadow w14:blurRad="0" w14:dist="35941" w14:dir="2700000" w14:sx="100000" w14:sy="50000" w14:kx="0" w14:ky="0" w14:algn="b">
                            <w14:srgbClr w14:val="875B0D"/>
                          </w14:shadow>
                          <w14:textOutline w14:w="12700" w14:cap="flat" w14:cmpd="sng" w14:algn="ctr">
                            <w14:solidFill>
                              <w14:srgbClr w14:val="B2B2B2"/>
                            </w14:solidFill>
                            <w14:prstDash w14:val="solid"/>
                            <w14:round/>
                          </w14:textOutline>
                          <w14:textFill>
                            <w14:gradFill>
                              <w14:gsLst>
                                <w14:gs w14:pos="0">
                                  <w14:srgbClr w14:val="520402"/>
                                </w14:gs>
                                <w14:gs w14:pos="100000">
                                  <w14:srgbClr w14:val="FFCC00"/>
                                </w14:gs>
                              </w14:gsLst>
                              <w14:lin w14:ang="5400000" w14:scaled="1"/>
                            </w14:gradFill>
                          </w14:textFill>
                        </w:rPr>
                        <w:t>LICENSURE INFORMATION</w:t>
                      </w:r>
                    </w:p>
                  </w:txbxContent>
                </v:textbox>
              </v:shape>
            </w:pict>
          </mc:Fallback>
        </mc:AlternateContent>
      </w:r>
    </w:p>
    <w:p w:rsidR="0077436E" w:rsidRDefault="0077436E">
      <w:pPr>
        <w:suppressAutoHyphens/>
        <w:spacing w:line="240" w:lineRule="atLeast"/>
        <w:jc w:val="center"/>
        <w:rPr>
          <w:rFonts w:ascii="Arial" w:hAnsi="Arial" w:cs="Arial"/>
          <w:b/>
          <w:bCs/>
          <w:u w:val="single"/>
        </w:rPr>
      </w:pPr>
      <w:r>
        <w:rPr>
          <w:rFonts w:ascii="Arial" w:hAnsi="Arial" w:cs="Arial"/>
          <w:b/>
          <w:bCs/>
          <w:u w:val="single"/>
        </w:rPr>
        <w:fldChar w:fldCharType="begin"/>
      </w:r>
      <w:r>
        <w:rPr>
          <w:rFonts w:ascii="Arial" w:hAnsi="Arial" w:cs="Arial"/>
          <w:b/>
          <w:bCs/>
          <w:u w:val="single"/>
        </w:rPr>
        <w:instrText xml:space="preserve">PRIVATE </w:instrText>
      </w:r>
      <w:r>
        <w:rPr>
          <w:rFonts w:ascii="Arial" w:hAnsi="Arial" w:cs="Arial"/>
          <w:b/>
          <w:bCs/>
          <w:u w:val="single"/>
        </w:rPr>
        <w:fldChar w:fldCharType="end"/>
      </w:r>
    </w:p>
    <w:p w:rsidR="00B76E51" w:rsidRDefault="00B76E51" w:rsidP="00A1782E">
      <w:pPr>
        <w:suppressAutoHyphens/>
        <w:spacing w:line="240" w:lineRule="atLeast"/>
        <w:ind w:firstLine="720"/>
        <w:jc w:val="both"/>
        <w:rPr>
          <w:rFonts w:ascii="Arial" w:hAnsi="Arial" w:cs="Arial"/>
          <w:b/>
          <w:bCs/>
          <w:spacing w:val="-3"/>
          <w:sz w:val="22"/>
          <w:szCs w:val="22"/>
          <w:u w:val="single"/>
        </w:rPr>
      </w:pPr>
    </w:p>
    <w:p w:rsidR="0077436E" w:rsidRPr="00A1782E" w:rsidRDefault="00CC3B4E" w:rsidP="00A1782E">
      <w:pPr>
        <w:suppressAutoHyphens/>
        <w:spacing w:line="240" w:lineRule="atLeast"/>
        <w:ind w:firstLine="720"/>
        <w:jc w:val="both"/>
        <w:rPr>
          <w:rFonts w:ascii="Arial" w:hAnsi="Arial" w:cs="Arial"/>
          <w:b/>
          <w:bCs/>
          <w:spacing w:val="-3"/>
          <w:sz w:val="22"/>
          <w:szCs w:val="22"/>
          <w:u w:val="single"/>
        </w:rPr>
      </w:pPr>
      <w:bookmarkStart w:id="0" w:name="_GoBack"/>
      <w:bookmarkEnd w:id="0"/>
      <w:r w:rsidRPr="00A1782E">
        <w:rPr>
          <w:rFonts w:ascii="Arial" w:hAnsi="Arial" w:cs="Arial"/>
          <w:b/>
          <w:bCs/>
          <w:spacing w:val="-3"/>
          <w:sz w:val="22"/>
          <w:szCs w:val="22"/>
          <w:u w:val="single"/>
        </w:rPr>
        <w:t>Licensure</w:t>
      </w:r>
      <w:r w:rsidR="0077436E" w:rsidRPr="00A1782E">
        <w:rPr>
          <w:rFonts w:ascii="Arial" w:hAnsi="Arial" w:cs="Arial"/>
          <w:b/>
          <w:bCs/>
          <w:spacing w:val="-3"/>
          <w:sz w:val="22"/>
          <w:szCs w:val="22"/>
          <w:u w:val="single"/>
        </w:rPr>
        <w:t xml:space="preserve"> questions, contact:</w:t>
      </w:r>
    </w:p>
    <w:p w:rsidR="0077436E" w:rsidRPr="00FE3BDB" w:rsidRDefault="0077436E" w:rsidP="00A1782E">
      <w:pPr>
        <w:suppressAutoHyphens/>
        <w:spacing w:line="240" w:lineRule="atLeast"/>
        <w:ind w:firstLine="720"/>
        <w:jc w:val="both"/>
        <w:rPr>
          <w:rFonts w:ascii="Arial" w:hAnsi="Arial" w:cs="Arial"/>
          <w:spacing w:val="-3"/>
          <w:sz w:val="20"/>
          <w:szCs w:val="20"/>
        </w:rPr>
      </w:pPr>
      <w:r w:rsidRPr="00FE3BDB">
        <w:rPr>
          <w:rFonts w:ascii="Arial" w:hAnsi="Arial" w:cs="Arial"/>
          <w:spacing w:val="-3"/>
          <w:sz w:val="20"/>
          <w:szCs w:val="20"/>
        </w:rPr>
        <w:t>Mrs. Kerry Schuckman</w:t>
      </w:r>
      <w:r w:rsidRPr="00FE3BDB">
        <w:rPr>
          <w:rFonts w:ascii="Arial" w:hAnsi="Arial" w:cs="Arial"/>
          <w:spacing w:val="-3"/>
          <w:sz w:val="20"/>
          <w:szCs w:val="20"/>
        </w:rPr>
        <w:tab/>
      </w:r>
      <w:r w:rsidRPr="00FE3BDB">
        <w:rPr>
          <w:rFonts w:ascii="Arial" w:hAnsi="Arial" w:cs="Arial"/>
          <w:spacing w:val="-3"/>
          <w:sz w:val="20"/>
          <w:szCs w:val="20"/>
        </w:rPr>
        <w:tab/>
      </w:r>
      <w:r w:rsidRPr="00FE3BDB">
        <w:rPr>
          <w:rFonts w:ascii="Arial" w:hAnsi="Arial" w:cs="Arial"/>
          <w:spacing w:val="-3"/>
          <w:sz w:val="20"/>
          <w:szCs w:val="20"/>
        </w:rPr>
        <w:tab/>
      </w:r>
      <w:r w:rsidRPr="00FE3BDB">
        <w:rPr>
          <w:rFonts w:ascii="Arial" w:hAnsi="Arial" w:cs="Arial"/>
          <w:spacing w:val="-3"/>
          <w:sz w:val="20"/>
          <w:szCs w:val="20"/>
        </w:rPr>
        <w:tab/>
      </w:r>
      <w:r w:rsidRPr="00FE3BDB">
        <w:rPr>
          <w:rFonts w:ascii="Arial" w:hAnsi="Arial" w:cs="Arial"/>
          <w:spacing w:val="-3"/>
          <w:sz w:val="20"/>
          <w:szCs w:val="20"/>
        </w:rPr>
        <w:tab/>
      </w:r>
      <w:r w:rsidR="00FE3BDB" w:rsidRPr="00FE3BDB">
        <w:rPr>
          <w:rFonts w:ascii="Arial" w:hAnsi="Arial" w:cs="Arial"/>
          <w:spacing w:val="-3"/>
          <w:sz w:val="20"/>
          <w:szCs w:val="20"/>
        </w:rPr>
        <w:tab/>
      </w:r>
      <w:smartTag w:uri="urn:schemas-microsoft-com:office:smarttags" w:element="place">
        <w:smartTag w:uri="urn:schemas-microsoft-com:office:smarttags" w:element="PlaceName">
          <w:r w:rsidRPr="00FE3BDB">
            <w:rPr>
              <w:rFonts w:ascii="Arial" w:hAnsi="Arial" w:cs="Arial"/>
              <w:spacing w:val="-3"/>
              <w:sz w:val="20"/>
              <w:szCs w:val="20"/>
            </w:rPr>
            <w:t>Kansas</w:t>
          </w:r>
        </w:smartTag>
        <w:r w:rsidRPr="00FE3BDB">
          <w:rPr>
            <w:rFonts w:ascii="Arial" w:hAnsi="Arial" w:cs="Arial"/>
            <w:spacing w:val="-3"/>
            <w:sz w:val="20"/>
            <w:szCs w:val="20"/>
          </w:rPr>
          <w:t xml:space="preserve"> </w:t>
        </w:r>
        <w:smartTag w:uri="urn:schemas-microsoft-com:office:smarttags" w:element="PlaceType">
          <w:r w:rsidRPr="00FE3BDB">
            <w:rPr>
              <w:rFonts w:ascii="Arial" w:hAnsi="Arial" w:cs="Arial"/>
              <w:spacing w:val="-3"/>
              <w:sz w:val="20"/>
              <w:szCs w:val="20"/>
            </w:rPr>
            <w:t>State</w:t>
          </w:r>
        </w:smartTag>
      </w:smartTag>
      <w:r w:rsidRPr="00FE3BDB">
        <w:rPr>
          <w:rFonts w:ascii="Arial" w:hAnsi="Arial" w:cs="Arial"/>
          <w:spacing w:val="-3"/>
          <w:sz w:val="20"/>
          <w:szCs w:val="20"/>
        </w:rPr>
        <w:t xml:space="preserve"> Dept. of Education</w:t>
      </w:r>
    </w:p>
    <w:p w:rsidR="0077436E" w:rsidRPr="00FE3BDB" w:rsidRDefault="00D73C6A" w:rsidP="00A1782E">
      <w:pPr>
        <w:suppressAutoHyphens/>
        <w:spacing w:line="240" w:lineRule="atLeast"/>
        <w:ind w:firstLine="720"/>
        <w:jc w:val="both"/>
        <w:rPr>
          <w:rFonts w:ascii="Arial" w:hAnsi="Arial" w:cs="Arial"/>
          <w:spacing w:val="-3"/>
          <w:sz w:val="20"/>
          <w:szCs w:val="20"/>
        </w:rPr>
      </w:pPr>
      <w:r w:rsidRPr="00FE3BDB">
        <w:rPr>
          <w:rFonts w:ascii="Arial" w:hAnsi="Arial" w:cs="Arial"/>
          <w:spacing w:val="-3"/>
          <w:sz w:val="20"/>
          <w:szCs w:val="20"/>
        </w:rPr>
        <w:t>Licensure</w:t>
      </w:r>
      <w:r w:rsidR="0077436E" w:rsidRPr="00FE3BDB">
        <w:rPr>
          <w:rFonts w:ascii="Arial" w:hAnsi="Arial" w:cs="Arial"/>
          <w:spacing w:val="-3"/>
          <w:sz w:val="20"/>
          <w:szCs w:val="20"/>
        </w:rPr>
        <w:t xml:space="preserve"> Officer</w:t>
      </w:r>
      <w:r w:rsidR="00FE3BDB">
        <w:rPr>
          <w:rFonts w:ascii="Arial" w:hAnsi="Arial" w:cs="Arial"/>
          <w:spacing w:val="-3"/>
          <w:sz w:val="20"/>
          <w:szCs w:val="20"/>
        </w:rPr>
        <w:t>, FHSU</w:t>
      </w:r>
      <w:r w:rsidR="0077436E" w:rsidRPr="00FE3BDB">
        <w:rPr>
          <w:rFonts w:ascii="Arial" w:hAnsi="Arial" w:cs="Arial"/>
          <w:spacing w:val="-3"/>
          <w:sz w:val="20"/>
          <w:szCs w:val="20"/>
        </w:rPr>
        <w:tab/>
      </w:r>
      <w:r w:rsidR="0077436E" w:rsidRPr="00FE3BDB">
        <w:rPr>
          <w:rFonts w:ascii="Arial" w:hAnsi="Arial" w:cs="Arial"/>
          <w:spacing w:val="-3"/>
          <w:sz w:val="20"/>
          <w:szCs w:val="20"/>
        </w:rPr>
        <w:tab/>
      </w:r>
      <w:r w:rsidR="0077436E" w:rsidRPr="00FE3BDB">
        <w:rPr>
          <w:rFonts w:ascii="Arial" w:hAnsi="Arial" w:cs="Arial"/>
          <w:spacing w:val="-3"/>
          <w:sz w:val="20"/>
          <w:szCs w:val="20"/>
        </w:rPr>
        <w:tab/>
      </w:r>
      <w:r w:rsidR="0077436E" w:rsidRPr="00FE3BDB">
        <w:rPr>
          <w:rFonts w:ascii="Arial" w:hAnsi="Arial" w:cs="Arial"/>
          <w:spacing w:val="-3"/>
          <w:sz w:val="20"/>
          <w:szCs w:val="20"/>
        </w:rPr>
        <w:tab/>
      </w:r>
      <w:r w:rsidR="0077436E" w:rsidRPr="00FE3BDB">
        <w:rPr>
          <w:rFonts w:ascii="Arial" w:hAnsi="Arial" w:cs="Arial"/>
          <w:spacing w:val="-3"/>
          <w:sz w:val="20"/>
          <w:szCs w:val="20"/>
        </w:rPr>
        <w:tab/>
      </w:r>
      <w:r w:rsidR="0077436E" w:rsidRPr="00FE3BDB">
        <w:rPr>
          <w:rFonts w:ascii="Arial" w:hAnsi="Arial" w:cs="Arial"/>
          <w:spacing w:val="-3"/>
          <w:sz w:val="20"/>
          <w:szCs w:val="20"/>
        </w:rPr>
        <w:tab/>
      </w:r>
      <w:r w:rsidRPr="00FE3BDB">
        <w:rPr>
          <w:rFonts w:ascii="Arial" w:hAnsi="Arial" w:cs="Arial"/>
          <w:spacing w:val="-3"/>
          <w:sz w:val="20"/>
          <w:szCs w:val="20"/>
        </w:rPr>
        <w:t>Teacher Licensure</w:t>
      </w:r>
      <w:r w:rsidR="0077436E" w:rsidRPr="00FE3BDB">
        <w:rPr>
          <w:rFonts w:ascii="Arial" w:hAnsi="Arial" w:cs="Arial"/>
          <w:spacing w:val="-3"/>
          <w:sz w:val="20"/>
          <w:szCs w:val="20"/>
        </w:rPr>
        <w:t xml:space="preserve"> </w:t>
      </w:r>
      <w:r w:rsidR="00BB31D7">
        <w:rPr>
          <w:rFonts w:ascii="Arial" w:hAnsi="Arial" w:cs="Arial"/>
          <w:spacing w:val="-3"/>
          <w:sz w:val="20"/>
          <w:szCs w:val="20"/>
        </w:rPr>
        <w:t>and Accreditation</w:t>
      </w:r>
    </w:p>
    <w:p w:rsidR="0077436E" w:rsidRPr="00FE3BDB" w:rsidRDefault="00791C07" w:rsidP="00A1782E">
      <w:pPr>
        <w:suppressAutoHyphens/>
        <w:spacing w:line="240" w:lineRule="atLeast"/>
        <w:ind w:firstLine="720"/>
        <w:jc w:val="both"/>
        <w:rPr>
          <w:rFonts w:ascii="Arial" w:hAnsi="Arial" w:cs="Arial"/>
          <w:spacing w:val="-3"/>
          <w:sz w:val="20"/>
          <w:szCs w:val="20"/>
        </w:rPr>
      </w:pPr>
      <w:r>
        <w:rPr>
          <w:rFonts w:ascii="Arial" w:hAnsi="Arial" w:cs="Arial"/>
          <w:spacing w:val="-3"/>
          <w:sz w:val="20"/>
          <w:szCs w:val="20"/>
        </w:rPr>
        <w:t>Rarick Hall 2</w:t>
      </w:r>
      <w:r w:rsidR="00684F16">
        <w:rPr>
          <w:rFonts w:ascii="Arial" w:hAnsi="Arial" w:cs="Arial"/>
          <w:spacing w:val="-3"/>
          <w:sz w:val="20"/>
          <w:szCs w:val="20"/>
        </w:rPr>
        <w:t>2</w:t>
      </w:r>
      <w:r>
        <w:rPr>
          <w:rFonts w:ascii="Arial" w:hAnsi="Arial" w:cs="Arial"/>
          <w:spacing w:val="-3"/>
          <w:sz w:val="20"/>
          <w:szCs w:val="20"/>
        </w:rPr>
        <w:t xml:space="preserve">0B, </w:t>
      </w:r>
      <w:smartTag w:uri="urn:schemas-microsoft-com:office:smarttags" w:element="Street">
        <w:smartTag w:uri="urn:schemas-microsoft-com:office:smarttags" w:element="address">
          <w:r>
            <w:rPr>
              <w:rFonts w:ascii="Arial" w:hAnsi="Arial" w:cs="Arial"/>
              <w:spacing w:val="-3"/>
              <w:sz w:val="20"/>
              <w:szCs w:val="20"/>
            </w:rPr>
            <w:t xml:space="preserve">600 </w:t>
          </w:r>
          <w:r w:rsidR="00FE3BDB">
            <w:rPr>
              <w:rFonts w:ascii="Arial" w:hAnsi="Arial" w:cs="Arial"/>
              <w:spacing w:val="-3"/>
              <w:sz w:val="20"/>
              <w:szCs w:val="20"/>
            </w:rPr>
            <w:t>Park Street</w:t>
          </w:r>
        </w:smartTag>
      </w:smartTag>
      <w:r w:rsidR="0077436E" w:rsidRPr="00FE3BDB">
        <w:rPr>
          <w:rFonts w:ascii="Arial" w:hAnsi="Arial" w:cs="Arial"/>
          <w:spacing w:val="-3"/>
          <w:sz w:val="20"/>
          <w:szCs w:val="20"/>
        </w:rPr>
        <w:tab/>
      </w:r>
      <w:r w:rsidR="0077436E" w:rsidRPr="00FE3BDB">
        <w:rPr>
          <w:rFonts w:ascii="Arial" w:hAnsi="Arial" w:cs="Arial"/>
          <w:spacing w:val="-3"/>
          <w:sz w:val="20"/>
          <w:szCs w:val="20"/>
        </w:rPr>
        <w:tab/>
      </w:r>
      <w:r w:rsidR="0077436E" w:rsidRPr="00FE3BDB">
        <w:rPr>
          <w:rFonts w:ascii="Arial" w:hAnsi="Arial" w:cs="Arial"/>
          <w:spacing w:val="-3"/>
          <w:sz w:val="20"/>
          <w:szCs w:val="20"/>
        </w:rPr>
        <w:tab/>
      </w:r>
      <w:r w:rsidR="0077436E" w:rsidRPr="00FE3BDB">
        <w:rPr>
          <w:rFonts w:ascii="Arial" w:hAnsi="Arial" w:cs="Arial"/>
          <w:spacing w:val="-3"/>
          <w:sz w:val="20"/>
          <w:szCs w:val="20"/>
        </w:rPr>
        <w:tab/>
      </w:r>
      <w:r w:rsidR="00BB31D7">
        <w:rPr>
          <w:rFonts w:ascii="Arial" w:hAnsi="Arial" w:cs="Arial"/>
          <w:spacing w:val="-3"/>
          <w:sz w:val="20"/>
          <w:szCs w:val="20"/>
        </w:rPr>
        <w:t>Landon State Office Building</w:t>
      </w:r>
      <w:r w:rsidR="0077436E" w:rsidRPr="00FE3BDB">
        <w:rPr>
          <w:rFonts w:ascii="Arial" w:hAnsi="Arial" w:cs="Arial"/>
          <w:spacing w:val="-3"/>
          <w:sz w:val="20"/>
          <w:szCs w:val="20"/>
        </w:rPr>
        <w:t>.</w:t>
      </w:r>
    </w:p>
    <w:p w:rsidR="0077436E" w:rsidRPr="00FE3BDB" w:rsidRDefault="00FE3BDB" w:rsidP="00A1782E">
      <w:pPr>
        <w:suppressAutoHyphens/>
        <w:spacing w:line="240" w:lineRule="atLeast"/>
        <w:ind w:firstLine="720"/>
        <w:jc w:val="both"/>
        <w:rPr>
          <w:rFonts w:ascii="Arial" w:hAnsi="Arial" w:cs="Arial"/>
          <w:spacing w:val="-3"/>
          <w:sz w:val="20"/>
          <w:szCs w:val="20"/>
        </w:rPr>
      </w:pPr>
      <w:r>
        <w:rPr>
          <w:rFonts w:ascii="Arial" w:hAnsi="Arial" w:cs="Arial"/>
          <w:spacing w:val="-3"/>
          <w:sz w:val="20"/>
          <w:szCs w:val="20"/>
        </w:rPr>
        <w:t>Hays, KS  67601</w:t>
      </w:r>
      <w:r w:rsidR="0077436E" w:rsidRPr="00FE3BDB">
        <w:rPr>
          <w:rFonts w:ascii="Arial" w:hAnsi="Arial" w:cs="Arial"/>
          <w:spacing w:val="-3"/>
          <w:sz w:val="20"/>
          <w:szCs w:val="20"/>
        </w:rPr>
        <w:tab/>
      </w:r>
      <w:r w:rsidR="0077436E" w:rsidRPr="00FE3BDB">
        <w:rPr>
          <w:rFonts w:ascii="Arial" w:hAnsi="Arial" w:cs="Arial"/>
          <w:spacing w:val="-3"/>
          <w:sz w:val="20"/>
          <w:szCs w:val="20"/>
        </w:rPr>
        <w:tab/>
      </w:r>
      <w:r w:rsidR="0077436E" w:rsidRPr="00FE3BDB">
        <w:rPr>
          <w:rFonts w:ascii="Arial" w:hAnsi="Arial" w:cs="Arial"/>
          <w:spacing w:val="-3"/>
          <w:sz w:val="20"/>
          <w:szCs w:val="20"/>
        </w:rPr>
        <w:tab/>
      </w:r>
      <w:r w:rsidR="0077436E" w:rsidRPr="00FE3BDB">
        <w:rPr>
          <w:rFonts w:ascii="Arial" w:hAnsi="Arial" w:cs="Arial"/>
          <w:spacing w:val="-3"/>
          <w:sz w:val="20"/>
          <w:szCs w:val="20"/>
        </w:rPr>
        <w:tab/>
      </w:r>
      <w:r w:rsidR="0077436E" w:rsidRPr="00FE3BDB">
        <w:rPr>
          <w:rFonts w:ascii="Arial" w:hAnsi="Arial" w:cs="Arial"/>
          <w:spacing w:val="-3"/>
          <w:sz w:val="20"/>
          <w:szCs w:val="20"/>
        </w:rPr>
        <w:tab/>
      </w:r>
      <w:r w:rsidR="0077436E" w:rsidRPr="00FE3BDB">
        <w:rPr>
          <w:rFonts w:ascii="Arial" w:hAnsi="Arial" w:cs="Arial"/>
          <w:spacing w:val="-3"/>
          <w:sz w:val="20"/>
          <w:szCs w:val="20"/>
        </w:rPr>
        <w:tab/>
      </w:r>
      <w:r w:rsidR="00BB31D7">
        <w:rPr>
          <w:rFonts w:ascii="Arial" w:hAnsi="Arial" w:cs="Arial"/>
          <w:spacing w:val="-3"/>
          <w:sz w:val="20"/>
          <w:szCs w:val="20"/>
        </w:rPr>
        <w:t>900 SW Jackson, Suite 106</w:t>
      </w:r>
    </w:p>
    <w:p w:rsidR="0077436E" w:rsidRPr="00FE3BDB" w:rsidRDefault="00FE3BDB" w:rsidP="00A1782E">
      <w:pPr>
        <w:suppressAutoHyphens/>
        <w:spacing w:line="240" w:lineRule="atLeast"/>
        <w:ind w:firstLine="720"/>
        <w:jc w:val="both"/>
        <w:rPr>
          <w:rFonts w:ascii="Arial" w:hAnsi="Arial" w:cs="Arial"/>
          <w:spacing w:val="-3"/>
          <w:sz w:val="20"/>
          <w:szCs w:val="20"/>
        </w:rPr>
      </w:pPr>
      <w:r>
        <w:rPr>
          <w:rFonts w:ascii="Arial" w:hAnsi="Arial" w:cs="Arial"/>
          <w:spacing w:val="-3"/>
          <w:sz w:val="20"/>
          <w:szCs w:val="20"/>
        </w:rPr>
        <w:t>785-628-4542</w:t>
      </w:r>
      <w:r w:rsidR="0077436E" w:rsidRPr="00FE3BDB">
        <w:rPr>
          <w:rFonts w:ascii="Arial" w:hAnsi="Arial" w:cs="Arial"/>
          <w:spacing w:val="-3"/>
          <w:sz w:val="20"/>
          <w:szCs w:val="20"/>
        </w:rPr>
        <w:tab/>
      </w:r>
      <w:r w:rsidR="0077436E" w:rsidRPr="00FE3BDB">
        <w:rPr>
          <w:rFonts w:ascii="Arial" w:hAnsi="Arial" w:cs="Arial"/>
          <w:spacing w:val="-3"/>
          <w:sz w:val="20"/>
          <w:szCs w:val="20"/>
        </w:rPr>
        <w:tab/>
      </w:r>
      <w:r w:rsidR="0077436E" w:rsidRPr="00FE3BDB">
        <w:rPr>
          <w:rFonts w:ascii="Arial" w:hAnsi="Arial" w:cs="Arial"/>
          <w:spacing w:val="-3"/>
          <w:sz w:val="20"/>
          <w:szCs w:val="20"/>
        </w:rPr>
        <w:tab/>
      </w:r>
      <w:r w:rsidR="0077436E" w:rsidRPr="00FE3BDB">
        <w:rPr>
          <w:rFonts w:ascii="Arial" w:hAnsi="Arial" w:cs="Arial"/>
          <w:spacing w:val="-3"/>
          <w:sz w:val="20"/>
          <w:szCs w:val="20"/>
        </w:rPr>
        <w:tab/>
      </w:r>
      <w:r w:rsidR="0077436E" w:rsidRPr="00FE3BDB">
        <w:rPr>
          <w:rFonts w:ascii="Arial" w:hAnsi="Arial" w:cs="Arial"/>
          <w:spacing w:val="-3"/>
          <w:sz w:val="20"/>
          <w:szCs w:val="20"/>
        </w:rPr>
        <w:tab/>
      </w:r>
      <w:r w:rsidR="0077436E" w:rsidRPr="00FE3BDB">
        <w:rPr>
          <w:rFonts w:ascii="Arial" w:hAnsi="Arial" w:cs="Arial"/>
          <w:spacing w:val="-3"/>
          <w:sz w:val="20"/>
          <w:szCs w:val="20"/>
        </w:rPr>
        <w:tab/>
      </w:r>
      <w:r>
        <w:rPr>
          <w:rFonts w:ascii="Arial" w:hAnsi="Arial" w:cs="Arial"/>
          <w:spacing w:val="-3"/>
          <w:sz w:val="20"/>
          <w:szCs w:val="20"/>
        </w:rPr>
        <w:tab/>
      </w:r>
      <w:smartTag w:uri="urn:schemas-microsoft-com:office:smarttags" w:element="place">
        <w:smartTag w:uri="urn:schemas-microsoft-com:office:smarttags" w:element="City">
          <w:r w:rsidR="00BB31D7" w:rsidRPr="00FE3BDB">
            <w:rPr>
              <w:rFonts w:ascii="Arial" w:hAnsi="Arial" w:cs="Arial"/>
              <w:spacing w:val="-3"/>
              <w:sz w:val="20"/>
              <w:szCs w:val="20"/>
            </w:rPr>
            <w:t>Topeka</w:t>
          </w:r>
        </w:smartTag>
        <w:r w:rsidR="00BB31D7" w:rsidRPr="00FE3BDB">
          <w:rPr>
            <w:rFonts w:ascii="Arial" w:hAnsi="Arial" w:cs="Arial"/>
            <w:spacing w:val="-3"/>
            <w:sz w:val="20"/>
            <w:szCs w:val="20"/>
          </w:rPr>
          <w:t xml:space="preserve">, </w:t>
        </w:r>
        <w:smartTag w:uri="urn:schemas-microsoft-com:office:smarttags" w:element="State">
          <w:r w:rsidR="00BB31D7" w:rsidRPr="00FE3BDB">
            <w:rPr>
              <w:rFonts w:ascii="Arial" w:hAnsi="Arial" w:cs="Arial"/>
              <w:spacing w:val="-3"/>
              <w:sz w:val="20"/>
              <w:szCs w:val="20"/>
            </w:rPr>
            <w:t>KS</w:t>
          </w:r>
        </w:smartTag>
        <w:r w:rsidR="00BB31D7" w:rsidRPr="00FE3BDB">
          <w:rPr>
            <w:rFonts w:ascii="Arial" w:hAnsi="Arial" w:cs="Arial"/>
            <w:spacing w:val="-3"/>
            <w:sz w:val="20"/>
            <w:szCs w:val="20"/>
          </w:rPr>
          <w:t xml:space="preserve">  </w:t>
        </w:r>
        <w:smartTag w:uri="urn:schemas-microsoft-com:office:smarttags" w:element="PostalCode">
          <w:r w:rsidR="00BB31D7" w:rsidRPr="00FE3BDB">
            <w:rPr>
              <w:rFonts w:ascii="Arial" w:hAnsi="Arial" w:cs="Arial"/>
              <w:spacing w:val="-3"/>
              <w:sz w:val="20"/>
              <w:szCs w:val="20"/>
            </w:rPr>
            <w:t>66612</w:t>
          </w:r>
        </w:smartTag>
      </w:smartTag>
      <w:r w:rsidR="00BB31D7" w:rsidRPr="00FE3BDB">
        <w:rPr>
          <w:rFonts w:ascii="Arial" w:hAnsi="Arial" w:cs="Arial"/>
          <w:spacing w:val="-3"/>
          <w:sz w:val="20"/>
          <w:szCs w:val="20"/>
        </w:rPr>
        <w:t>-1182</w:t>
      </w:r>
    </w:p>
    <w:p w:rsidR="00665E11" w:rsidRPr="00DC4573" w:rsidRDefault="00FE3BDB" w:rsidP="00A1782E">
      <w:pPr>
        <w:suppressAutoHyphens/>
        <w:spacing w:line="240" w:lineRule="atLeast"/>
        <w:ind w:firstLine="720"/>
        <w:jc w:val="both"/>
        <w:rPr>
          <w:rFonts w:ascii="Arial" w:hAnsi="Arial" w:cs="Arial"/>
          <w:b/>
          <w:bCs/>
          <w:spacing w:val="-3"/>
          <w:sz w:val="20"/>
          <w:szCs w:val="20"/>
        </w:rPr>
      </w:pPr>
      <w:r>
        <w:rPr>
          <w:rFonts w:ascii="Arial" w:hAnsi="Arial" w:cs="Arial"/>
          <w:b/>
          <w:bCs/>
          <w:spacing w:val="-3"/>
          <w:sz w:val="20"/>
          <w:szCs w:val="20"/>
        </w:rPr>
        <w:t>kschuckm@fhsu.edu</w:t>
      </w:r>
      <w:r w:rsidR="0077436E" w:rsidRPr="00FE3BDB">
        <w:rPr>
          <w:rFonts w:ascii="Arial" w:hAnsi="Arial" w:cs="Arial"/>
          <w:b/>
          <w:bCs/>
          <w:spacing w:val="-3"/>
          <w:sz w:val="20"/>
          <w:szCs w:val="20"/>
        </w:rPr>
        <w:tab/>
      </w:r>
      <w:r w:rsidR="0077436E" w:rsidRPr="00FE3BDB">
        <w:rPr>
          <w:rFonts w:ascii="Arial" w:hAnsi="Arial" w:cs="Arial"/>
          <w:b/>
          <w:bCs/>
          <w:spacing w:val="-3"/>
          <w:sz w:val="20"/>
          <w:szCs w:val="20"/>
        </w:rPr>
        <w:tab/>
      </w:r>
      <w:r w:rsidR="0077436E" w:rsidRPr="00FE3BDB">
        <w:rPr>
          <w:rFonts w:ascii="Arial" w:hAnsi="Arial" w:cs="Arial"/>
          <w:b/>
          <w:bCs/>
          <w:spacing w:val="-3"/>
          <w:sz w:val="20"/>
          <w:szCs w:val="20"/>
        </w:rPr>
        <w:tab/>
      </w:r>
      <w:r w:rsidR="0077436E" w:rsidRPr="00FE3BDB">
        <w:rPr>
          <w:rFonts w:ascii="Arial" w:hAnsi="Arial" w:cs="Arial"/>
          <w:b/>
          <w:bCs/>
          <w:spacing w:val="-3"/>
          <w:sz w:val="20"/>
          <w:szCs w:val="20"/>
        </w:rPr>
        <w:tab/>
      </w:r>
      <w:r w:rsidR="0077436E" w:rsidRPr="00FE3BDB">
        <w:rPr>
          <w:rFonts w:ascii="Arial" w:hAnsi="Arial" w:cs="Arial"/>
          <w:b/>
          <w:bCs/>
          <w:spacing w:val="-3"/>
          <w:sz w:val="20"/>
          <w:szCs w:val="20"/>
        </w:rPr>
        <w:tab/>
      </w:r>
      <w:r w:rsidRPr="00FE3BDB">
        <w:rPr>
          <w:rFonts w:ascii="Arial" w:hAnsi="Arial" w:cs="Arial"/>
          <w:b/>
          <w:bCs/>
          <w:spacing w:val="-3"/>
          <w:sz w:val="20"/>
          <w:szCs w:val="20"/>
        </w:rPr>
        <w:tab/>
      </w:r>
      <w:r w:rsidR="00BB31D7" w:rsidRPr="00FE3BDB">
        <w:rPr>
          <w:rFonts w:ascii="Arial" w:hAnsi="Arial" w:cs="Arial"/>
          <w:spacing w:val="-3"/>
          <w:sz w:val="20"/>
          <w:szCs w:val="20"/>
        </w:rPr>
        <w:t>785-296-2288</w:t>
      </w:r>
      <w:r w:rsidR="009B27E8">
        <w:rPr>
          <w:rFonts w:ascii="Arial" w:hAnsi="Arial" w:cs="Arial"/>
          <w:spacing w:val="-3"/>
          <w:sz w:val="20"/>
          <w:szCs w:val="20"/>
        </w:rPr>
        <w:t xml:space="preserve"> - </w:t>
      </w:r>
      <w:r w:rsidR="00BB31D7" w:rsidRPr="009B27E8">
        <w:rPr>
          <w:rFonts w:ascii="Arial" w:hAnsi="Arial" w:cs="Arial"/>
          <w:b/>
          <w:bCs/>
          <w:spacing w:val="-3"/>
          <w:sz w:val="20"/>
          <w:szCs w:val="20"/>
        </w:rPr>
        <w:t>www</w:t>
      </w:r>
      <w:r w:rsidR="009B27E8">
        <w:rPr>
          <w:rFonts w:ascii="Arial" w:hAnsi="Arial" w:cs="Arial"/>
          <w:b/>
          <w:bCs/>
          <w:spacing w:val="-3"/>
          <w:sz w:val="20"/>
          <w:szCs w:val="20"/>
        </w:rPr>
        <w:t>.ksde.org</w:t>
      </w:r>
    </w:p>
    <w:p w:rsidR="00E34FD2" w:rsidRPr="00BE255F" w:rsidRDefault="009B27E8" w:rsidP="00BE255F">
      <w:pPr>
        <w:suppressAutoHyphens/>
        <w:spacing w:line="240" w:lineRule="atLeast"/>
        <w:jc w:val="center"/>
        <w:rPr>
          <w:rFonts w:ascii="Arial" w:hAnsi="Arial" w:cs="Arial"/>
          <w:spacing w:val="-2"/>
          <w:sz w:val="32"/>
          <w:szCs w:val="32"/>
        </w:rPr>
      </w:pPr>
      <w:r w:rsidRPr="00BE255F">
        <w:rPr>
          <w:rFonts w:ascii="Arial" w:hAnsi="Arial" w:cs="Arial"/>
          <w:bCs/>
          <w:spacing w:val="-2"/>
          <w:sz w:val="32"/>
          <w:szCs w:val="32"/>
          <w:highlight w:val="yellow"/>
        </w:rPr>
        <w:t>To a</w:t>
      </w:r>
      <w:r w:rsidR="00E34FD2" w:rsidRPr="00BE255F">
        <w:rPr>
          <w:rFonts w:ascii="Arial" w:hAnsi="Arial" w:cs="Arial"/>
          <w:spacing w:val="-2"/>
          <w:sz w:val="32"/>
          <w:szCs w:val="32"/>
          <w:highlight w:val="yellow"/>
        </w:rPr>
        <w:t>pply</w:t>
      </w:r>
      <w:r w:rsidRPr="00BE255F">
        <w:rPr>
          <w:rFonts w:ascii="Arial" w:hAnsi="Arial" w:cs="Arial"/>
          <w:spacing w:val="-2"/>
          <w:sz w:val="32"/>
          <w:szCs w:val="32"/>
          <w:highlight w:val="yellow"/>
        </w:rPr>
        <w:t>…</w:t>
      </w:r>
      <w:r w:rsidR="003D00CB" w:rsidRPr="00BE255F">
        <w:rPr>
          <w:rFonts w:ascii="Arial" w:hAnsi="Arial" w:cs="Arial"/>
          <w:spacing w:val="-2"/>
          <w:sz w:val="32"/>
          <w:szCs w:val="32"/>
          <w:highlight w:val="yellow"/>
        </w:rPr>
        <w:t>Form 1</w:t>
      </w:r>
      <w:r w:rsidRPr="00BE255F">
        <w:rPr>
          <w:rFonts w:ascii="Arial" w:hAnsi="Arial" w:cs="Arial"/>
          <w:spacing w:val="-2"/>
          <w:sz w:val="32"/>
          <w:szCs w:val="32"/>
          <w:highlight w:val="yellow"/>
        </w:rPr>
        <w:t xml:space="preserve">:  </w:t>
      </w:r>
      <w:hyperlink r:id="rId7" w:history="1">
        <w:r w:rsidR="00E34FD2" w:rsidRPr="00BE255F">
          <w:rPr>
            <w:rStyle w:val="Hyperlink"/>
            <w:rFonts w:ascii="Arial" w:hAnsi="Arial" w:cs="Arial"/>
            <w:spacing w:val="-2"/>
            <w:sz w:val="32"/>
            <w:szCs w:val="32"/>
            <w:highlight w:val="yellow"/>
          </w:rPr>
          <w:t>https://online.ksde.org/authenticationpublic/</w:t>
        </w:r>
      </w:hyperlink>
    </w:p>
    <w:p w:rsidR="008C78CC" w:rsidRDefault="008C78CC">
      <w:pPr>
        <w:tabs>
          <w:tab w:val="left" w:pos="-720"/>
          <w:tab w:val="left" w:pos="0"/>
        </w:tabs>
        <w:suppressAutoHyphens/>
        <w:spacing w:line="240" w:lineRule="atLeast"/>
        <w:ind w:left="720" w:hanging="720"/>
        <w:jc w:val="both"/>
        <w:rPr>
          <w:rFonts w:ascii="Arial" w:hAnsi="Arial" w:cs="Arial"/>
          <w:spacing w:val="-2"/>
          <w:sz w:val="20"/>
          <w:szCs w:val="20"/>
        </w:rPr>
      </w:pPr>
    </w:p>
    <w:p w:rsidR="008C1F22" w:rsidRDefault="00DB3703" w:rsidP="008C1F22">
      <w:pPr>
        <w:tabs>
          <w:tab w:val="left" w:pos="-720"/>
        </w:tabs>
        <w:suppressAutoHyphens/>
        <w:spacing w:line="240" w:lineRule="atLeast"/>
        <w:jc w:val="both"/>
        <w:rPr>
          <w:rStyle w:val="Hyperlink"/>
          <w:rFonts w:ascii="Arial" w:hAnsi="Arial" w:cs="Arial"/>
          <w:spacing w:val="-2"/>
          <w:sz w:val="20"/>
          <w:szCs w:val="22"/>
        </w:rPr>
      </w:pPr>
      <w:r w:rsidRPr="00DB3703">
        <w:rPr>
          <w:rFonts w:ascii="Arial" w:hAnsi="Arial" w:cs="Arial"/>
          <w:b/>
          <w:spacing w:val="-2"/>
          <w:sz w:val="28"/>
          <w:szCs w:val="28"/>
        </w:rPr>
        <w:t>STEP 1</w:t>
      </w:r>
      <w:r>
        <w:rPr>
          <w:rFonts w:ascii="Arial" w:hAnsi="Arial" w:cs="Arial"/>
          <w:b/>
          <w:spacing w:val="-2"/>
          <w:sz w:val="28"/>
          <w:szCs w:val="28"/>
        </w:rPr>
        <w:t xml:space="preserve"> - TESTS</w:t>
      </w:r>
      <w:r w:rsidRPr="00DB3703">
        <w:rPr>
          <w:rFonts w:ascii="Arial" w:hAnsi="Arial" w:cs="Arial"/>
          <w:b/>
          <w:spacing w:val="-2"/>
          <w:sz w:val="28"/>
          <w:szCs w:val="28"/>
        </w:rPr>
        <w:t>:</w:t>
      </w:r>
      <w:r>
        <w:rPr>
          <w:rFonts w:ascii="Arial" w:hAnsi="Arial" w:cs="Arial"/>
          <w:spacing w:val="-2"/>
          <w:sz w:val="20"/>
          <w:szCs w:val="20"/>
        </w:rPr>
        <w:t xml:space="preserve">  </w:t>
      </w:r>
      <w:r w:rsidR="00893DE5">
        <w:rPr>
          <w:rFonts w:ascii="Arial" w:hAnsi="Arial" w:cs="Arial"/>
          <w:spacing w:val="-2"/>
          <w:sz w:val="20"/>
          <w:szCs w:val="22"/>
        </w:rPr>
        <w:t xml:space="preserve">Must have the PLT and Subject Area Assessment (Content) Tests passed </w:t>
      </w:r>
      <w:r w:rsidR="00893DE5" w:rsidRPr="00B94896">
        <w:rPr>
          <w:rFonts w:ascii="Arial" w:hAnsi="Arial" w:cs="Arial"/>
          <w:spacing w:val="-2"/>
          <w:sz w:val="20"/>
          <w:szCs w:val="22"/>
          <w:u w:val="single"/>
        </w:rPr>
        <w:t>before</w:t>
      </w:r>
      <w:r w:rsidR="00893DE5">
        <w:rPr>
          <w:rFonts w:ascii="Arial" w:hAnsi="Arial" w:cs="Arial"/>
          <w:spacing w:val="-2"/>
          <w:sz w:val="20"/>
          <w:szCs w:val="22"/>
        </w:rPr>
        <w:t xml:space="preserve"> being eligible for an initial teaching license. You must take a subject test for </w:t>
      </w:r>
      <w:r w:rsidR="00893DE5" w:rsidRPr="00FE3BDB">
        <w:rPr>
          <w:rFonts w:ascii="Arial" w:hAnsi="Arial" w:cs="Arial"/>
          <w:spacing w:val="-2"/>
          <w:sz w:val="20"/>
          <w:szCs w:val="22"/>
          <w:u w:val="single"/>
        </w:rPr>
        <w:t>each endorsement area</w:t>
      </w:r>
      <w:r w:rsidR="00893DE5">
        <w:rPr>
          <w:rFonts w:ascii="Arial" w:hAnsi="Arial" w:cs="Arial"/>
          <w:spacing w:val="-2"/>
          <w:sz w:val="20"/>
          <w:szCs w:val="22"/>
        </w:rPr>
        <w:t xml:space="preserve"> you are applying for.  To see which specific tests you need, go to </w:t>
      </w:r>
      <w:hyperlink r:id="rId8" w:history="1">
        <w:r w:rsidR="00893DE5" w:rsidRPr="00CB372A">
          <w:rPr>
            <w:rStyle w:val="Hyperlink"/>
            <w:rFonts w:ascii="Arial" w:hAnsi="Arial" w:cs="Arial"/>
            <w:spacing w:val="-2"/>
            <w:sz w:val="20"/>
            <w:szCs w:val="22"/>
          </w:rPr>
          <w:t>www.ets.org/praxis/ks/requirements</w:t>
        </w:r>
      </w:hyperlink>
    </w:p>
    <w:p w:rsidR="008C1F22" w:rsidRDefault="008C1F22" w:rsidP="008C1F22">
      <w:pPr>
        <w:tabs>
          <w:tab w:val="left" w:pos="-720"/>
        </w:tabs>
        <w:suppressAutoHyphens/>
        <w:spacing w:line="240" w:lineRule="atLeast"/>
        <w:jc w:val="both"/>
        <w:rPr>
          <w:rStyle w:val="Hyperlink"/>
          <w:rFonts w:ascii="Arial" w:hAnsi="Arial" w:cs="Arial"/>
          <w:spacing w:val="-2"/>
          <w:sz w:val="20"/>
          <w:szCs w:val="22"/>
        </w:rPr>
      </w:pPr>
    </w:p>
    <w:p w:rsidR="008C1F22" w:rsidRDefault="00DB3703" w:rsidP="008C1F22">
      <w:pPr>
        <w:tabs>
          <w:tab w:val="left" w:pos="-720"/>
        </w:tabs>
        <w:suppressAutoHyphens/>
        <w:spacing w:line="240" w:lineRule="atLeast"/>
        <w:jc w:val="both"/>
        <w:rPr>
          <w:rFonts w:ascii="Arial" w:hAnsi="Arial" w:cs="Arial"/>
          <w:spacing w:val="-2"/>
          <w:sz w:val="20"/>
          <w:szCs w:val="20"/>
        </w:rPr>
      </w:pPr>
      <w:r w:rsidRPr="00DB3703">
        <w:rPr>
          <w:rFonts w:ascii="Arial" w:hAnsi="Arial" w:cs="Arial"/>
          <w:b/>
          <w:spacing w:val="-2"/>
          <w:sz w:val="28"/>
          <w:szCs w:val="28"/>
        </w:rPr>
        <w:t>STEP 2</w:t>
      </w:r>
      <w:r>
        <w:rPr>
          <w:rFonts w:ascii="Arial" w:hAnsi="Arial" w:cs="Arial"/>
          <w:b/>
          <w:spacing w:val="-2"/>
          <w:sz w:val="28"/>
          <w:szCs w:val="28"/>
        </w:rPr>
        <w:t xml:space="preserve"> - FINGERPRINTING</w:t>
      </w:r>
      <w:r w:rsidRPr="00DB3703">
        <w:rPr>
          <w:rFonts w:ascii="Arial" w:hAnsi="Arial" w:cs="Arial"/>
          <w:b/>
          <w:spacing w:val="-2"/>
          <w:sz w:val="28"/>
          <w:szCs w:val="28"/>
        </w:rPr>
        <w:t>:</w:t>
      </w:r>
      <w:r>
        <w:rPr>
          <w:rFonts w:ascii="Arial" w:hAnsi="Arial" w:cs="Arial"/>
          <w:spacing w:val="-2"/>
          <w:sz w:val="20"/>
          <w:szCs w:val="20"/>
        </w:rPr>
        <w:t xml:space="preserve">  M</w:t>
      </w:r>
      <w:r w:rsidR="00893DE5">
        <w:rPr>
          <w:rFonts w:ascii="Arial" w:hAnsi="Arial" w:cs="Arial"/>
          <w:spacing w:val="-2"/>
          <w:sz w:val="20"/>
          <w:szCs w:val="20"/>
        </w:rPr>
        <w:t>ail fingerprint</w:t>
      </w:r>
      <w:r w:rsidR="00E34FD2">
        <w:rPr>
          <w:rFonts w:ascii="Arial" w:hAnsi="Arial" w:cs="Arial"/>
          <w:spacing w:val="-2"/>
          <w:sz w:val="20"/>
          <w:szCs w:val="20"/>
        </w:rPr>
        <w:t xml:space="preserve"> card to KSDE with the $</w:t>
      </w:r>
      <w:r w:rsidR="004E667C">
        <w:rPr>
          <w:rFonts w:ascii="Arial" w:hAnsi="Arial" w:cs="Arial"/>
          <w:spacing w:val="-2"/>
          <w:sz w:val="20"/>
          <w:szCs w:val="20"/>
        </w:rPr>
        <w:t>50</w:t>
      </w:r>
      <w:r w:rsidR="00E34FD2">
        <w:rPr>
          <w:rFonts w:ascii="Arial" w:hAnsi="Arial" w:cs="Arial"/>
          <w:spacing w:val="-2"/>
          <w:sz w:val="20"/>
          <w:szCs w:val="20"/>
        </w:rPr>
        <w:t xml:space="preserve"> fee when you are ready to apply for your license. </w:t>
      </w:r>
      <w:r>
        <w:rPr>
          <w:rFonts w:ascii="Arial" w:hAnsi="Arial" w:cs="Arial"/>
          <w:spacing w:val="-2"/>
          <w:sz w:val="20"/>
          <w:szCs w:val="20"/>
        </w:rPr>
        <w:t xml:space="preserve"> If you have a current Kansas Emergency Substitute Teaching License valid at the time the application will be sent to KSDE, then you don’t need to be re-fingerprinted.</w:t>
      </w:r>
      <w:r w:rsidR="00E34FD2">
        <w:rPr>
          <w:rFonts w:ascii="Arial" w:hAnsi="Arial" w:cs="Arial"/>
          <w:spacing w:val="-2"/>
          <w:sz w:val="20"/>
          <w:szCs w:val="20"/>
        </w:rPr>
        <w:t xml:space="preserve"> </w:t>
      </w:r>
    </w:p>
    <w:p w:rsidR="008C1F22" w:rsidRDefault="008C1F22" w:rsidP="008C1F22">
      <w:pPr>
        <w:tabs>
          <w:tab w:val="left" w:pos="-720"/>
        </w:tabs>
        <w:suppressAutoHyphens/>
        <w:spacing w:line="240" w:lineRule="atLeast"/>
        <w:jc w:val="both"/>
        <w:rPr>
          <w:rFonts w:ascii="Arial" w:hAnsi="Arial" w:cs="Arial"/>
          <w:spacing w:val="-2"/>
          <w:sz w:val="20"/>
          <w:szCs w:val="20"/>
        </w:rPr>
      </w:pPr>
    </w:p>
    <w:p w:rsidR="008C1F22" w:rsidRDefault="00DB3703" w:rsidP="008C1F22">
      <w:pPr>
        <w:tabs>
          <w:tab w:val="left" w:pos="-720"/>
        </w:tabs>
        <w:suppressAutoHyphens/>
        <w:spacing w:line="240" w:lineRule="atLeast"/>
        <w:jc w:val="both"/>
        <w:rPr>
          <w:rFonts w:ascii="Arial" w:hAnsi="Arial" w:cs="Arial"/>
          <w:spacing w:val="-2"/>
          <w:sz w:val="20"/>
          <w:szCs w:val="20"/>
        </w:rPr>
      </w:pPr>
      <w:r w:rsidRPr="00DB3703">
        <w:rPr>
          <w:rFonts w:ascii="Arial" w:hAnsi="Arial" w:cs="Arial"/>
          <w:b/>
          <w:spacing w:val="-2"/>
          <w:sz w:val="28"/>
          <w:szCs w:val="28"/>
        </w:rPr>
        <w:t>STEP 3 – TEACHING LICENSE:</w:t>
      </w:r>
      <w:r>
        <w:rPr>
          <w:rFonts w:ascii="Arial" w:hAnsi="Arial" w:cs="Arial"/>
          <w:spacing w:val="-2"/>
          <w:sz w:val="20"/>
          <w:szCs w:val="20"/>
        </w:rPr>
        <w:t xml:space="preserve">  </w:t>
      </w:r>
      <w:r w:rsidR="00893DE5">
        <w:rPr>
          <w:rFonts w:ascii="Arial" w:hAnsi="Arial" w:cs="Arial"/>
          <w:spacing w:val="-2"/>
          <w:sz w:val="20"/>
          <w:szCs w:val="20"/>
        </w:rPr>
        <w:t>S</w:t>
      </w:r>
      <w:r w:rsidR="00E34FD2">
        <w:rPr>
          <w:rFonts w:ascii="Arial" w:hAnsi="Arial" w:cs="Arial"/>
          <w:spacing w:val="-2"/>
          <w:sz w:val="20"/>
          <w:szCs w:val="20"/>
        </w:rPr>
        <w:t xml:space="preserve">ubmit </w:t>
      </w:r>
      <w:r w:rsidR="00893DE5" w:rsidRPr="00DB3703">
        <w:rPr>
          <w:rFonts w:ascii="Arial" w:hAnsi="Arial" w:cs="Arial"/>
          <w:spacing w:val="-2"/>
          <w:sz w:val="20"/>
          <w:szCs w:val="20"/>
          <w:u w:val="single"/>
        </w:rPr>
        <w:t>A</w:t>
      </w:r>
      <w:r w:rsidR="00E34FD2" w:rsidRPr="00DB3703">
        <w:rPr>
          <w:rFonts w:ascii="Arial" w:hAnsi="Arial" w:cs="Arial"/>
          <w:spacing w:val="-2"/>
          <w:sz w:val="20"/>
          <w:szCs w:val="20"/>
          <w:u w:val="single"/>
        </w:rPr>
        <w:t>pplication</w:t>
      </w:r>
      <w:r w:rsidR="00893DE5" w:rsidRPr="00DB3703">
        <w:rPr>
          <w:rFonts w:ascii="Arial" w:hAnsi="Arial" w:cs="Arial"/>
          <w:spacing w:val="-2"/>
          <w:sz w:val="20"/>
          <w:szCs w:val="20"/>
          <w:u w:val="single"/>
        </w:rPr>
        <w:t xml:space="preserve"> for Initial Teaching License</w:t>
      </w:r>
      <w:r w:rsidR="00E34FD2">
        <w:rPr>
          <w:rFonts w:ascii="Arial" w:hAnsi="Arial" w:cs="Arial"/>
          <w:spacing w:val="-2"/>
          <w:sz w:val="20"/>
          <w:szCs w:val="20"/>
        </w:rPr>
        <w:t xml:space="preserve"> on-line</w:t>
      </w:r>
      <w:r w:rsidR="00893DE5">
        <w:rPr>
          <w:rFonts w:ascii="Arial" w:hAnsi="Arial" w:cs="Arial"/>
          <w:spacing w:val="-2"/>
          <w:sz w:val="20"/>
          <w:szCs w:val="20"/>
        </w:rPr>
        <w:t xml:space="preserve"> (Form 1)</w:t>
      </w:r>
      <w:r>
        <w:rPr>
          <w:rFonts w:ascii="Arial" w:hAnsi="Arial" w:cs="Arial"/>
          <w:spacing w:val="-2"/>
          <w:sz w:val="20"/>
          <w:szCs w:val="20"/>
        </w:rPr>
        <w:t>.</w:t>
      </w:r>
      <w:r w:rsidR="00E34FD2">
        <w:rPr>
          <w:rFonts w:ascii="Arial" w:hAnsi="Arial" w:cs="Arial"/>
          <w:spacing w:val="-2"/>
          <w:sz w:val="20"/>
          <w:szCs w:val="20"/>
        </w:rPr>
        <w:t xml:space="preserve">  </w:t>
      </w:r>
      <w:r>
        <w:rPr>
          <w:rFonts w:ascii="Arial" w:hAnsi="Arial" w:cs="Arial"/>
          <w:spacing w:val="-2"/>
          <w:sz w:val="20"/>
          <w:szCs w:val="20"/>
        </w:rPr>
        <w:t>I</w:t>
      </w:r>
      <w:r w:rsidR="00E34FD2">
        <w:rPr>
          <w:rFonts w:ascii="Arial" w:hAnsi="Arial" w:cs="Arial"/>
          <w:spacing w:val="-2"/>
          <w:sz w:val="20"/>
          <w:szCs w:val="20"/>
        </w:rPr>
        <w:t xml:space="preserve">t will come </w:t>
      </w:r>
      <w:r w:rsidR="00893DE5">
        <w:rPr>
          <w:rFonts w:ascii="Arial" w:hAnsi="Arial" w:cs="Arial"/>
          <w:spacing w:val="-2"/>
          <w:sz w:val="20"/>
          <w:szCs w:val="20"/>
        </w:rPr>
        <w:t xml:space="preserve">electronically </w:t>
      </w:r>
      <w:r w:rsidR="00E34FD2">
        <w:rPr>
          <w:rFonts w:ascii="Arial" w:hAnsi="Arial" w:cs="Arial"/>
          <w:spacing w:val="-2"/>
          <w:sz w:val="20"/>
          <w:szCs w:val="20"/>
        </w:rPr>
        <w:t xml:space="preserve">to the </w:t>
      </w:r>
      <w:r w:rsidR="008C78CC">
        <w:rPr>
          <w:rFonts w:ascii="Arial" w:hAnsi="Arial" w:cs="Arial"/>
          <w:spacing w:val="-2"/>
          <w:sz w:val="20"/>
          <w:szCs w:val="20"/>
        </w:rPr>
        <w:t xml:space="preserve">FHSU </w:t>
      </w:r>
      <w:r w:rsidR="00E34FD2">
        <w:rPr>
          <w:rFonts w:ascii="Arial" w:hAnsi="Arial" w:cs="Arial"/>
          <w:spacing w:val="-2"/>
          <w:sz w:val="20"/>
          <w:szCs w:val="20"/>
        </w:rPr>
        <w:t xml:space="preserve">Licensure Office.  </w:t>
      </w:r>
      <w:r w:rsidR="00B030BA">
        <w:rPr>
          <w:rFonts w:ascii="Arial" w:hAnsi="Arial" w:cs="Arial"/>
          <w:spacing w:val="-2"/>
          <w:sz w:val="20"/>
          <w:szCs w:val="20"/>
        </w:rPr>
        <w:t>Kerry Schuckman</w:t>
      </w:r>
      <w:r w:rsidR="00E34FD2">
        <w:rPr>
          <w:rFonts w:ascii="Arial" w:hAnsi="Arial" w:cs="Arial"/>
          <w:spacing w:val="-2"/>
          <w:sz w:val="20"/>
          <w:szCs w:val="20"/>
        </w:rPr>
        <w:t xml:space="preserve"> will provide verification to KSDE that you completed </w:t>
      </w:r>
      <w:r>
        <w:rPr>
          <w:rFonts w:ascii="Arial" w:hAnsi="Arial" w:cs="Arial"/>
          <w:spacing w:val="-2"/>
          <w:sz w:val="20"/>
          <w:szCs w:val="20"/>
        </w:rPr>
        <w:t>the</w:t>
      </w:r>
      <w:r w:rsidR="00E34FD2">
        <w:rPr>
          <w:rFonts w:ascii="Arial" w:hAnsi="Arial" w:cs="Arial"/>
          <w:spacing w:val="-2"/>
          <w:sz w:val="20"/>
          <w:szCs w:val="20"/>
        </w:rPr>
        <w:t xml:space="preserve"> program</w:t>
      </w:r>
      <w:r w:rsidR="003D00CB">
        <w:rPr>
          <w:rFonts w:ascii="Arial" w:hAnsi="Arial" w:cs="Arial"/>
          <w:spacing w:val="-2"/>
          <w:sz w:val="20"/>
          <w:szCs w:val="20"/>
        </w:rPr>
        <w:t xml:space="preserve"> and passed the licensure exams</w:t>
      </w:r>
      <w:r>
        <w:rPr>
          <w:rFonts w:ascii="Arial" w:hAnsi="Arial" w:cs="Arial"/>
          <w:spacing w:val="-2"/>
          <w:sz w:val="20"/>
          <w:szCs w:val="20"/>
        </w:rPr>
        <w:t xml:space="preserve"> and KPTP</w:t>
      </w:r>
      <w:r w:rsidR="00E34FD2">
        <w:rPr>
          <w:rFonts w:ascii="Arial" w:hAnsi="Arial" w:cs="Arial"/>
          <w:spacing w:val="-2"/>
          <w:sz w:val="20"/>
          <w:szCs w:val="20"/>
        </w:rPr>
        <w:t xml:space="preserve">.  </w:t>
      </w:r>
      <w:r>
        <w:rPr>
          <w:rFonts w:ascii="Arial" w:hAnsi="Arial" w:cs="Arial"/>
          <w:spacing w:val="-2"/>
          <w:sz w:val="20"/>
          <w:szCs w:val="20"/>
        </w:rPr>
        <w:t xml:space="preserve">If passing tests are on file, this will be submitted to KSDE 1-2 weeks after Finals Week.  </w:t>
      </w:r>
      <w:r w:rsidR="00E34FD2">
        <w:rPr>
          <w:rFonts w:ascii="Arial" w:hAnsi="Arial" w:cs="Arial"/>
          <w:spacing w:val="-2"/>
          <w:sz w:val="20"/>
          <w:szCs w:val="20"/>
        </w:rPr>
        <w:t xml:space="preserve">KSDE will send you an email stating they have received the application from FHSU and are now requesting payment. </w:t>
      </w:r>
      <w:r w:rsidR="003D00CB">
        <w:rPr>
          <w:rFonts w:ascii="Arial" w:hAnsi="Arial" w:cs="Arial"/>
          <w:spacing w:val="-2"/>
          <w:sz w:val="20"/>
          <w:szCs w:val="20"/>
        </w:rPr>
        <w:t xml:space="preserve"> </w:t>
      </w:r>
      <w:r>
        <w:rPr>
          <w:rFonts w:ascii="Arial" w:hAnsi="Arial" w:cs="Arial"/>
          <w:spacing w:val="-2"/>
          <w:sz w:val="20"/>
          <w:szCs w:val="20"/>
        </w:rPr>
        <w:t>LOOK FOR THIS EMAIL!</w:t>
      </w:r>
    </w:p>
    <w:p w:rsidR="008C1F22" w:rsidRDefault="008C1F22" w:rsidP="008C1F22">
      <w:pPr>
        <w:tabs>
          <w:tab w:val="left" w:pos="-720"/>
        </w:tabs>
        <w:suppressAutoHyphens/>
        <w:spacing w:line="240" w:lineRule="atLeast"/>
        <w:jc w:val="both"/>
        <w:rPr>
          <w:rFonts w:ascii="Arial" w:hAnsi="Arial" w:cs="Arial"/>
          <w:spacing w:val="-2"/>
          <w:sz w:val="20"/>
          <w:szCs w:val="20"/>
        </w:rPr>
      </w:pPr>
    </w:p>
    <w:p w:rsidR="008C1F22" w:rsidRDefault="00DB3703" w:rsidP="008C1F22">
      <w:pPr>
        <w:tabs>
          <w:tab w:val="left" w:pos="-720"/>
        </w:tabs>
        <w:suppressAutoHyphens/>
        <w:spacing w:line="240" w:lineRule="atLeast"/>
        <w:jc w:val="both"/>
        <w:rPr>
          <w:rFonts w:ascii="Arial" w:hAnsi="Arial" w:cs="Arial"/>
          <w:spacing w:val="-2"/>
          <w:sz w:val="20"/>
          <w:szCs w:val="20"/>
        </w:rPr>
      </w:pPr>
      <w:r w:rsidRPr="00DB3703">
        <w:rPr>
          <w:rFonts w:ascii="Arial" w:hAnsi="Arial" w:cs="Arial"/>
          <w:b/>
          <w:spacing w:val="-2"/>
          <w:sz w:val="28"/>
          <w:szCs w:val="28"/>
        </w:rPr>
        <w:t>STEP 4 – PAYMENT:</w:t>
      </w:r>
      <w:r>
        <w:rPr>
          <w:rFonts w:ascii="Arial" w:hAnsi="Arial" w:cs="Arial"/>
          <w:spacing w:val="-2"/>
          <w:sz w:val="20"/>
          <w:szCs w:val="20"/>
        </w:rPr>
        <w:t xml:space="preserve">  </w:t>
      </w:r>
      <w:r w:rsidR="00893DE5">
        <w:rPr>
          <w:rFonts w:ascii="Arial" w:hAnsi="Arial" w:cs="Arial"/>
          <w:spacing w:val="-2"/>
          <w:sz w:val="20"/>
          <w:szCs w:val="20"/>
        </w:rPr>
        <w:t>P</w:t>
      </w:r>
      <w:r w:rsidR="003D00CB">
        <w:rPr>
          <w:rFonts w:ascii="Arial" w:hAnsi="Arial" w:cs="Arial"/>
          <w:spacing w:val="-2"/>
          <w:sz w:val="20"/>
          <w:szCs w:val="20"/>
        </w:rPr>
        <w:t>ay the</w:t>
      </w:r>
      <w:r w:rsidR="003D00CB" w:rsidRPr="00FE3BDB">
        <w:rPr>
          <w:rFonts w:ascii="Arial" w:hAnsi="Arial" w:cs="Arial"/>
          <w:spacing w:val="-2"/>
          <w:sz w:val="20"/>
          <w:szCs w:val="20"/>
        </w:rPr>
        <w:t xml:space="preserve"> $</w:t>
      </w:r>
      <w:r w:rsidR="00893DE5">
        <w:rPr>
          <w:rFonts w:ascii="Arial" w:hAnsi="Arial" w:cs="Arial"/>
          <w:spacing w:val="-2"/>
          <w:sz w:val="20"/>
          <w:szCs w:val="20"/>
        </w:rPr>
        <w:t>60</w:t>
      </w:r>
      <w:r w:rsidR="003D00CB" w:rsidRPr="00FE3BDB">
        <w:rPr>
          <w:rFonts w:ascii="Arial" w:hAnsi="Arial" w:cs="Arial"/>
          <w:spacing w:val="-2"/>
          <w:sz w:val="20"/>
          <w:szCs w:val="20"/>
        </w:rPr>
        <w:t xml:space="preserve"> fee</w:t>
      </w:r>
      <w:r w:rsidR="003D00CB">
        <w:rPr>
          <w:rFonts w:ascii="Arial" w:hAnsi="Arial" w:cs="Arial"/>
          <w:spacing w:val="-2"/>
          <w:sz w:val="20"/>
          <w:szCs w:val="20"/>
        </w:rPr>
        <w:t xml:space="preserve"> by credit card, debit card, electronic check or by mailing a check or money order to KSDE</w:t>
      </w:r>
      <w:r>
        <w:rPr>
          <w:rFonts w:ascii="Arial" w:hAnsi="Arial" w:cs="Arial"/>
          <w:spacing w:val="-2"/>
          <w:sz w:val="20"/>
          <w:szCs w:val="20"/>
        </w:rPr>
        <w:t xml:space="preserve"> </w:t>
      </w:r>
      <w:r w:rsidRPr="00DB3703">
        <w:rPr>
          <w:rFonts w:ascii="Arial" w:hAnsi="Arial" w:cs="Arial"/>
          <w:i/>
          <w:spacing w:val="-2"/>
          <w:sz w:val="20"/>
          <w:szCs w:val="20"/>
        </w:rPr>
        <w:t>after you receive the email from KSDE</w:t>
      </w:r>
      <w:r w:rsidR="003D00CB">
        <w:rPr>
          <w:rFonts w:ascii="Arial" w:hAnsi="Arial" w:cs="Arial"/>
          <w:spacing w:val="-2"/>
          <w:sz w:val="20"/>
          <w:szCs w:val="20"/>
        </w:rPr>
        <w:t xml:space="preserve">. </w:t>
      </w:r>
      <w:r w:rsidR="00791C07">
        <w:rPr>
          <w:rFonts w:ascii="Arial" w:hAnsi="Arial" w:cs="Arial"/>
          <w:spacing w:val="-2"/>
          <w:sz w:val="20"/>
          <w:szCs w:val="20"/>
        </w:rPr>
        <w:t>The State takes 6</w:t>
      </w:r>
      <w:r w:rsidR="00684F16">
        <w:rPr>
          <w:rFonts w:ascii="Arial" w:hAnsi="Arial" w:cs="Arial"/>
          <w:spacing w:val="-2"/>
          <w:sz w:val="20"/>
          <w:szCs w:val="20"/>
        </w:rPr>
        <w:t>-8</w:t>
      </w:r>
      <w:r w:rsidR="00791C07">
        <w:rPr>
          <w:rFonts w:ascii="Arial" w:hAnsi="Arial" w:cs="Arial"/>
          <w:spacing w:val="-2"/>
          <w:sz w:val="20"/>
          <w:szCs w:val="20"/>
        </w:rPr>
        <w:t xml:space="preserve"> weeks to process your paperwork.</w:t>
      </w:r>
    </w:p>
    <w:p w:rsidR="008C1F22" w:rsidRDefault="008C1F22" w:rsidP="008C1F22">
      <w:pPr>
        <w:tabs>
          <w:tab w:val="left" w:pos="-720"/>
        </w:tabs>
        <w:suppressAutoHyphens/>
        <w:spacing w:line="240" w:lineRule="atLeast"/>
        <w:jc w:val="both"/>
        <w:rPr>
          <w:rFonts w:ascii="Arial" w:hAnsi="Arial" w:cs="Arial"/>
          <w:spacing w:val="-2"/>
          <w:sz w:val="20"/>
          <w:szCs w:val="20"/>
        </w:rPr>
      </w:pPr>
    </w:p>
    <w:p w:rsidR="0077436E" w:rsidRDefault="00DB3703" w:rsidP="008C1F22">
      <w:pPr>
        <w:tabs>
          <w:tab w:val="left" w:pos="-720"/>
        </w:tabs>
        <w:suppressAutoHyphens/>
        <w:spacing w:line="240" w:lineRule="atLeast"/>
        <w:jc w:val="both"/>
        <w:rPr>
          <w:rFonts w:ascii="Arial" w:hAnsi="Arial" w:cs="Arial"/>
          <w:spacing w:val="-2"/>
          <w:sz w:val="20"/>
          <w:szCs w:val="20"/>
        </w:rPr>
      </w:pPr>
      <w:r w:rsidRPr="00DB3703">
        <w:rPr>
          <w:rFonts w:ascii="Arial" w:hAnsi="Arial" w:cs="Arial"/>
          <w:b/>
          <w:spacing w:val="-2"/>
          <w:sz w:val="28"/>
          <w:szCs w:val="28"/>
        </w:rPr>
        <w:t>STEP 5 – PRINT FINISHED LICENSE:</w:t>
      </w:r>
      <w:r w:rsidRPr="00DB3703">
        <w:rPr>
          <w:rFonts w:ascii="Arial" w:hAnsi="Arial" w:cs="Arial"/>
          <w:spacing w:val="-2"/>
          <w:sz w:val="20"/>
          <w:szCs w:val="20"/>
        </w:rPr>
        <w:t xml:space="preserve">  </w:t>
      </w:r>
      <w:r w:rsidR="00893DE5">
        <w:rPr>
          <w:rFonts w:ascii="Arial" w:hAnsi="Arial" w:cs="Arial"/>
          <w:spacing w:val="-2"/>
          <w:sz w:val="20"/>
          <w:szCs w:val="20"/>
        </w:rPr>
        <w:t xml:space="preserve">Check </w:t>
      </w:r>
      <w:hyperlink r:id="rId9" w:history="1">
        <w:r w:rsidR="00893DE5" w:rsidRPr="00CB372A">
          <w:rPr>
            <w:rStyle w:val="Hyperlink"/>
            <w:rFonts w:ascii="Arial" w:hAnsi="Arial" w:cs="Arial"/>
            <w:spacing w:val="-2"/>
            <w:sz w:val="20"/>
            <w:szCs w:val="20"/>
          </w:rPr>
          <w:t>https://svapp15586.ksde.org/TLL/SearchLicense.aspx</w:t>
        </w:r>
      </w:hyperlink>
      <w:r w:rsidR="00893DE5">
        <w:rPr>
          <w:rFonts w:ascii="Arial" w:hAnsi="Arial" w:cs="Arial"/>
          <w:spacing w:val="-2"/>
          <w:sz w:val="20"/>
          <w:szCs w:val="20"/>
        </w:rPr>
        <w:t xml:space="preserve"> (KSDE License Lookup) to see when license has been processed.  Print license and give copy to your employing school district</w:t>
      </w:r>
      <w:r>
        <w:rPr>
          <w:rFonts w:ascii="Arial" w:hAnsi="Arial" w:cs="Arial"/>
          <w:spacing w:val="-2"/>
          <w:sz w:val="20"/>
          <w:szCs w:val="20"/>
        </w:rPr>
        <w:t xml:space="preserve"> and keep a copy for yourself</w:t>
      </w:r>
      <w:r w:rsidR="00893DE5">
        <w:rPr>
          <w:rFonts w:ascii="Arial" w:hAnsi="Arial" w:cs="Arial"/>
          <w:spacing w:val="-2"/>
          <w:sz w:val="20"/>
          <w:szCs w:val="20"/>
        </w:rPr>
        <w:t>.</w:t>
      </w:r>
    </w:p>
    <w:p w:rsidR="00177F31" w:rsidRDefault="00177F31">
      <w:pPr>
        <w:tabs>
          <w:tab w:val="left" w:pos="-720"/>
        </w:tabs>
        <w:suppressAutoHyphens/>
        <w:spacing w:line="240" w:lineRule="atLeast"/>
        <w:jc w:val="both"/>
        <w:rPr>
          <w:rFonts w:ascii="Arial" w:hAnsi="Arial" w:cs="Arial"/>
          <w:spacing w:val="-2"/>
          <w:sz w:val="20"/>
          <w:szCs w:val="22"/>
        </w:rPr>
      </w:pPr>
    </w:p>
    <w:p w:rsidR="00177F31" w:rsidRPr="00EF6F3E" w:rsidRDefault="00177F31">
      <w:pPr>
        <w:tabs>
          <w:tab w:val="left" w:pos="-720"/>
        </w:tabs>
        <w:suppressAutoHyphens/>
        <w:spacing w:line="240" w:lineRule="atLeast"/>
        <w:jc w:val="both"/>
        <w:rPr>
          <w:rFonts w:ascii="Arial" w:hAnsi="Arial" w:cs="Arial"/>
          <w:b/>
          <w:spacing w:val="-2"/>
          <w:sz w:val="22"/>
          <w:szCs w:val="22"/>
          <w:u w:val="single"/>
        </w:rPr>
      </w:pPr>
      <w:r w:rsidRPr="00EF6F3E">
        <w:rPr>
          <w:rFonts w:ascii="Arial" w:hAnsi="Arial" w:cs="Arial"/>
          <w:b/>
          <w:spacing w:val="-2"/>
          <w:sz w:val="22"/>
          <w:szCs w:val="22"/>
          <w:u w:val="single"/>
        </w:rPr>
        <w:t xml:space="preserve">Types of </w:t>
      </w:r>
      <w:r w:rsidR="009B27E8">
        <w:rPr>
          <w:rFonts w:ascii="Arial" w:hAnsi="Arial" w:cs="Arial"/>
          <w:b/>
          <w:spacing w:val="-2"/>
          <w:sz w:val="22"/>
          <w:szCs w:val="22"/>
          <w:u w:val="single"/>
        </w:rPr>
        <w:t xml:space="preserve">Kansas </w:t>
      </w:r>
      <w:r w:rsidRPr="00EF6F3E">
        <w:rPr>
          <w:rFonts w:ascii="Arial" w:hAnsi="Arial" w:cs="Arial"/>
          <w:b/>
          <w:spacing w:val="-2"/>
          <w:sz w:val="22"/>
          <w:szCs w:val="22"/>
          <w:u w:val="single"/>
        </w:rPr>
        <w:t>Licenses</w:t>
      </w:r>
    </w:p>
    <w:p w:rsidR="00177F31" w:rsidRDefault="00177F31">
      <w:pPr>
        <w:tabs>
          <w:tab w:val="left" w:pos="-720"/>
        </w:tabs>
        <w:suppressAutoHyphens/>
        <w:spacing w:line="240" w:lineRule="atLeast"/>
        <w:jc w:val="both"/>
        <w:rPr>
          <w:rFonts w:ascii="Arial" w:hAnsi="Arial" w:cs="Arial"/>
          <w:spacing w:val="-2"/>
          <w:sz w:val="20"/>
          <w:szCs w:val="22"/>
        </w:rPr>
      </w:pPr>
      <w:r w:rsidRPr="00177F31">
        <w:rPr>
          <w:rFonts w:ascii="Arial" w:hAnsi="Arial" w:cs="Arial"/>
          <w:spacing w:val="-2"/>
          <w:sz w:val="20"/>
          <w:szCs w:val="22"/>
          <w:u w:val="single"/>
        </w:rPr>
        <w:t>Initial License</w:t>
      </w:r>
      <w:r w:rsidR="00B7355C">
        <w:rPr>
          <w:rFonts w:ascii="Arial" w:hAnsi="Arial" w:cs="Arial"/>
          <w:spacing w:val="-2"/>
          <w:sz w:val="20"/>
          <w:szCs w:val="22"/>
          <w:u w:val="single"/>
        </w:rPr>
        <w:t xml:space="preserve"> </w:t>
      </w:r>
      <w:r w:rsidR="00B7355C">
        <w:rPr>
          <w:rFonts w:ascii="Arial" w:hAnsi="Arial" w:cs="Arial"/>
          <w:spacing w:val="-2"/>
          <w:sz w:val="20"/>
          <w:szCs w:val="22"/>
        </w:rPr>
        <w:t>($</w:t>
      </w:r>
      <w:r w:rsidR="00893DE5">
        <w:rPr>
          <w:rFonts w:ascii="Arial" w:hAnsi="Arial" w:cs="Arial"/>
          <w:spacing w:val="-2"/>
          <w:sz w:val="20"/>
          <w:szCs w:val="22"/>
        </w:rPr>
        <w:t>60</w:t>
      </w:r>
      <w:r w:rsidR="00B7355C">
        <w:rPr>
          <w:rFonts w:ascii="Arial" w:hAnsi="Arial" w:cs="Arial"/>
          <w:spacing w:val="-2"/>
          <w:sz w:val="20"/>
          <w:szCs w:val="22"/>
        </w:rPr>
        <w:t>)</w:t>
      </w:r>
      <w:r>
        <w:rPr>
          <w:rFonts w:ascii="Arial" w:hAnsi="Arial" w:cs="Arial"/>
          <w:spacing w:val="-2"/>
          <w:sz w:val="20"/>
          <w:szCs w:val="22"/>
        </w:rPr>
        <w:t xml:space="preserve"> – must have completed the program, passed </w:t>
      </w:r>
      <w:r w:rsidR="00893DE5">
        <w:rPr>
          <w:rFonts w:ascii="Arial" w:hAnsi="Arial" w:cs="Arial"/>
          <w:spacing w:val="-2"/>
          <w:sz w:val="20"/>
          <w:szCs w:val="22"/>
        </w:rPr>
        <w:t>K</w:t>
      </w:r>
      <w:r w:rsidR="00B7355C">
        <w:rPr>
          <w:rFonts w:ascii="Arial" w:hAnsi="Arial" w:cs="Arial"/>
          <w:spacing w:val="-2"/>
          <w:sz w:val="20"/>
          <w:szCs w:val="22"/>
        </w:rPr>
        <w:t>P</w:t>
      </w:r>
      <w:r w:rsidR="00893DE5">
        <w:rPr>
          <w:rFonts w:ascii="Arial" w:hAnsi="Arial" w:cs="Arial"/>
          <w:spacing w:val="-2"/>
          <w:sz w:val="20"/>
          <w:szCs w:val="22"/>
        </w:rPr>
        <w:t>TP</w:t>
      </w:r>
      <w:r w:rsidR="00B7355C">
        <w:rPr>
          <w:rFonts w:ascii="Arial" w:hAnsi="Arial" w:cs="Arial"/>
          <w:spacing w:val="-2"/>
          <w:sz w:val="20"/>
          <w:szCs w:val="22"/>
        </w:rPr>
        <w:t xml:space="preserve">, </w:t>
      </w:r>
      <w:r>
        <w:rPr>
          <w:rFonts w:ascii="Arial" w:hAnsi="Arial" w:cs="Arial"/>
          <w:spacing w:val="-2"/>
          <w:sz w:val="20"/>
          <w:szCs w:val="22"/>
        </w:rPr>
        <w:t>PLT</w:t>
      </w:r>
      <w:r w:rsidR="00B7355C">
        <w:rPr>
          <w:rFonts w:ascii="Arial" w:hAnsi="Arial" w:cs="Arial"/>
          <w:spacing w:val="-2"/>
          <w:sz w:val="20"/>
          <w:szCs w:val="22"/>
        </w:rPr>
        <w:t xml:space="preserve"> test</w:t>
      </w:r>
      <w:r>
        <w:rPr>
          <w:rFonts w:ascii="Arial" w:hAnsi="Arial" w:cs="Arial"/>
          <w:spacing w:val="-2"/>
          <w:sz w:val="20"/>
          <w:szCs w:val="22"/>
        </w:rPr>
        <w:t xml:space="preserve"> and </w:t>
      </w:r>
      <w:r w:rsidR="009B7842">
        <w:rPr>
          <w:rFonts w:ascii="Arial" w:hAnsi="Arial" w:cs="Arial"/>
          <w:spacing w:val="-2"/>
          <w:sz w:val="20"/>
          <w:szCs w:val="22"/>
        </w:rPr>
        <w:t>Subject</w:t>
      </w:r>
      <w:r>
        <w:rPr>
          <w:rFonts w:ascii="Arial" w:hAnsi="Arial" w:cs="Arial"/>
          <w:spacing w:val="-2"/>
          <w:sz w:val="20"/>
          <w:szCs w:val="22"/>
        </w:rPr>
        <w:t xml:space="preserve"> Test</w:t>
      </w:r>
      <w:r w:rsidR="009B7842">
        <w:rPr>
          <w:rFonts w:ascii="Arial" w:hAnsi="Arial" w:cs="Arial"/>
          <w:spacing w:val="-2"/>
          <w:sz w:val="20"/>
          <w:szCs w:val="22"/>
        </w:rPr>
        <w:t xml:space="preserve"> </w:t>
      </w:r>
    </w:p>
    <w:p w:rsidR="00177F31" w:rsidRDefault="00177F31" w:rsidP="00177F31">
      <w:pPr>
        <w:tabs>
          <w:tab w:val="left" w:pos="-720"/>
        </w:tabs>
        <w:suppressAutoHyphens/>
        <w:spacing w:line="240" w:lineRule="atLeast"/>
        <w:jc w:val="both"/>
        <w:rPr>
          <w:rFonts w:ascii="Arial" w:hAnsi="Arial" w:cs="Arial"/>
          <w:spacing w:val="-2"/>
          <w:sz w:val="20"/>
          <w:szCs w:val="22"/>
        </w:rPr>
      </w:pPr>
      <w:r w:rsidRPr="00177F31">
        <w:rPr>
          <w:rFonts w:ascii="Arial" w:hAnsi="Arial" w:cs="Arial"/>
          <w:spacing w:val="-2"/>
          <w:sz w:val="20"/>
          <w:szCs w:val="22"/>
          <w:u w:val="single"/>
        </w:rPr>
        <w:t>Standard Substitute License</w:t>
      </w:r>
      <w:r>
        <w:rPr>
          <w:rFonts w:ascii="Arial" w:hAnsi="Arial" w:cs="Arial"/>
          <w:spacing w:val="-2"/>
          <w:sz w:val="20"/>
          <w:szCs w:val="22"/>
        </w:rPr>
        <w:t xml:space="preserve"> </w:t>
      </w:r>
      <w:r w:rsidR="00B7355C">
        <w:rPr>
          <w:rFonts w:ascii="Arial" w:hAnsi="Arial" w:cs="Arial"/>
          <w:spacing w:val="-2"/>
          <w:sz w:val="20"/>
          <w:szCs w:val="22"/>
        </w:rPr>
        <w:t>($</w:t>
      </w:r>
      <w:r w:rsidR="00893DE5">
        <w:rPr>
          <w:rFonts w:ascii="Arial" w:hAnsi="Arial" w:cs="Arial"/>
          <w:spacing w:val="-2"/>
          <w:sz w:val="20"/>
          <w:szCs w:val="22"/>
        </w:rPr>
        <w:t>70</w:t>
      </w:r>
      <w:r w:rsidR="00B7355C">
        <w:rPr>
          <w:rFonts w:ascii="Arial" w:hAnsi="Arial" w:cs="Arial"/>
          <w:spacing w:val="-2"/>
          <w:sz w:val="20"/>
          <w:szCs w:val="22"/>
        </w:rPr>
        <w:t xml:space="preserve">) </w:t>
      </w:r>
      <w:r>
        <w:rPr>
          <w:rFonts w:ascii="Arial" w:hAnsi="Arial" w:cs="Arial"/>
          <w:spacing w:val="-2"/>
          <w:sz w:val="20"/>
          <w:szCs w:val="22"/>
        </w:rPr>
        <w:t xml:space="preserve">– must have completed the program, but don’t need PLT or </w:t>
      </w:r>
      <w:r w:rsidR="009B7842">
        <w:rPr>
          <w:rFonts w:ascii="Arial" w:hAnsi="Arial" w:cs="Arial"/>
          <w:spacing w:val="-2"/>
          <w:sz w:val="20"/>
          <w:szCs w:val="22"/>
        </w:rPr>
        <w:t>Subject</w:t>
      </w:r>
      <w:r>
        <w:rPr>
          <w:rFonts w:ascii="Arial" w:hAnsi="Arial" w:cs="Arial"/>
          <w:spacing w:val="-2"/>
          <w:sz w:val="20"/>
          <w:szCs w:val="22"/>
        </w:rPr>
        <w:t xml:space="preserve"> Test passed</w:t>
      </w:r>
      <w:r w:rsidR="009B7842">
        <w:rPr>
          <w:rFonts w:ascii="Arial" w:hAnsi="Arial" w:cs="Arial"/>
          <w:spacing w:val="-2"/>
          <w:sz w:val="20"/>
          <w:szCs w:val="22"/>
        </w:rPr>
        <w:t xml:space="preserve"> </w:t>
      </w:r>
    </w:p>
    <w:p w:rsidR="00177F31" w:rsidRDefault="00177F31">
      <w:pPr>
        <w:tabs>
          <w:tab w:val="left" w:pos="-720"/>
        </w:tabs>
        <w:suppressAutoHyphens/>
        <w:spacing w:line="240" w:lineRule="atLeast"/>
        <w:jc w:val="both"/>
        <w:rPr>
          <w:rFonts w:ascii="Arial" w:hAnsi="Arial" w:cs="Arial"/>
          <w:spacing w:val="-2"/>
          <w:sz w:val="20"/>
          <w:szCs w:val="22"/>
        </w:rPr>
      </w:pPr>
      <w:r w:rsidRPr="00177F31">
        <w:rPr>
          <w:rFonts w:ascii="Arial" w:hAnsi="Arial" w:cs="Arial"/>
          <w:spacing w:val="-2"/>
          <w:sz w:val="20"/>
          <w:szCs w:val="22"/>
          <w:u w:val="single"/>
        </w:rPr>
        <w:t>1 Year Non-Renewable License</w:t>
      </w:r>
      <w:r>
        <w:rPr>
          <w:rFonts w:ascii="Arial" w:hAnsi="Arial" w:cs="Arial"/>
          <w:spacing w:val="-2"/>
          <w:sz w:val="20"/>
          <w:szCs w:val="22"/>
        </w:rPr>
        <w:t xml:space="preserve"> </w:t>
      </w:r>
      <w:r w:rsidR="00B7355C">
        <w:rPr>
          <w:rFonts w:ascii="Arial" w:hAnsi="Arial" w:cs="Arial"/>
          <w:spacing w:val="-2"/>
          <w:sz w:val="20"/>
          <w:szCs w:val="22"/>
        </w:rPr>
        <w:t>($</w:t>
      </w:r>
      <w:r w:rsidR="00893DE5">
        <w:rPr>
          <w:rFonts w:ascii="Arial" w:hAnsi="Arial" w:cs="Arial"/>
          <w:spacing w:val="-2"/>
          <w:sz w:val="20"/>
          <w:szCs w:val="22"/>
        </w:rPr>
        <w:t>60</w:t>
      </w:r>
      <w:r w:rsidR="00B7355C">
        <w:rPr>
          <w:rFonts w:ascii="Arial" w:hAnsi="Arial" w:cs="Arial"/>
          <w:spacing w:val="-2"/>
          <w:sz w:val="20"/>
          <w:szCs w:val="22"/>
        </w:rPr>
        <w:t xml:space="preserve">) </w:t>
      </w:r>
      <w:r>
        <w:rPr>
          <w:rFonts w:ascii="Arial" w:hAnsi="Arial" w:cs="Arial"/>
          <w:spacing w:val="-2"/>
          <w:sz w:val="20"/>
          <w:szCs w:val="22"/>
        </w:rPr>
        <w:t xml:space="preserve">- must have completed the program, but don’t </w:t>
      </w:r>
      <w:r w:rsidR="00EF6F3E">
        <w:rPr>
          <w:rFonts w:ascii="Arial" w:hAnsi="Arial" w:cs="Arial"/>
          <w:spacing w:val="-2"/>
          <w:sz w:val="20"/>
          <w:szCs w:val="22"/>
        </w:rPr>
        <w:t>have</w:t>
      </w:r>
      <w:r>
        <w:rPr>
          <w:rFonts w:ascii="Arial" w:hAnsi="Arial" w:cs="Arial"/>
          <w:spacing w:val="-2"/>
          <w:sz w:val="20"/>
          <w:szCs w:val="22"/>
        </w:rPr>
        <w:t xml:space="preserve"> PLT or </w:t>
      </w:r>
      <w:r w:rsidR="009B7842">
        <w:rPr>
          <w:rFonts w:ascii="Arial" w:hAnsi="Arial" w:cs="Arial"/>
          <w:spacing w:val="-2"/>
          <w:sz w:val="20"/>
          <w:szCs w:val="22"/>
        </w:rPr>
        <w:t>Subject</w:t>
      </w:r>
      <w:r>
        <w:rPr>
          <w:rFonts w:ascii="Arial" w:hAnsi="Arial" w:cs="Arial"/>
          <w:spacing w:val="-2"/>
          <w:sz w:val="20"/>
          <w:szCs w:val="22"/>
        </w:rPr>
        <w:t xml:space="preserve"> Test passed.  If you are hired, school will want you to apply for this one rather than standard substitute license</w:t>
      </w:r>
      <w:r w:rsidR="00F02371">
        <w:rPr>
          <w:rFonts w:ascii="Arial" w:hAnsi="Arial" w:cs="Arial"/>
          <w:spacing w:val="-2"/>
          <w:sz w:val="20"/>
          <w:szCs w:val="22"/>
        </w:rPr>
        <w:t>.  Only good for one year.</w:t>
      </w:r>
      <w:r w:rsidR="009B7842">
        <w:rPr>
          <w:rFonts w:ascii="Arial" w:hAnsi="Arial" w:cs="Arial"/>
          <w:spacing w:val="-2"/>
          <w:sz w:val="20"/>
          <w:szCs w:val="22"/>
        </w:rPr>
        <w:t xml:space="preserve"> </w:t>
      </w:r>
    </w:p>
    <w:p w:rsidR="00D42282" w:rsidRPr="00D42282" w:rsidRDefault="00537BAE" w:rsidP="00537BAE">
      <w:pPr>
        <w:tabs>
          <w:tab w:val="left" w:pos="-720"/>
        </w:tabs>
        <w:suppressAutoHyphens/>
        <w:spacing w:line="240" w:lineRule="atLeast"/>
        <w:jc w:val="both"/>
        <w:rPr>
          <w:rFonts w:ascii="Arial" w:hAnsi="Arial" w:cs="Arial"/>
          <w:spacing w:val="-2"/>
          <w:sz w:val="20"/>
          <w:szCs w:val="22"/>
        </w:rPr>
      </w:pPr>
      <w:r w:rsidRPr="00D42282">
        <w:rPr>
          <w:rFonts w:ascii="Arial" w:hAnsi="Arial" w:cs="Arial"/>
          <w:spacing w:val="-2"/>
          <w:sz w:val="20"/>
          <w:szCs w:val="22"/>
          <w:u w:val="single"/>
        </w:rPr>
        <w:t>Emergency Substitute License</w:t>
      </w:r>
      <w:r w:rsidRPr="00D42282">
        <w:rPr>
          <w:rFonts w:ascii="Arial" w:hAnsi="Arial" w:cs="Arial"/>
          <w:spacing w:val="-2"/>
          <w:sz w:val="20"/>
          <w:szCs w:val="22"/>
        </w:rPr>
        <w:t xml:space="preserve"> ($60) – must have 60 hours of college credit completed.  To substitute teach before you receive your license, you'll need to apply for  this license (Form 8a)</w:t>
      </w:r>
      <w:r w:rsidR="00D42282" w:rsidRPr="00D42282">
        <w:rPr>
          <w:rFonts w:ascii="Arial" w:hAnsi="Arial" w:cs="Arial"/>
          <w:spacing w:val="-2"/>
          <w:sz w:val="20"/>
          <w:szCs w:val="22"/>
        </w:rPr>
        <w:t>.</w:t>
      </w:r>
    </w:p>
    <w:p w:rsidR="00D42282" w:rsidRDefault="00D42282" w:rsidP="00537BAE">
      <w:pPr>
        <w:tabs>
          <w:tab w:val="left" w:pos="-720"/>
        </w:tabs>
        <w:suppressAutoHyphens/>
        <w:spacing w:line="240" w:lineRule="atLeast"/>
        <w:jc w:val="both"/>
        <w:rPr>
          <w:rFonts w:ascii="Arial" w:hAnsi="Arial" w:cs="Arial"/>
          <w:i/>
          <w:spacing w:val="-2"/>
          <w:sz w:val="20"/>
          <w:szCs w:val="22"/>
        </w:rPr>
      </w:pPr>
    </w:p>
    <w:p w:rsidR="00D42282" w:rsidRPr="003D00CB" w:rsidRDefault="00D42282" w:rsidP="00D42282">
      <w:pPr>
        <w:tabs>
          <w:tab w:val="left" w:pos="-720"/>
        </w:tabs>
        <w:suppressAutoHyphens/>
        <w:spacing w:line="240" w:lineRule="atLeast"/>
        <w:jc w:val="both"/>
        <w:rPr>
          <w:rFonts w:ascii="Arial" w:hAnsi="Arial" w:cs="Arial"/>
          <w:bCs/>
          <w:spacing w:val="-2"/>
          <w:sz w:val="22"/>
          <w:szCs w:val="22"/>
        </w:rPr>
      </w:pPr>
      <w:r>
        <w:rPr>
          <w:rFonts w:ascii="Arial" w:hAnsi="Arial" w:cs="Arial"/>
          <w:b/>
          <w:bCs/>
          <w:spacing w:val="-2"/>
          <w:sz w:val="22"/>
          <w:szCs w:val="22"/>
          <w:u w:val="single"/>
        </w:rPr>
        <w:t>Additional Teaching Areas</w:t>
      </w:r>
    </w:p>
    <w:p w:rsidR="00D42282" w:rsidRDefault="00D42282" w:rsidP="00537BAE">
      <w:pPr>
        <w:tabs>
          <w:tab w:val="left" w:pos="-720"/>
        </w:tabs>
        <w:suppressAutoHyphens/>
        <w:spacing w:line="240" w:lineRule="atLeast"/>
        <w:jc w:val="both"/>
        <w:rPr>
          <w:rFonts w:ascii="Arial" w:hAnsi="Arial" w:cs="Arial"/>
          <w:i/>
          <w:spacing w:val="-2"/>
          <w:sz w:val="20"/>
          <w:szCs w:val="22"/>
        </w:rPr>
      </w:pPr>
      <w:r w:rsidRPr="003D00CB">
        <w:rPr>
          <w:rFonts w:ascii="Arial" w:hAnsi="Arial" w:cs="Arial"/>
          <w:spacing w:val="-2"/>
          <w:sz w:val="20"/>
          <w:szCs w:val="22"/>
        </w:rPr>
        <w:t xml:space="preserve">To add an endorsement to your </w:t>
      </w:r>
      <w:r>
        <w:rPr>
          <w:rFonts w:ascii="Arial" w:hAnsi="Arial" w:cs="Arial"/>
          <w:spacing w:val="-2"/>
          <w:sz w:val="20"/>
          <w:szCs w:val="22"/>
        </w:rPr>
        <w:t xml:space="preserve">Kansas </w:t>
      </w:r>
      <w:r w:rsidRPr="003D00CB">
        <w:rPr>
          <w:rFonts w:ascii="Arial" w:hAnsi="Arial" w:cs="Arial"/>
          <w:spacing w:val="-2"/>
          <w:sz w:val="20"/>
          <w:szCs w:val="22"/>
        </w:rPr>
        <w:t>license</w:t>
      </w:r>
      <w:r>
        <w:rPr>
          <w:rFonts w:ascii="Arial" w:hAnsi="Arial" w:cs="Arial"/>
          <w:spacing w:val="-2"/>
          <w:sz w:val="20"/>
          <w:szCs w:val="22"/>
        </w:rPr>
        <w:t xml:space="preserve"> by testing only, you must pass the subject test for that area.  This applies to all middle level and secondary teaching areas (including ESOL).   If you are unable to pass the test, then you likely need to take additional coursework in that area.  After you have your initial license and you want to </w:t>
      </w:r>
      <w:r w:rsidRPr="00D42282">
        <w:rPr>
          <w:rFonts w:ascii="Arial" w:hAnsi="Arial" w:cs="Arial"/>
          <w:i/>
          <w:spacing w:val="-2"/>
          <w:sz w:val="20"/>
          <w:szCs w:val="22"/>
          <w:u w:val="single"/>
        </w:rPr>
        <w:t>add endorsements by testing</w:t>
      </w:r>
      <w:r>
        <w:rPr>
          <w:rFonts w:ascii="Arial" w:hAnsi="Arial" w:cs="Arial"/>
          <w:spacing w:val="-2"/>
          <w:sz w:val="20"/>
          <w:szCs w:val="22"/>
        </w:rPr>
        <w:t xml:space="preserve">, complete Form 22. Coursework needed for other endorsement areas such as elementary education, early childhood unified, special education, reading specialist, library media specialist, etc. can be seen at </w:t>
      </w:r>
      <w:hyperlink r:id="rId10" w:history="1">
        <w:r w:rsidRPr="00187F22">
          <w:rPr>
            <w:rStyle w:val="Hyperlink"/>
            <w:rFonts w:ascii="Arial" w:hAnsi="Arial" w:cs="Arial"/>
            <w:spacing w:val="-2"/>
            <w:sz w:val="20"/>
            <w:szCs w:val="22"/>
          </w:rPr>
          <w:t>www.fhsu.edu/cert/endorse.shtml</w:t>
        </w:r>
      </w:hyperlink>
      <w:r>
        <w:rPr>
          <w:rFonts w:ascii="Arial" w:hAnsi="Arial" w:cs="Arial"/>
          <w:spacing w:val="-2"/>
          <w:sz w:val="20"/>
          <w:szCs w:val="22"/>
        </w:rPr>
        <w:t xml:space="preserve">   </w:t>
      </w:r>
    </w:p>
    <w:p w:rsidR="00D42282" w:rsidRDefault="008C1F22" w:rsidP="00537BAE">
      <w:pPr>
        <w:tabs>
          <w:tab w:val="left" w:pos="-720"/>
        </w:tabs>
        <w:suppressAutoHyphens/>
        <w:spacing w:line="240" w:lineRule="atLeast"/>
        <w:jc w:val="both"/>
        <w:rPr>
          <w:rFonts w:ascii="Arial" w:hAnsi="Arial" w:cs="Arial"/>
          <w:i/>
          <w:spacing w:val="-2"/>
          <w:sz w:val="20"/>
          <w:szCs w:val="22"/>
        </w:rPr>
      </w:pPr>
      <w:hyperlink r:id="rId11" w:history="1">
        <w:r w:rsidRPr="002209E1">
          <w:rPr>
            <w:rStyle w:val="Hyperlink"/>
            <w:rFonts w:ascii="Arial" w:hAnsi="Arial" w:cs="Arial"/>
            <w:i/>
            <w:spacing w:val="-2"/>
            <w:sz w:val="20"/>
            <w:szCs w:val="22"/>
          </w:rPr>
          <w:t>http://www.ksde.org/Agency/Division-of-Learning-Services/Teacher-Licensure-and-Accreditation</w:t>
        </w:r>
      </w:hyperlink>
      <w:r>
        <w:rPr>
          <w:rFonts w:ascii="Arial" w:hAnsi="Arial" w:cs="Arial"/>
          <w:i/>
          <w:spacing w:val="-2"/>
          <w:sz w:val="20"/>
          <w:szCs w:val="22"/>
        </w:rPr>
        <w:t xml:space="preserve"> - click on </w:t>
      </w:r>
      <w:r w:rsidRPr="008C1F22">
        <w:rPr>
          <w:rFonts w:ascii="Arial" w:hAnsi="Arial" w:cs="Arial"/>
          <w:b/>
          <w:i/>
          <w:spacing w:val="-2"/>
          <w:sz w:val="20"/>
          <w:szCs w:val="22"/>
        </w:rPr>
        <w:t>License Applications</w:t>
      </w:r>
    </w:p>
    <w:p w:rsidR="000B6C91" w:rsidRDefault="000B6C91" w:rsidP="00537BAE">
      <w:pPr>
        <w:tabs>
          <w:tab w:val="left" w:pos="-720"/>
        </w:tabs>
        <w:suppressAutoHyphens/>
        <w:spacing w:line="240" w:lineRule="atLeast"/>
        <w:jc w:val="both"/>
        <w:rPr>
          <w:rFonts w:ascii="Arial" w:hAnsi="Arial" w:cs="Arial"/>
          <w:spacing w:val="-2"/>
          <w:sz w:val="20"/>
          <w:szCs w:val="22"/>
        </w:rPr>
      </w:pPr>
    </w:p>
    <w:p w:rsidR="000B6C91" w:rsidRPr="000B6C91" w:rsidRDefault="000B6C91" w:rsidP="00537BAE">
      <w:pPr>
        <w:tabs>
          <w:tab w:val="left" w:pos="-720"/>
        </w:tabs>
        <w:suppressAutoHyphens/>
        <w:spacing w:line="240" w:lineRule="atLeast"/>
        <w:jc w:val="both"/>
        <w:rPr>
          <w:rFonts w:ascii="Arial" w:hAnsi="Arial" w:cs="Arial"/>
          <w:b/>
          <w:spacing w:val="-2"/>
          <w:sz w:val="22"/>
          <w:szCs w:val="22"/>
          <w:u w:val="single"/>
        </w:rPr>
      </w:pPr>
      <w:r w:rsidRPr="000B6C91">
        <w:rPr>
          <w:rFonts w:ascii="Arial" w:hAnsi="Arial" w:cs="Arial"/>
          <w:b/>
          <w:spacing w:val="-2"/>
          <w:sz w:val="22"/>
          <w:szCs w:val="22"/>
          <w:u w:val="single"/>
        </w:rPr>
        <w:t>Looking for a Job</w:t>
      </w:r>
    </w:p>
    <w:p w:rsidR="000B6C91" w:rsidRPr="00937E3C" w:rsidRDefault="000B6C91" w:rsidP="00537BAE">
      <w:pPr>
        <w:tabs>
          <w:tab w:val="left" w:pos="-720"/>
        </w:tabs>
        <w:suppressAutoHyphens/>
        <w:spacing w:line="240" w:lineRule="atLeast"/>
        <w:jc w:val="both"/>
        <w:rPr>
          <w:rFonts w:ascii="Arial" w:hAnsi="Arial" w:cs="Arial"/>
          <w:spacing w:val="-2"/>
          <w:sz w:val="20"/>
          <w:szCs w:val="20"/>
        </w:rPr>
      </w:pPr>
      <w:r w:rsidRPr="00937E3C">
        <w:rPr>
          <w:rFonts w:ascii="Arial" w:hAnsi="Arial" w:cs="Arial"/>
          <w:spacing w:val="-2"/>
          <w:sz w:val="20"/>
          <w:szCs w:val="20"/>
        </w:rPr>
        <w:t xml:space="preserve">The best source for job openings in Kansas is </w:t>
      </w:r>
      <w:hyperlink r:id="rId12" w:history="1">
        <w:r w:rsidR="00BE255F" w:rsidRPr="002209E1">
          <w:rPr>
            <w:rStyle w:val="Hyperlink"/>
            <w:rFonts w:ascii="Arial" w:hAnsi="Arial" w:cs="Arial"/>
            <w:spacing w:val="-2"/>
            <w:sz w:val="20"/>
            <w:szCs w:val="20"/>
          </w:rPr>
          <w:t>www.kansasteachingjobs.com</w:t>
        </w:r>
      </w:hyperlink>
      <w:r w:rsidRPr="00937E3C">
        <w:rPr>
          <w:rFonts w:ascii="Arial" w:hAnsi="Arial" w:cs="Arial"/>
          <w:spacing w:val="-2"/>
          <w:sz w:val="20"/>
          <w:szCs w:val="20"/>
        </w:rPr>
        <w:t xml:space="preserve">.  You can search for openings by district, by subject area and by region.  If interested in a specific district, go to their website – they often post openings there.  Other national sites:  </w:t>
      </w:r>
      <w:hyperlink r:id="rId13" w:history="1">
        <w:r w:rsidRPr="00937E3C">
          <w:rPr>
            <w:rStyle w:val="Hyperlink"/>
            <w:rFonts w:ascii="Arial" w:hAnsi="Arial" w:cs="Arial"/>
            <w:spacing w:val="-2"/>
            <w:sz w:val="20"/>
            <w:szCs w:val="20"/>
          </w:rPr>
          <w:t>www.teachers-teachers.com</w:t>
        </w:r>
      </w:hyperlink>
      <w:r w:rsidRPr="00937E3C">
        <w:rPr>
          <w:rFonts w:ascii="Arial" w:hAnsi="Arial" w:cs="Arial"/>
          <w:spacing w:val="-2"/>
          <w:sz w:val="20"/>
          <w:szCs w:val="20"/>
        </w:rPr>
        <w:t xml:space="preserve">, </w:t>
      </w:r>
      <w:hyperlink r:id="rId14" w:history="1">
        <w:r w:rsidRPr="00937E3C">
          <w:rPr>
            <w:rStyle w:val="Hyperlink"/>
            <w:rFonts w:ascii="Arial" w:hAnsi="Arial" w:cs="Arial"/>
            <w:spacing w:val="-2"/>
            <w:sz w:val="20"/>
            <w:szCs w:val="20"/>
          </w:rPr>
          <w:t>www.schoolspring.com</w:t>
        </w:r>
      </w:hyperlink>
      <w:r w:rsidRPr="00937E3C">
        <w:rPr>
          <w:rFonts w:ascii="Arial" w:hAnsi="Arial" w:cs="Arial"/>
          <w:spacing w:val="-2"/>
          <w:sz w:val="20"/>
          <w:szCs w:val="20"/>
        </w:rPr>
        <w:t xml:space="preserve">, </w:t>
      </w:r>
      <w:hyperlink r:id="rId15" w:history="1">
        <w:r w:rsidRPr="00937E3C">
          <w:rPr>
            <w:rStyle w:val="Hyperlink"/>
            <w:rFonts w:ascii="Arial" w:hAnsi="Arial" w:cs="Arial"/>
            <w:spacing w:val="-2"/>
            <w:sz w:val="20"/>
            <w:szCs w:val="20"/>
          </w:rPr>
          <w:t>www.k12jobspot.com</w:t>
        </w:r>
      </w:hyperlink>
    </w:p>
    <w:p w:rsidR="000B6C91" w:rsidRDefault="000B6C91" w:rsidP="00537BAE">
      <w:pPr>
        <w:tabs>
          <w:tab w:val="left" w:pos="-720"/>
        </w:tabs>
        <w:suppressAutoHyphens/>
        <w:spacing w:line="240" w:lineRule="atLeast"/>
        <w:jc w:val="both"/>
        <w:rPr>
          <w:rFonts w:ascii="Arial" w:hAnsi="Arial" w:cs="Arial"/>
          <w:spacing w:val="-2"/>
          <w:sz w:val="20"/>
          <w:szCs w:val="22"/>
        </w:rPr>
      </w:pPr>
    </w:p>
    <w:p w:rsidR="00937E3C" w:rsidRDefault="0077436E" w:rsidP="00937E3C">
      <w:pPr>
        <w:tabs>
          <w:tab w:val="left" w:pos="-720"/>
        </w:tabs>
        <w:suppressAutoHyphens/>
        <w:spacing w:line="240" w:lineRule="atLeast"/>
        <w:jc w:val="both"/>
        <w:rPr>
          <w:rFonts w:ascii="Arial" w:hAnsi="Arial" w:cs="Arial"/>
          <w:b/>
          <w:bCs/>
          <w:spacing w:val="-2"/>
          <w:sz w:val="22"/>
          <w:szCs w:val="22"/>
          <w:u w:val="single"/>
        </w:rPr>
      </w:pPr>
      <w:r>
        <w:rPr>
          <w:rFonts w:ascii="Arial" w:hAnsi="Arial" w:cs="Arial"/>
          <w:b/>
          <w:bCs/>
          <w:spacing w:val="-2"/>
          <w:sz w:val="22"/>
          <w:szCs w:val="22"/>
          <w:u w:val="single"/>
        </w:rPr>
        <w:t>Central States Teacher Exchange Agreement (CSTEA)</w:t>
      </w:r>
    </w:p>
    <w:p w:rsidR="00FE3BDB" w:rsidRDefault="0077436E" w:rsidP="00937E3C">
      <w:pPr>
        <w:tabs>
          <w:tab w:val="left" w:pos="-720"/>
        </w:tabs>
        <w:suppressAutoHyphens/>
        <w:spacing w:line="240" w:lineRule="atLeast"/>
        <w:jc w:val="both"/>
        <w:rPr>
          <w:sz w:val="16"/>
          <w:szCs w:val="16"/>
        </w:rPr>
      </w:pPr>
      <w:r w:rsidRPr="00937E3C">
        <w:rPr>
          <w:rFonts w:ascii="Arial" w:hAnsi="Arial" w:cs="Arial"/>
          <w:sz w:val="20"/>
          <w:szCs w:val="20"/>
        </w:rPr>
        <w:t>Kansas has an exchange agreement with Missouri, Iowa, Nebraska, South Dakota, Minnesota</w:t>
      </w:r>
      <w:r w:rsidR="001066DD" w:rsidRPr="00937E3C">
        <w:rPr>
          <w:rFonts w:ascii="Arial" w:hAnsi="Arial" w:cs="Arial"/>
          <w:sz w:val="20"/>
          <w:szCs w:val="20"/>
        </w:rPr>
        <w:t>,</w:t>
      </w:r>
      <w:r w:rsidRPr="00937E3C">
        <w:rPr>
          <w:rFonts w:ascii="Arial" w:hAnsi="Arial" w:cs="Arial"/>
          <w:sz w:val="20"/>
          <w:szCs w:val="20"/>
        </w:rPr>
        <w:t xml:space="preserve"> Wisconsin</w:t>
      </w:r>
      <w:r w:rsidR="00B34350" w:rsidRPr="00937E3C">
        <w:rPr>
          <w:rFonts w:ascii="Arial" w:hAnsi="Arial" w:cs="Arial"/>
          <w:sz w:val="20"/>
          <w:szCs w:val="20"/>
        </w:rPr>
        <w:t>, Ohio, North Dakota</w:t>
      </w:r>
      <w:r w:rsidR="001066DD" w:rsidRPr="00937E3C">
        <w:rPr>
          <w:rFonts w:ascii="Arial" w:hAnsi="Arial" w:cs="Arial"/>
          <w:sz w:val="20"/>
          <w:szCs w:val="20"/>
        </w:rPr>
        <w:t xml:space="preserve"> and</w:t>
      </w:r>
      <w:r w:rsidRPr="00937E3C">
        <w:rPr>
          <w:rFonts w:ascii="Arial" w:hAnsi="Arial" w:cs="Arial"/>
          <w:sz w:val="20"/>
          <w:szCs w:val="20"/>
        </w:rPr>
        <w:t xml:space="preserve"> Oklahoma.  Colorado is not part of the agreement.  You are guaranteed a 2 year temporary exchange </w:t>
      </w:r>
      <w:r w:rsidR="00F02371" w:rsidRPr="00937E3C">
        <w:rPr>
          <w:rFonts w:ascii="Arial" w:hAnsi="Arial" w:cs="Arial"/>
          <w:sz w:val="20"/>
          <w:szCs w:val="20"/>
        </w:rPr>
        <w:t>license</w:t>
      </w:r>
      <w:r w:rsidRPr="00937E3C">
        <w:rPr>
          <w:rFonts w:ascii="Arial" w:hAnsi="Arial" w:cs="Arial"/>
          <w:sz w:val="20"/>
          <w:szCs w:val="20"/>
        </w:rPr>
        <w:t xml:space="preserve"> in one of these states if you are </w:t>
      </w:r>
      <w:r w:rsidR="00791C07" w:rsidRPr="00937E3C">
        <w:rPr>
          <w:rFonts w:ascii="Arial" w:hAnsi="Arial" w:cs="Arial"/>
          <w:sz w:val="20"/>
          <w:szCs w:val="20"/>
        </w:rPr>
        <w:t>licensed</w:t>
      </w:r>
      <w:r w:rsidRPr="00937E3C">
        <w:rPr>
          <w:rFonts w:ascii="Arial" w:hAnsi="Arial" w:cs="Arial"/>
          <w:sz w:val="20"/>
          <w:szCs w:val="20"/>
        </w:rPr>
        <w:t xml:space="preserve"> in Kansas.  Contact the </w:t>
      </w:r>
      <w:r w:rsidR="00BE255F">
        <w:rPr>
          <w:rFonts w:ascii="Arial" w:hAnsi="Arial" w:cs="Arial"/>
          <w:sz w:val="20"/>
          <w:szCs w:val="20"/>
        </w:rPr>
        <w:t xml:space="preserve">applicable </w:t>
      </w:r>
      <w:r w:rsidRPr="00937E3C">
        <w:rPr>
          <w:rFonts w:ascii="Arial" w:hAnsi="Arial" w:cs="Arial"/>
          <w:sz w:val="20"/>
          <w:szCs w:val="20"/>
        </w:rPr>
        <w:t xml:space="preserve">state certification office </w:t>
      </w:r>
      <w:r w:rsidR="00BE255F">
        <w:rPr>
          <w:rFonts w:ascii="Arial" w:hAnsi="Arial" w:cs="Arial"/>
          <w:sz w:val="20"/>
          <w:szCs w:val="20"/>
        </w:rPr>
        <w:t>to determine requirements.</w:t>
      </w:r>
      <w:r w:rsidR="00D42282" w:rsidRPr="00937E3C">
        <w:rPr>
          <w:rFonts w:ascii="Arial" w:hAnsi="Arial" w:cs="Arial"/>
        </w:rPr>
        <w:tab/>
      </w:r>
      <w:r w:rsidR="00BE255F">
        <w:rPr>
          <w:rFonts w:ascii="Arial" w:hAnsi="Arial" w:cs="Arial"/>
        </w:rPr>
        <w:tab/>
      </w:r>
      <w:r w:rsidR="00BE255F">
        <w:rPr>
          <w:rFonts w:ascii="Arial" w:hAnsi="Arial" w:cs="Arial"/>
        </w:rPr>
        <w:tab/>
      </w:r>
      <w:r w:rsidR="00BE255F">
        <w:rPr>
          <w:rFonts w:ascii="Arial" w:hAnsi="Arial" w:cs="Arial"/>
        </w:rPr>
        <w:tab/>
      </w:r>
      <w:r w:rsidR="00BE255F">
        <w:rPr>
          <w:rFonts w:ascii="Arial" w:hAnsi="Arial" w:cs="Arial"/>
        </w:rPr>
        <w:tab/>
      </w:r>
      <w:r w:rsidR="00BE255F">
        <w:rPr>
          <w:rFonts w:ascii="Arial" w:hAnsi="Arial" w:cs="Arial"/>
        </w:rPr>
        <w:tab/>
      </w:r>
      <w:r w:rsidR="00BE255F">
        <w:rPr>
          <w:rFonts w:ascii="Arial" w:hAnsi="Arial" w:cs="Arial"/>
        </w:rPr>
        <w:tab/>
      </w:r>
      <w:r w:rsidR="00BE255F">
        <w:rPr>
          <w:rFonts w:ascii="Arial" w:hAnsi="Arial" w:cs="Arial"/>
        </w:rPr>
        <w:tab/>
      </w:r>
      <w:r w:rsidR="00337029">
        <w:rPr>
          <w:sz w:val="16"/>
          <w:szCs w:val="16"/>
        </w:rPr>
        <w:t>H:</w:t>
      </w:r>
      <w:r w:rsidR="00BE255F">
        <w:rPr>
          <w:sz w:val="16"/>
          <w:szCs w:val="16"/>
        </w:rPr>
        <w:t>PRESENTATIONS/</w:t>
      </w:r>
      <w:r w:rsidR="004C7992">
        <w:rPr>
          <w:sz w:val="16"/>
          <w:szCs w:val="16"/>
        </w:rPr>
        <w:t>CERTINFO</w:t>
      </w:r>
      <w:r w:rsidR="00BE255F">
        <w:rPr>
          <w:sz w:val="16"/>
          <w:szCs w:val="16"/>
        </w:rPr>
        <w:t xml:space="preserve"> FOR ST 9</w:t>
      </w:r>
      <w:r w:rsidR="00FE3BDB">
        <w:rPr>
          <w:sz w:val="16"/>
          <w:szCs w:val="16"/>
        </w:rPr>
        <w:t>/</w:t>
      </w:r>
      <w:r w:rsidR="00BE255F">
        <w:rPr>
          <w:sz w:val="16"/>
          <w:szCs w:val="16"/>
        </w:rPr>
        <w:t>7</w:t>
      </w:r>
      <w:r w:rsidR="00A1782E">
        <w:rPr>
          <w:sz w:val="16"/>
          <w:szCs w:val="16"/>
        </w:rPr>
        <w:t>/</w:t>
      </w:r>
      <w:r w:rsidR="009B7842">
        <w:rPr>
          <w:sz w:val="16"/>
          <w:szCs w:val="16"/>
        </w:rPr>
        <w:t>1</w:t>
      </w:r>
      <w:r w:rsidR="00BE255F">
        <w:rPr>
          <w:sz w:val="16"/>
          <w:szCs w:val="16"/>
        </w:rPr>
        <w:t>7</w:t>
      </w:r>
    </w:p>
    <w:p w:rsidR="002C313C" w:rsidRPr="00AE6F2D" w:rsidRDefault="002C313C" w:rsidP="009B7842">
      <w:pPr>
        <w:jc w:val="center"/>
        <w:rPr>
          <w:rFonts w:ascii="Times New Roman" w:hAnsi="Times New Roman"/>
          <w:b/>
          <w:sz w:val="48"/>
          <w:szCs w:val="48"/>
        </w:rPr>
      </w:pPr>
      <w:r>
        <w:rPr>
          <w:rFonts w:ascii="Arial" w:hAnsi="Arial" w:cs="Arial"/>
          <w:spacing w:val="-2"/>
          <w:sz w:val="16"/>
          <w:szCs w:val="16"/>
        </w:rPr>
        <w:br w:type="page"/>
      </w:r>
      <w:r w:rsidRPr="00AE6F2D">
        <w:rPr>
          <w:rFonts w:ascii="Times New Roman" w:hAnsi="Times New Roman"/>
          <w:b/>
          <w:sz w:val="48"/>
          <w:szCs w:val="48"/>
        </w:rPr>
        <w:lastRenderedPageBreak/>
        <w:t>Applicant Instructions</w:t>
      </w:r>
    </w:p>
    <w:p w:rsidR="002C313C" w:rsidRDefault="002C313C" w:rsidP="002C313C">
      <w:pPr>
        <w:jc w:val="center"/>
        <w:rPr>
          <w:rFonts w:ascii="Times New Roman" w:hAnsi="Times New Roman"/>
        </w:rPr>
      </w:pPr>
    </w:p>
    <w:p w:rsidR="002C313C" w:rsidRDefault="002C313C" w:rsidP="002C313C">
      <w:pPr>
        <w:jc w:val="center"/>
        <w:rPr>
          <w:rFonts w:ascii="Times New Roman" w:hAnsi="Times New Roman"/>
        </w:rPr>
      </w:pPr>
    </w:p>
    <w:p w:rsidR="002C313C" w:rsidRPr="00AE6F2D" w:rsidRDefault="002C313C" w:rsidP="002C313C">
      <w:pPr>
        <w:rPr>
          <w:rFonts w:ascii="Times New Roman" w:hAnsi="Times New Roman"/>
          <w:b/>
          <w:sz w:val="36"/>
          <w:szCs w:val="36"/>
        </w:rPr>
      </w:pPr>
      <w:r w:rsidRPr="00AE6F2D">
        <w:rPr>
          <w:rFonts w:ascii="Times New Roman" w:hAnsi="Times New Roman"/>
          <w:b/>
          <w:sz w:val="36"/>
          <w:szCs w:val="36"/>
        </w:rPr>
        <w:t>Step 1 – Register for a Login</w:t>
      </w:r>
    </w:p>
    <w:p w:rsidR="002C313C" w:rsidRDefault="002C313C" w:rsidP="002C313C">
      <w:pPr>
        <w:rPr>
          <w:rFonts w:ascii="Times New Roman" w:hAnsi="Times New Roman"/>
          <w:b/>
          <w:sz w:val="32"/>
          <w:szCs w:val="32"/>
        </w:rPr>
      </w:pPr>
    </w:p>
    <w:p w:rsidR="002C313C" w:rsidRDefault="002C313C" w:rsidP="002C313C">
      <w:pPr>
        <w:rPr>
          <w:rFonts w:ascii="Times New Roman" w:hAnsi="Times New Roman"/>
        </w:rPr>
      </w:pPr>
      <w:r>
        <w:rPr>
          <w:rFonts w:ascii="Times New Roman" w:hAnsi="Times New Roman"/>
        </w:rPr>
        <w:t>Before you can submit your application, you must request a user name and password. To register, do the following:</w:t>
      </w:r>
    </w:p>
    <w:p w:rsidR="002C313C" w:rsidRDefault="002C313C" w:rsidP="002C313C">
      <w:pPr>
        <w:rPr>
          <w:rFonts w:ascii="Times New Roman" w:hAnsi="Times New Roman"/>
        </w:rPr>
      </w:pPr>
      <w:r w:rsidRPr="009C3945">
        <w:rPr>
          <w:rFonts w:ascii="Times New Roman" w:hAnsi="Times New Roman"/>
        </w:rPr>
        <w:tab/>
        <w:t>1</w:t>
      </w:r>
      <w:r>
        <w:rPr>
          <w:rFonts w:ascii="Times New Roman" w:hAnsi="Times New Roman"/>
        </w:rPr>
        <w:t xml:space="preserve">.  Go to </w:t>
      </w:r>
      <w:r w:rsidRPr="009C3945">
        <w:rPr>
          <w:rFonts w:ascii="Times New Roman" w:hAnsi="Times New Roman"/>
        </w:rPr>
        <w:t>https://online.ksde.org/authenticationpublic/</w:t>
      </w:r>
    </w:p>
    <w:p w:rsidR="002C313C" w:rsidRDefault="002C313C" w:rsidP="002C313C">
      <w:pPr>
        <w:rPr>
          <w:rFonts w:ascii="Times New Roman" w:hAnsi="Times New Roman"/>
        </w:rPr>
      </w:pPr>
      <w:r>
        <w:rPr>
          <w:rFonts w:ascii="Times New Roman" w:hAnsi="Times New Roman"/>
        </w:rPr>
        <w:tab/>
        <w:t>2.  Click on the “Register” button to display the “KSDE User Registration Form”</w:t>
      </w:r>
    </w:p>
    <w:p w:rsidR="002C313C" w:rsidRDefault="002C313C" w:rsidP="002C313C">
      <w:pPr>
        <w:rPr>
          <w:rFonts w:ascii="Times New Roman" w:hAnsi="Times New Roman"/>
        </w:rPr>
      </w:pPr>
      <w:r>
        <w:rPr>
          <w:rFonts w:ascii="Times New Roman" w:hAnsi="Times New Roman"/>
        </w:rPr>
        <w:tab/>
        <w:t>3.  Enter the requested information:</w:t>
      </w:r>
    </w:p>
    <w:p w:rsidR="002C313C" w:rsidRDefault="002C313C" w:rsidP="002C313C">
      <w:pPr>
        <w:rPr>
          <w:rFonts w:ascii="Times New Roman" w:hAnsi="Times New Roman"/>
        </w:rPr>
      </w:pPr>
      <w:r>
        <w:rPr>
          <w:rFonts w:ascii="Times New Roman" w:hAnsi="Times New Roman"/>
        </w:rPr>
        <w:tab/>
      </w:r>
      <w:r>
        <w:rPr>
          <w:rFonts w:ascii="Times New Roman" w:hAnsi="Times New Roman"/>
        </w:rPr>
        <w:tab/>
      </w:r>
      <w:r w:rsidRPr="009C3945">
        <w:rPr>
          <w:rFonts w:ascii="Times New Roman" w:hAnsi="Times New Roman"/>
          <w:b/>
        </w:rPr>
        <w:t>·</w:t>
      </w:r>
      <w:r>
        <w:rPr>
          <w:rFonts w:ascii="Times New Roman" w:hAnsi="Times New Roman"/>
          <w:b/>
        </w:rPr>
        <w:t xml:space="preserve"> </w:t>
      </w:r>
      <w:r w:rsidRPr="009C3945">
        <w:rPr>
          <w:rFonts w:ascii="Times New Roman" w:hAnsi="Times New Roman"/>
        </w:rPr>
        <w:t>Login ID – this log-on ID will become your User Name</w:t>
      </w:r>
      <w:r>
        <w:rPr>
          <w:rFonts w:ascii="Times New Roman" w:hAnsi="Times New Roman"/>
        </w:rPr>
        <w:t xml:space="preserve"> for subsequent logins.</w:t>
      </w:r>
    </w:p>
    <w:p w:rsidR="002C313C" w:rsidRDefault="002C313C" w:rsidP="002C313C">
      <w:pPr>
        <w:rPr>
          <w:rFonts w:ascii="Times New Roman" w:hAnsi="Times New Roman"/>
        </w:rPr>
      </w:pPr>
      <w:r>
        <w:rPr>
          <w:rFonts w:ascii="Times New Roman" w:hAnsi="Times New Roman"/>
        </w:rPr>
        <w:tab/>
      </w:r>
      <w:r>
        <w:rPr>
          <w:rFonts w:ascii="Times New Roman" w:hAnsi="Times New Roman"/>
        </w:rPr>
        <w:tab/>
      </w:r>
      <w:r w:rsidRPr="009C3945">
        <w:rPr>
          <w:rFonts w:ascii="Times New Roman" w:hAnsi="Times New Roman"/>
          <w:b/>
        </w:rPr>
        <w:t>·</w:t>
      </w:r>
      <w:r>
        <w:rPr>
          <w:rFonts w:ascii="Times New Roman" w:hAnsi="Times New Roman"/>
          <w:b/>
        </w:rPr>
        <w:t xml:space="preserve"> </w:t>
      </w:r>
      <w:r>
        <w:rPr>
          <w:rFonts w:ascii="Times New Roman" w:hAnsi="Times New Roman"/>
        </w:rPr>
        <w:t xml:space="preserve">Password (must be at least 8, with at least one upper case letter, at least one lower case </w:t>
      </w:r>
    </w:p>
    <w:p w:rsidR="002C313C" w:rsidRDefault="002C313C" w:rsidP="002C313C">
      <w:pPr>
        <w:rPr>
          <w:rFonts w:ascii="Times New Roman" w:hAnsi="Times New Roman"/>
        </w:rPr>
      </w:pPr>
      <w:r>
        <w:rPr>
          <w:rFonts w:ascii="Times New Roman" w:hAnsi="Times New Roman"/>
        </w:rPr>
        <w:tab/>
      </w:r>
      <w:r>
        <w:rPr>
          <w:rFonts w:ascii="Times New Roman" w:hAnsi="Times New Roman"/>
        </w:rPr>
        <w:tab/>
        <w:t xml:space="preserve">  letter, and at least one number or special character)</w:t>
      </w:r>
    </w:p>
    <w:p w:rsidR="002C313C" w:rsidRDefault="002C313C" w:rsidP="002C313C">
      <w:pPr>
        <w:rPr>
          <w:rFonts w:ascii="Times New Roman" w:hAnsi="Times New Roman"/>
        </w:rPr>
      </w:pPr>
    </w:p>
    <w:p w:rsidR="002C313C" w:rsidRDefault="002C313C" w:rsidP="002C313C">
      <w:pPr>
        <w:rPr>
          <w:rFonts w:ascii="Times New Roman" w:hAnsi="Times New Roman"/>
        </w:rPr>
      </w:pPr>
      <w:r>
        <w:rPr>
          <w:rFonts w:ascii="Times New Roman" w:hAnsi="Times New Roman"/>
        </w:rPr>
        <w:t>Leave “individual” as the appropriate Application Access Level. When you are ready to submit your registration, click on the “Submit” button.</w:t>
      </w:r>
    </w:p>
    <w:p w:rsidR="002C313C" w:rsidRDefault="002C313C" w:rsidP="002C313C">
      <w:pPr>
        <w:rPr>
          <w:rFonts w:ascii="Times New Roman" w:hAnsi="Times New Roman"/>
        </w:rPr>
      </w:pPr>
    </w:p>
    <w:p w:rsidR="002C313C" w:rsidRDefault="002C313C" w:rsidP="002C313C">
      <w:pPr>
        <w:rPr>
          <w:rFonts w:ascii="Times New Roman" w:hAnsi="Times New Roman"/>
        </w:rPr>
      </w:pPr>
      <w:r>
        <w:rPr>
          <w:rFonts w:ascii="Times New Roman" w:hAnsi="Times New Roman"/>
        </w:rPr>
        <w:t>You can then access Form 1 – Initial License or Added Endorsement and begin entering your application information.</w:t>
      </w:r>
    </w:p>
    <w:p w:rsidR="002C313C" w:rsidRDefault="002C313C" w:rsidP="002C313C">
      <w:pPr>
        <w:rPr>
          <w:rFonts w:ascii="Times New Roman" w:hAnsi="Times New Roman"/>
        </w:rPr>
      </w:pPr>
    </w:p>
    <w:p w:rsidR="002C313C" w:rsidRDefault="002C313C" w:rsidP="002C313C">
      <w:pPr>
        <w:rPr>
          <w:rFonts w:ascii="Times New Roman" w:hAnsi="Times New Roman"/>
        </w:rPr>
      </w:pPr>
    </w:p>
    <w:p w:rsidR="002C313C" w:rsidRDefault="002C313C" w:rsidP="002C313C">
      <w:pPr>
        <w:rPr>
          <w:rFonts w:ascii="Times New Roman" w:hAnsi="Times New Roman"/>
        </w:rPr>
      </w:pPr>
    </w:p>
    <w:p w:rsidR="002C313C" w:rsidRPr="00AE6F2D" w:rsidRDefault="002C313C" w:rsidP="002C313C">
      <w:pPr>
        <w:rPr>
          <w:rFonts w:ascii="Times New Roman" w:hAnsi="Times New Roman"/>
          <w:b/>
          <w:sz w:val="36"/>
          <w:szCs w:val="36"/>
        </w:rPr>
      </w:pPr>
      <w:r w:rsidRPr="00AE6F2D">
        <w:rPr>
          <w:rFonts w:ascii="Times New Roman" w:hAnsi="Times New Roman"/>
          <w:b/>
          <w:sz w:val="36"/>
          <w:szCs w:val="36"/>
        </w:rPr>
        <w:t>Step 2 – Complete the Application Form 1 for an Initial License or an Added Endorsement</w:t>
      </w:r>
    </w:p>
    <w:p w:rsidR="002C313C" w:rsidRDefault="002C313C" w:rsidP="002C313C">
      <w:pPr>
        <w:rPr>
          <w:rFonts w:ascii="Times New Roman" w:hAnsi="Times New Roman"/>
          <w:b/>
          <w:sz w:val="32"/>
          <w:szCs w:val="32"/>
        </w:rPr>
      </w:pPr>
    </w:p>
    <w:p w:rsidR="002C313C" w:rsidRDefault="002C313C" w:rsidP="002C313C">
      <w:pPr>
        <w:rPr>
          <w:rFonts w:ascii="Times New Roman" w:hAnsi="Times New Roman"/>
        </w:rPr>
      </w:pPr>
      <w:r>
        <w:rPr>
          <w:rFonts w:ascii="Times New Roman" w:hAnsi="Times New Roman"/>
        </w:rPr>
        <w:t>To complete your application do the following:</w:t>
      </w:r>
    </w:p>
    <w:p w:rsidR="002C313C" w:rsidRDefault="002C313C" w:rsidP="002C313C">
      <w:pPr>
        <w:ind w:left="720"/>
        <w:rPr>
          <w:rFonts w:ascii="Times New Roman" w:hAnsi="Times New Roman"/>
        </w:rPr>
      </w:pPr>
      <w:r w:rsidRPr="00C918C6">
        <w:rPr>
          <w:rFonts w:ascii="Times New Roman" w:hAnsi="Times New Roman"/>
        </w:rPr>
        <w:t>1.</w:t>
      </w:r>
      <w:r>
        <w:rPr>
          <w:rFonts w:ascii="Times New Roman" w:hAnsi="Times New Roman"/>
        </w:rPr>
        <w:t xml:space="preserve">  Log onto the system again at </w:t>
      </w:r>
      <w:hyperlink r:id="rId16" w:history="1">
        <w:r w:rsidRPr="00F85B6F">
          <w:rPr>
            <w:rStyle w:val="Hyperlink"/>
            <w:rFonts w:ascii="Times New Roman" w:hAnsi="Times New Roman"/>
          </w:rPr>
          <w:t>https://online.ksde.org/authenticationpublic/</w:t>
        </w:r>
      </w:hyperlink>
      <w:r>
        <w:rPr>
          <w:rFonts w:ascii="Times New Roman" w:hAnsi="Times New Roman"/>
        </w:rPr>
        <w:t xml:space="preserve"> (OR if you are </w:t>
      </w:r>
    </w:p>
    <w:p w:rsidR="002C313C" w:rsidRDefault="002C313C" w:rsidP="002C313C">
      <w:pPr>
        <w:ind w:left="720"/>
        <w:rPr>
          <w:rFonts w:ascii="Times New Roman" w:hAnsi="Times New Roman"/>
        </w:rPr>
      </w:pPr>
      <w:r>
        <w:rPr>
          <w:rFonts w:ascii="Times New Roman" w:hAnsi="Times New Roman"/>
        </w:rPr>
        <w:t xml:space="preserve">     already logged in.)</w:t>
      </w:r>
    </w:p>
    <w:p w:rsidR="002C313C" w:rsidRDefault="002C313C" w:rsidP="002C313C">
      <w:pPr>
        <w:ind w:left="720"/>
        <w:rPr>
          <w:rFonts w:ascii="Times New Roman" w:hAnsi="Times New Roman"/>
        </w:rPr>
      </w:pPr>
      <w:r>
        <w:rPr>
          <w:rFonts w:ascii="Times New Roman" w:hAnsi="Times New Roman"/>
        </w:rPr>
        <w:t>2.  Enter your user name and password, then click on the “Login” button. NOTE: if</w:t>
      </w:r>
    </w:p>
    <w:p w:rsidR="002C313C" w:rsidRDefault="002C313C" w:rsidP="002C313C">
      <w:pPr>
        <w:ind w:left="720" w:firstLine="255"/>
        <w:rPr>
          <w:rFonts w:ascii="Times New Roman" w:hAnsi="Times New Roman"/>
        </w:rPr>
      </w:pPr>
      <w:r>
        <w:rPr>
          <w:rFonts w:ascii="Times New Roman" w:hAnsi="Times New Roman"/>
        </w:rPr>
        <w:t xml:space="preserve">you forgot your password, click on the “Forgot Your Password?” link. You will be asked to   </w:t>
      </w:r>
    </w:p>
    <w:p w:rsidR="002C313C" w:rsidRDefault="002C313C" w:rsidP="002C313C">
      <w:pPr>
        <w:ind w:left="975"/>
        <w:rPr>
          <w:rFonts w:ascii="Times New Roman" w:hAnsi="Times New Roman"/>
        </w:rPr>
      </w:pPr>
      <w:r>
        <w:rPr>
          <w:rFonts w:ascii="Times New Roman" w:hAnsi="Times New Roman"/>
        </w:rPr>
        <w:t>enter your user name, birth date, and the answer to the question that you entered when you registered for your login.</w:t>
      </w:r>
    </w:p>
    <w:p w:rsidR="002C313C" w:rsidRDefault="002C313C" w:rsidP="002C313C">
      <w:pPr>
        <w:ind w:left="720"/>
        <w:rPr>
          <w:rFonts w:ascii="Times New Roman" w:hAnsi="Times New Roman"/>
        </w:rPr>
      </w:pPr>
      <w:r>
        <w:rPr>
          <w:rFonts w:ascii="Times New Roman" w:hAnsi="Times New Roman"/>
        </w:rPr>
        <w:t xml:space="preserve">3.  Once you have successfully logged in, you will see the “KSDE Web Applications” page. Click  </w:t>
      </w:r>
    </w:p>
    <w:p w:rsidR="002C313C" w:rsidRDefault="002C313C" w:rsidP="002C313C">
      <w:pPr>
        <w:ind w:left="720"/>
        <w:rPr>
          <w:rFonts w:ascii="Times New Roman" w:hAnsi="Times New Roman"/>
        </w:rPr>
      </w:pPr>
      <w:r>
        <w:rPr>
          <w:rFonts w:ascii="Times New Roman" w:hAnsi="Times New Roman"/>
        </w:rPr>
        <w:t xml:space="preserve">     on the “License Application” menu option to access Form 1 – Initial License or  </w:t>
      </w:r>
    </w:p>
    <w:p w:rsidR="002C313C" w:rsidRDefault="002C313C" w:rsidP="002C313C">
      <w:pPr>
        <w:ind w:left="720"/>
        <w:rPr>
          <w:rFonts w:ascii="Times New Roman" w:hAnsi="Times New Roman"/>
        </w:rPr>
      </w:pPr>
      <w:r>
        <w:rPr>
          <w:rFonts w:ascii="Times New Roman" w:hAnsi="Times New Roman"/>
        </w:rPr>
        <w:t xml:space="preserve">     Added Endorsement.</w:t>
      </w:r>
    </w:p>
    <w:p w:rsidR="002C313C" w:rsidRDefault="002C313C" w:rsidP="002C313C">
      <w:pPr>
        <w:rPr>
          <w:rFonts w:ascii="Times New Roman" w:hAnsi="Times New Roman"/>
        </w:rPr>
      </w:pPr>
    </w:p>
    <w:p w:rsidR="002C313C" w:rsidRDefault="002C313C" w:rsidP="002C313C">
      <w:pPr>
        <w:rPr>
          <w:rFonts w:ascii="Times New Roman" w:hAnsi="Times New Roman"/>
        </w:rPr>
      </w:pPr>
      <w:r>
        <w:rPr>
          <w:rFonts w:ascii="Times New Roman" w:hAnsi="Times New Roman"/>
        </w:rPr>
        <w:t>When you access Form 1 for the first time, the following fields will be pre-populated with information that you entered when you registered for a login:</w:t>
      </w:r>
    </w:p>
    <w:p w:rsidR="002C313C" w:rsidRDefault="002C313C" w:rsidP="002C313C">
      <w:pPr>
        <w:rPr>
          <w:rFonts w:ascii="Times New Roman" w:hAnsi="Times New Roman"/>
        </w:rPr>
      </w:pPr>
    </w:p>
    <w:p w:rsidR="002C313C" w:rsidRDefault="002C313C" w:rsidP="002C313C">
      <w:pPr>
        <w:ind w:firstLine="720"/>
        <w:rPr>
          <w:rFonts w:ascii="Times New Roman" w:hAnsi="Times New Roman"/>
        </w:rPr>
      </w:pPr>
      <w:r w:rsidRPr="00C918C6">
        <w:rPr>
          <w:rFonts w:ascii="Times New Roman" w:hAnsi="Times New Roman"/>
        </w:rPr>
        <w:t>1.</w:t>
      </w:r>
      <w:r>
        <w:rPr>
          <w:rFonts w:ascii="Times New Roman" w:hAnsi="Times New Roman"/>
        </w:rPr>
        <w:t xml:space="preserve">   Phone Number</w:t>
      </w:r>
    </w:p>
    <w:p w:rsidR="002C313C" w:rsidRDefault="002C313C" w:rsidP="002C313C">
      <w:pPr>
        <w:rPr>
          <w:rFonts w:ascii="Times New Roman" w:hAnsi="Times New Roman"/>
        </w:rPr>
      </w:pPr>
      <w:r>
        <w:rPr>
          <w:rFonts w:ascii="Times New Roman" w:hAnsi="Times New Roman"/>
        </w:rPr>
        <w:t xml:space="preserve"> </w:t>
      </w:r>
      <w:r>
        <w:rPr>
          <w:rFonts w:ascii="Times New Roman" w:hAnsi="Times New Roman"/>
        </w:rPr>
        <w:tab/>
        <w:t>2.   Email Address 1</w:t>
      </w:r>
    </w:p>
    <w:p w:rsidR="002C313C" w:rsidRDefault="002C313C" w:rsidP="002C313C">
      <w:pPr>
        <w:rPr>
          <w:rFonts w:ascii="Times New Roman" w:hAnsi="Times New Roman"/>
        </w:rPr>
      </w:pPr>
    </w:p>
    <w:p w:rsidR="002C313C" w:rsidRDefault="002C313C" w:rsidP="002C313C">
      <w:pPr>
        <w:rPr>
          <w:rFonts w:ascii="Times New Roman" w:hAnsi="Times New Roman"/>
        </w:rPr>
      </w:pPr>
      <w:r>
        <w:rPr>
          <w:rFonts w:ascii="Times New Roman" w:hAnsi="Times New Roman"/>
        </w:rPr>
        <w:t>All other fields will be blank the first time you access Form 1. You may change the information contained in the phone number and email address 1 fields if you wish.</w:t>
      </w:r>
    </w:p>
    <w:p w:rsidR="002C313C" w:rsidRDefault="002C313C" w:rsidP="002C313C">
      <w:pPr>
        <w:rPr>
          <w:rFonts w:ascii="Times New Roman" w:hAnsi="Times New Roman"/>
        </w:rPr>
      </w:pPr>
    </w:p>
    <w:p w:rsidR="002C313C" w:rsidRDefault="002C313C" w:rsidP="002C313C">
      <w:pPr>
        <w:rPr>
          <w:rFonts w:ascii="Times New Roman" w:hAnsi="Times New Roman"/>
        </w:rPr>
      </w:pPr>
      <w:r w:rsidRPr="00C918C6">
        <w:rPr>
          <w:rFonts w:ascii="Times New Roman" w:hAnsi="Times New Roman"/>
        </w:rPr>
        <w:tab/>
        <w:t>1</w:t>
      </w:r>
      <w:r>
        <w:rPr>
          <w:rFonts w:ascii="Times New Roman" w:hAnsi="Times New Roman"/>
        </w:rPr>
        <w:t xml:space="preserve">.   Student/University ID # - </w:t>
      </w:r>
      <w:r w:rsidRPr="00537BAE">
        <w:rPr>
          <w:rFonts w:ascii="Times New Roman" w:hAnsi="Times New Roman"/>
          <w:b/>
          <w:highlight w:val="yellow"/>
          <w:u w:val="single"/>
        </w:rPr>
        <w:t>can either put in your FHSU ID or SSN</w:t>
      </w:r>
      <w:r>
        <w:rPr>
          <w:rFonts w:ascii="Times New Roman" w:hAnsi="Times New Roman"/>
        </w:rPr>
        <w:t>.</w:t>
      </w:r>
    </w:p>
    <w:p w:rsidR="002C313C" w:rsidRDefault="002C313C" w:rsidP="002C313C">
      <w:pPr>
        <w:rPr>
          <w:rFonts w:ascii="Times New Roman" w:hAnsi="Times New Roman"/>
        </w:rPr>
      </w:pPr>
      <w:r>
        <w:rPr>
          <w:rFonts w:ascii="Times New Roman" w:hAnsi="Times New Roman"/>
        </w:rPr>
        <w:tab/>
        <w:t xml:space="preserve">2.   “Where are you completing your preparation program?” – select </w:t>
      </w:r>
      <w:r w:rsidRPr="00765183">
        <w:rPr>
          <w:rFonts w:ascii="Times New Roman" w:hAnsi="Times New Roman"/>
          <w:highlight w:val="yellow"/>
        </w:rPr>
        <w:t>Fort Hays State University</w:t>
      </w:r>
      <w:r>
        <w:rPr>
          <w:rFonts w:ascii="Times New Roman" w:hAnsi="Times New Roman"/>
        </w:rPr>
        <w:t xml:space="preserve"> </w:t>
      </w:r>
    </w:p>
    <w:p w:rsidR="002C313C" w:rsidRDefault="002C313C" w:rsidP="002C313C">
      <w:pPr>
        <w:ind w:firstLine="720"/>
        <w:rPr>
          <w:rFonts w:ascii="Times New Roman" w:hAnsi="Times New Roman"/>
        </w:rPr>
      </w:pPr>
      <w:r>
        <w:rPr>
          <w:rFonts w:ascii="Times New Roman" w:hAnsi="Times New Roman"/>
        </w:rPr>
        <w:t xml:space="preserve">      from the pull-down menu.</w:t>
      </w:r>
    </w:p>
    <w:p w:rsidR="002C313C" w:rsidRPr="00B7355C" w:rsidRDefault="005A5EA6" w:rsidP="002C313C">
      <w:pPr>
        <w:ind w:left="720"/>
        <w:rPr>
          <w:rFonts w:ascii="Times New Roman" w:hAnsi="Times New Roman"/>
          <w:b/>
          <w:highlight w:val="yellow"/>
          <w:u w:val="single"/>
        </w:rPr>
      </w:pPr>
      <w:r>
        <w:rPr>
          <w:rFonts w:ascii="Times New Roman" w:hAnsi="Times New Roman"/>
        </w:rPr>
        <w:t>3</w:t>
      </w:r>
      <w:r w:rsidR="002C313C">
        <w:rPr>
          <w:rFonts w:ascii="Times New Roman" w:hAnsi="Times New Roman"/>
        </w:rPr>
        <w:t xml:space="preserve">.   </w:t>
      </w:r>
      <w:r w:rsidR="002C313C" w:rsidRPr="00B7355C">
        <w:rPr>
          <w:rFonts w:ascii="Times New Roman" w:hAnsi="Times New Roman"/>
          <w:b/>
          <w:highlight w:val="yellow"/>
          <w:u w:val="single"/>
        </w:rPr>
        <w:t xml:space="preserve">Email Address 1 – the e-mail address you provide must be active throughout the entire  </w:t>
      </w:r>
    </w:p>
    <w:p w:rsidR="002C313C" w:rsidRPr="00B7355C" w:rsidRDefault="002C313C" w:rsidP="002C313C">
      <w:pPr>
        <w:ind w:left="720"/>
        <w:rPr>
          <w:rFonts w:ascii="Times New Roman" w:hAnsi="Times New Roman"/>
          <w:b/>
          <w:highlight w:val="yellow"/>
          <w:u w:val="single"/>
        </w:rPr>
      </w:pPr>
      <w:r w:rsidRPr="00B7355C">
        <w:rPr>
          <w:rFonts w:ascii="Times New Roman" w:hAnsi="Times New Roman"/>
          <w:b/>
          <w:highlight w:val="yellow"/>
        </w:rPr>
        <w:t xml:space="preserve">      </w:t>
      </w:r>
      <w:r w:rsidRPr="00B7355C">
        <w:rPr>
          <w:rFonts w:ascii="Times New Roman" w:hAnsi="Times New Roman"/>
          <w:b/>
          <w:highlight w:val="yellow"/>
          <w:u w:val="single"/>
        </w:rPr>
        <w:t xml:space="preserve">application process. All notifications during the application process will occur through </w:t>
      </w:r>
    </w:p>
    <w:p w:rsidR="002C313C" w:rsidRPr="00B7355C" w:rsidRDefault="002C313C" w:rsidP="002C313C">
      <w:pPr>
        <w:ind w:left="720"/>
        <w:rPr>
          <w:rFonts w:ascii="Times New Roman" w:hAnsi="Times New Roman"/>
          <w:b/>
          <w:highlight w:val="yellow"/>
        </w:rPr>
      </w:pPr>
      <w:r w:rsidRPr="00B7355C">
        <w:rPr>
          <w:rFonts w:ascii="Times New Roman" w:hAnsi="Times New Roman"/>
          <w:b/>
          <w:highlight w:val="yellow"/>
        </w:rPr>
        <w:t xml:space="preserve">      </w:t>
      </w:r>
      <w:r w:rsidRPr="00B7355C">
        <w:rPr>
          <w:rFonts w:ascii="Times New Roman" w:hAnsi="Times New Roman"/>
          <w:b/>
          <w:highlight w:val="yellow"/>
          <w:u w:val="single"/>
        </w:rPr>
        <w:t xml:space="preserve">e-mail to the address that you provide. Do not use an e-mail address that you will be  </w:t>
      </w:r>
      <w:r w:rsidRPr="00B7355C">
        <w:rPr>
          <w:rFonts w:ascii="Times New Roman" w:hAnsi="Times New Roman"/>
          <w:b/>
          <w:highlight w:val="yellow"/>
        </w:rPr>
        <w:t xml:space="preserve">   </w:t>
      </w:r>
    </w:p>
    <w:p w:rsidR="002C313C" w:rsidRPr="00670904" w:rsidRDefault="002C313C" w:rsidP="002C313C">
      <w:pPr>
        <w:ind w:left="720"/>
        <w:rPr>
          <w:rFonts w:ascii="Times New Roman" w:hAnsi="Times New Roman"/>
          <w:b/>
          <w:u w:val="single"/>
        </w:rPr>
      </w:pPr>
      <w:r w:rsidRPr="00B7355C">
        <w:rPr>
          <w:rFonts w:ascii="Times New Roman" w:hAnsi="Times New Roman"/>
          <w:b/>
          <w:highlight w:val="yellow"/>
        </w:rPr>
        <w:t xml:space="preserve">      </w:t>
      </w:r>
      <w:r w:rsidRPr="00B7355C">
        <w:rPr>
          <w:rFonts w:ascii="Times New Roman" w:hAnsi="Times New Roman"/>
          <w:b/>
          <w:highlight w:val="yellow"/>
          <w:u w:val="single"/>
        </w:rPr>
        <w:t>closing during  the application process.</w:t>
      </w:r>
    </w:p>
    <w:p w:rsidR="002C313C" w:rsidRDefault="005A5EA6" w:rsidP="002C313C">
      <w:pPr>
        <w:ind w:left="720"/>
        <w:rPr>
          <w:rFonts w:ascii="Times New Roman" w:hAnsi="Times New Roman"/>
        </w:rPr>
      </w:pPr>
      <w:r>
        <w:rPr>
          <w:rFonts w:ascii="Times New Roman" w:hAnsi="Times New Roman"/>
        </w:rPr>
        <w:lastRenderedPageBreak/>
        <w:t>4</w:t>
      </w:r>
      <w:r w:rsidR="002C313C">
        <w:rPr>
          <w:rFonts w:ascii="Times New Roman" w:hAnsi="Times New Roman"/>
        </w:rPr>
        <w:t xml:space="preserve">.   </w:t>
      </w:r>
      <w:r w:rsidR="002C313C" w:rsidRPr="00B030BA">
        <w:rPr>
          <w:rFonts w:ascii="Times New Roman" w:hAnsi="Times New Roman"/>
          <w:highlight w:val="yellow"/>
        </w:rPr>
        <w:t>Subjects and levels of licensure request</w:t>
      </w:r>
      <w:r w:rsidRPr="00B030BA">
        <w:rPr>
          <w:rFonts w:ascii="Times New Roman" w:hAnsi="Times New Roman"/>
          <w:highlight w:val="yellow"/>
        </w:rPr>
        <w:t>ed</w:t>
      </w:r>
      <w:r w:rsidR="002C313C">
        <w:rPr>
          <w:rFonts w:ascii="Times New Roman" w:hAnsi="Times New Roman"/>
        </w:rPr>
        <w:t xml:space="preserve"> – list the subject areas</w:t>
      </w:r>
      <w:r>
        <w:rPr>
          <w:rFonts w:ascii="Times New Roman" w:hAnsi="Times New Roman"/>
        </w:rPr>
        <w:t xml:space="preserve"> (such as Elementary Educ, Biology,       Special Education, etc.)</w:t>
      </w:r>
      <w:r w:rsidR="002C313C">
        <w:rPr>
          <w:rFonts w:ascii="Times New Roman" w:hAnsi="Times New Roman"/>
        </w:rPr>
        <w:t xml:space="preserve"> and the level </w:t>
      </w:r>
      <w:r>
        <w:rPr>
          <w:rFonts w:ascii="Times New Roman" w:hAnsi="Times New Roman"/>
        </w:rPr>
        <w:t xml:space="preserve">(K-6, 5-8, 6-12 or PreK-12) </w:t>
      </w:r>
      <w:r w:rsidR="002C313C">
        <w:rPr>
          <w:rFonts w:ascii="Times New Roman" w:hAnsi="Times New Roman"/>
        </w:rPr>
        <w:t>of teacher preparation programs</w:t>
      </w:r>
      <w:r>
        <w:rPr>
          <w:rFonts w:ascii="Times New Roman" w:hAnsi="Times New Roman"/>
        </w:rPr>
        <w:t xml:space="preserve">           </w:t>
      </w:r>
      <w:r w:rsidR="002C313C">
        <w:rPr>
          <w:rFonts w:ascii="Times New Roman" w:hAnsi="Times New Roman"/>
        </w:rPr>
        <w:t>you completed.</w:t>
      </w:r>
    </w:p>
    <w:p w:rsidR="002C313C" w:rsidRDefault="005A5EA6" w:rsidP="002C313C">
      <w:pPr>
        <w:ind w:left="720"/>
        <w:rPr>
          <w:rFonts w:ascii="Times New Roman" w:hAnsi="Times New Roman"/>
        </w:rPr>
      </w:pPr>
      <w:r>
        <w:rPr>
          <w:rFonts w:ascii="Times New Roman" w:hAnsi="Times New Roman"/>
        </w:rPr>
        <w:t>5</w:t>
      </w:r>
      <w:r w:rsidR="002C313C">
        <w:rPr>
          <w:rFonts w:ascii="Times New Roman" w:hAnsi="Times New Roman"/>
        </w:rPr>
        <w:t xml:space="preserve">.   Colleges and universities where courses were taken in order of attendance – List </w:t>
      </w:r>
      <w:r w:rsidR="002C313C" w:rsidRPr="00670904">
        <w:rPr>
          <w:rFonts w:ascii="Times New Roman" w:hAnsi="Times New Roman"/>
          <w:b/>
          <w:u w:val="single"/>
        </w:rPr>
        <w:t>all</w:t>
      </w:r>
      <w:r w:rsidR="002C313C">
        <w:rPr>
          <w:rFonts w:ascii="Times New Roman" w:hAnsi="Times New Roman"/>
        </w:rPr>
        <w:t xml:space="preserve">  </w:t>
      </w:r>
    </w:p>
    <w:p w:rsidR="002C313C" w:rsidRDefault="002C313C" w:rsidP="002C313C">
      <w:pPr>
        <w:ind w:left="720"/>
        <w:rPr>
          <w:rFonts w:ascii="Times New Roman" w:hAnsi="Times New Roman"/>
        </w:rPr>
      </w:pPr>
      <w:r>
        <w:rPr>
          <w:rFonts w:ascii="Times New Roman" w:hAnsi="Times New Roman"/>
        </w:rPr>
        <w:t xml:space="preserve">      institutions where you completed coursework. Choose the state where the institution was  </w:t>
      </w:r>
    </w:p>
    <w:p w:rsidR="002C313C" w:rsidRDefault="002C313C" w:rsidP="002C313C">
      <w:pPr>
        <w:ind w:left="720"/>
        <w:rPr>
          <w:rFonts w:ascii="Times New Roman" w:hAnsi="Times New Roman"/>
        </w:rPr>
      </w:pPr>
      <w:r>
        <w:rPr>
          <w:rFonts w:ascii="Times New Roman" w:hAnsi="Times New Roman"/>
        </w:rPr>
        <w:t xml:space="preserve">      located from the pull-down menu. If the college or university was outside the U.S., choose   </w:t>
      </w:r>
    </w:p>
    <w:p w:rsidR="002C313C" w:rsidRDefault="002C313C" w:rsidP="002C313C">
      <w:pPr>
        <w:ind w:left="720"/>
        <w:rPr>
          <w:rFonts w:ascii="Times New Roman" w:hAnsi="Times New Roman"/>
        </w:rPr>
      </w:pPr>
      <w:r>
        <w:rPr>
          <w:rFonts w:ascii="Times New Roman" w:hAnsi="Times New Roman"/>
        </w:rPr>
        <w:t xml:space="preserve">     </w:t>
      </w:r>
      <w:r w:rsidR="005A5EA6">
        <w:rPr>
          <w:rFonts w:ascii="Times New Roman" w:hAnsi="Times New Roman"/>
        </w:rPr>
        <w:t xml:space="preserve"> </w:t>
      </w:r>
      <w:r>
        <w:rPr>
          <w:rFonts w:ascii="Times New Roman" w:hAnsi="Times New Roman"/>
        </w:rPr>
        <w:t xml:space="preserve">XX as the state code. After you choose the appropriate state, choose the name of the college or  </w:t>
      </w:r>
    </w:p>
    <w:p w:rsidR="002C313C" w:rsidRDefault="002C313C" w:rsidP="002C313C">
      <w:pPr>
        <w:ind w:left="720"/>
        <w:rPr>
          <w:rFonts w:ascii="Times New Roman" w:hAnsi="Times New Roman"/>
        </w:rPr>
      </w:pPr>
      <w:r>
        <w:rPr>
          <w:rFonts w:ascii="Times New Roman" w:hAnsi="Times New Roman"/>
        </w:rPr>
        <w:t xml:space="preserve">     </w:t>
      </w:r>
      <w:r w:rsidR="005A5EA6">
        <w:rPr>
          <w:rFonts w:ascii="Times New Roman" w:hAnsi="Times New Roman"/>
        </w:rPr>
        <w:t xml:space="preserve"> </w:t>
      </w:r>
      <w:r>
        <w:rPr>
          <w:rFonts w:ascii="Times New Roman" w:hAnsi="Times New Roman"/>
        </w:rPr>
        <w:t xml:space="preserve">university from the pull-down menu. </w:t>
      </w:r>
    </w:p>
    <w:p w:rsidR="005A5EA6" w:rsidRDefault="002C313C" w:rsidP="005A5EA6">
      <w:pPr>
        <w:rPr>
          <w:rFonts w:ascii="Times New Roman" w:hAnsi="Times New Roman"/>
        </w:rPr>
      </w:pPr>
      <w:r>
        <w:rPr>
          <w:rFonts w:ascii="Times New Roman" w:hAnsi="Times New Roman"/>
        </w:rPr>
        <w:tab/>
      </w:r>
      <w:r w:rsidR="005A5EA6">
        <w:rPr>
          <w:rFonts w:ascii="Times New Roman" w:hAnsi="Times New Roman"/>
        </w:rPr>
        <w:t>6</w:t>
      </w:r>
      <w:r>
        <w:rPr>
          <w:rFonts w:ascii="Times New Roman" w:hAnsi="Times New Roman"/>
        </w:rPr>
        <w:t xml:space="preserve">.  Under the “Degree information” section, indicate yes or no for degree earned at this institution. </w:t>
      </w:r>
    </w:p>
    <w:p w:rsidR="005A5EA6" w:rsidRDefault="005A5EA6" w:rsidP="005A5EA6">
      <w:pPr>
        <w:rPr>
          <w:rFonts w:ascii="Times New Roman" w:hAnsi="Times New Roman"/>
        </w:rPr>
      </w:pPr>
      <w:r>
        <w:rPr>
          <w:rFonts w:ascii="Times New Roman" w:hAnsi="Times New Roman"/>
        </w:rPr>
        <w:tab/>
        <w:t xml:space="preserve">     </w:t>
      </w:r>
      <w:r w:rsidR="002C313C">
        <w:rPr>
          <w:rFonts w:ascii="Times New Roman" w:hAnsi="Times New Roman"/>
        </w:rPr>
        <w:t xml:space="preserve">If you just completed coursework and did not earn a degree from the college or university, skip </w:t>
      </w:r>
    </w:p>
    <w:p w:rsidR="005A5EA6" w:rsidRDefault="005A5EA6" w:rsidP="005A5EA6">
      <w:pPr>
        <w:rPr>
          <w:rFonts w:ascii="Times New Roman" w:hAnsi="Times New Roman"/>
        </w:rPr>
      </w:pPr>
      <w:r>
        <w:rPr>
          <w:rFonts w:ascii="Times New Roman" w:hAnsi="Times New Roman"/>
        </w:rPr>
        <w:tab/>
        <w:t xml:space="preserve">     </w:t>
      </w:r>
      <w:r w:rsidR="002C313C">
        <w:rPr>
          <w:rFonts w:ascii="Times New Roman" w:hAnsi="Times New Roman"/>
        </w:rPr>
        <w:t xml:space="preserve">over the degree information (degree earned at this institution, type of degree, </w:t>
      </w:r>
      <w:r w:rsidR="00765183">
        <w:rPr>
          <w:rFonts w:ascii="Times New Roman" w:hAnsi="Times New Roman"/>
        </w:rPr>
        <w:t>year</w:t>
      </w:r>
      <w:r w:rsidR="002C313C">
        <w:rPr>
          <w:rFonts w:ascii="Times New Roman" w:hAnsi="Times New Roman"/>
        </w:rPr>
        <w:t xml:space="preserve"> conferred). </w:t>
      </w:r>
    </w:p>
    <w:p w:rsidR="005A5EA6" w:rsidRDefault="005A5EA6" w:rsidP="005A5EA6">
      <w:pPr>
        <w:rPr>
          <w:rFonts w:ascii="Times New Roman" w:hAnsi="Times New Roman"/>
        </w:rPr>
      </w:pPr>
      <w:r>
        <w:rPr>
          <w:rFonts w:ascii="Times New Roman" w:hAnsi="Times New Roman"/>
        </w:rPr>
        <w:tab/>
        <w:t xml:space="preserve">     </w:t>
      </w:r>
      <w:r w:rsidR="002C313C">
        <w:rPr>
          <w:rFonts w:ascii="Times New Roman" w:hAnsi="Times New Roman"/>
        </w:rPr>
        <w:t xml:space="preserve">If you earned a degree, choose the type of degree from the pull-down menu and key in the date the </w:t>
      </w:r>
      <w:r>
        <w:rPr>
          <w:rFonts w:ascii="Times New Roman" w:hAnsi="Times New Roman"/>
        </w:rPr>
        <w:tab/>
        <w:t xml:space="preserve">                  </w:t>
      </w:r>
      <w:r w:rsidR="002C313C">
        <w:rPr>
          <w:rFonts w:ascii="Times New Roman" w:hAnsi="Times New Roman"/>
        </w:rPr>
        <w:t xml:space="preserve">degree was conferred. </w:t>
      </w:r>
      <w:r w:rsidR="002C313C" w:rsidRPr="00B7355C">
        <w:rPr>
          <w:rFonts w:ascii="Times New Roman" w:hAnsi="Times New Roman"/>
          <w:highlight w:val="yellow"/>
        </w:rPr>
        <w:t>For community college coursework, choose “no degree earned” since there</w:t>
      </w:r>
      <w:r w:rsidR="002C313C">
        <w:rPr>
          <w:rFonts w:ascii="Times New Roman" w:hAnsi="Times New Roman"/>
        </w:rPr>
        <w:t xml:space="preserve"> </w:t>
      </w:r>
      <w:r>
        <w:rPr>
          <w:rFonts w:ascii="Times New Roman" w:hAnsi="Times New Roman"/>
        </w:rPr>
        <w:tab/>
      </w:r>
      <w:r>
        <w:rPr>
          <w:rFonts w:ascii="Times New Roman" w:hAnsi="Times New Roman"/>
        </w:rPr>
        <w:tab/>
        <w:t xml:space="preserve">     </w:t>
      </w:r>
      <w:r w:rsidR="002C313C" w:rsidRPr="00B7355C">
        <w:rPr>
          <w:rFonts w:ascii="Times New Roman" w:hAnsi="Times New Roman"/>
          <w:highlight w:val="yellow"/>
        </w:rPr>
        <w:t>isn’t</w:t>
      </w:r>
      <w:r w:rsidRPr="00B7355C">
        <w:rPr>
          <w:rFonts w:ascii="Times New Roman" w:hAnsi="Times New Roman"/>
          <w:highlight w:val="yellow"/>
        </w:rPr>
        <w:t xml:space="preserve"> </w:t>
      </w:r>
      <w:r w:rsidR="002C313C" w:rsidRPr="00B7355C">
        <w:rPr>
          <w:rFonts w:ascii="Times New Roman" w:hAnsi="Times New Roman"/>
          <w:highlight w:val="yellow"/>
        </w:rPr>
        <w:t>an associate’s degree option.</w:t>
      </w:r>
      <w:r w:rsidR="002C313C">
        <w:rPr>
          <w:rFonts w:ascii="Times New Roman" w:hAnsi="Times New Roman"/>
        </w:rPr>
        <w:t xml:space="preserve"> Next, complete the “last term of attendance” section. This </w:t>
      </w:r>
    </w:p>
    <w:p w:rsidR="005A5EA6" w:rsidRDefault="005A5EA6" w:rsidP="005A5EA6">
      <w:pPr>
        <w:rPr>
          <w:rFonts w:ascii="Times New Roman" w:hAnsi="Times New Roman"/>
        </w:rPr>
      </w:pPr>
      <w:r>
        <w:rPr>
          <w:rFonts w:ascii="Times New Roman" w:hAnsi="Times New Roman"/>
        </w:rPr>
        <w:tab/>
        <w:t xml:space="preserve">     </w:t>
      </w:r>
      <w:r w:rsidR="002C313C">
        <w:rPr>
          <w:rFonts w:ascii="Times New Roman" w:hAnsi="Times New Roman"/>
        </w:rPr>
        <w:t xml:space="preserve">section should be completed for each institution whether a degree was earned or not. Choose the </w:t>
      </w:r>
    </w:p>
    <w:p w:rsidR="002C313C" w:rsidRDefault="005A5EA6" w:rsidP="005A5EA6">
      <w:pPr>
        <w:rPr>
          <w:rFonts w:ascii="Times New Roman" w:hAnsi="Times New Roman"/>
        </w:rPr>
      </w:pPr>
      <w:r>
        <w:rPr>
          <w:rFonts w:ascii="Times New Roman" w:hAnsi="Times New Roman"/>
        </w:rPr>
        <w:tab/>
        <w:t xml:space="preserve">     </w:t>
      </w:r>
      <w:r w:rsidR="002C313C">
        <w:rPr>
          <w:rFonts w:ascii="Times New Roman" w:hAnsi="Times New Roman"/>
        </w:rPr>
        <w:t>last term of attendance from the pull-down menu and key in the 4 digit year.</w:t>
      </w:r>
    </w:p>
    <w:p w:rsidR="002C313C" w:rsidRDefault="002C313C" w:rsidP="002C313C">
      <w:pPr>
        <w:rPr>
          <w:rFonts w:ascii="Times New Roman" w:hAnsi="Times New Roman"/>
        </w:rPr>
      </w:pPr>
    </w:p>
    <w:p w:rsidR="002C313C" w:rsidRDefault="002C313C" w:rsidP="002C313C">
      <w:pPr>
        <w:rPr>
          <w:rFonts w:ascii="Times New Roman" w:hAnsi="Times New Roman"/>
          <w:b/>
        </w:rPr>
      </w:pPr>
      <w:r>
        <w:rPr>
          <w:rFonts w:ascii="Times New Roman" w:hAnsi="Times New Roman"/>
          <w:b/>
        </w:rPr>
        <w:t>After 30 minutes of inactivity, the session will expire. You will be kicked out of the system. Work in progress will not be saved.</w:t>
      </w:r>
    </w:p>
    <w:p w:rsidR="002C313C" w:rsidRDefault="002C313C" w:rsidP="002C313C">
      <w:pPr>
        <w:rPr>
          <w:rFonts w:ascii="Times New Roman" w:hAnsi="Times New Roman"/>
          <w:b/>
        </w:rPr>
      </w:pPr>
    </w:p>
    <w:p w:rsidR="002C313C" w:rsidRDefault="002C313C" w:rsidP="002C313C">
      <w:pPr>
        <w:rPr>
          <w:rFonts w:ascii="Times New Roman" w:hAnsi="Times New Roman"/>
        </w:rPr>
      </w:pPr>
      <w:r>
        <w:rPr>
          <w:rFonts w:ascii="Times New Roman" w:hAnsi="Times New Roman"/>
        </w:rPr>
        <w:t>If you have not completed the application but want to save your work, or you are not ready to submit your application, click on the “Save/Hold” button. This will save what you have already entered so you can continue when you access the form in the future.</w:t>
      </w:r>
    </w:p>
    <w:p w:rsidR="002C313C" w:rsidRDefault="002C313C" w:rsidP="002C313C">
      <w:pPr>
        <w:rPr>
          <w:rFonts w:ascii="Times New Roman" w:hAnsi="Times New Roman"/>
        </w:rPr>
      </w:pPr>
    </w:p>
    <w:p w:rsidR="00765183" w:rsidRDefault="00765183" w:rsidP="002C313C">
      <w:pPr>
        <w:rPr>
          <w:rFonts w:ascii="Times New Roman" w:hAnsi="Times New Roman"/>
        </w:rPr>
      </w:pPr>
    </w:p>
    <w:p w:rsidR="002C313C" w:rsidRDefault="002C313C" w:rsidP="002C313C">
      <w:pPr>
        <w:rPr>
          <w:rFonts w:ascii="Times New Roman" w:hAnsi="Times New Roman"/>
        </w:rPr>
      </w:pPr>
    </w:p>
    <w:p w:rsidR="002C313C" w:rsidRPr="00AE6F2D" w:rsidRDefault="002C313C" w:rsidP="002C313C">
      <w:pPr>
        <w:rPr>
          <w:rFonts w:ascii="Times New Roman" w:hAnsi="Times New Roman"/>
          <w:b/>
          <w:sz w:val="36"/>
          <w:szCs w:val="36"/>
        </w:rPr>
      </w:pPr>
      <w:r w:rsidRPr="00AE6F2D">
        <w:rPr>
          <w:rFonts w:ascii="Times New Roman" w:hAnsi="Times New Roman"/>
          <w:b/>
          <w:sz w:val="36"/>
          <w:szCs w:val="36"/>
        </w:rPr>
        <w:t>Step 3 – Submission of the application to your Kansas licensing institution</w:t>
      </w:r>
    </w:p>
    <w:p w:rsidR="002C313C" w:rsidRDefault="002C313C" w:rsidP="002C313C">
      <w:pPr>
        <w:rPr>
          <w:rFonts w:ascii="Times New Roman" w:hAnsi="Times New Roman"/>
        </w:rPr>
      </w:pPr>
      <w:r>
        <w:rPr>
          <w:rFonts w:ascii="Times New Roman" w:hAnsi="Times New Roman"/>
        </w:rPr>
        <w:t>Once you have completed your application and are ready to submit it, click on the “submit” button from the series of buttons along the bottom of the page.</w:t>
      </w:r>
    </w:p>
    <w:p w:rsidR="002C313C" w:rsidRDefault="002C313C" w:rsidP="002C313C">
      <w:pPr>
        <w:rPr>
          <w:rFonts w:ascii="Times New Roman" w:hAnsi="Times New Roman"/>
        </w:rPr>
      </w:pPr>
    </w:p>
    <w:p w:rsidR="002C313C" w:rsidRDefault="002C313C" w:rsidP="002C313C">
      <w:pPr>
        <w:rPr>
          <w:rFonts w:ascii="Times New Roman" w:hAnsi="Times New Roman"/>
        </w:rPr>
      </w:pPr>
      <w:r>
        <w:rPr>
          <w:rFonts w:ascii="Times New Roman" w:hAnsi="Times New Roman"/>
        </w:rPr>
        <w:t>Once you click on the submit button, the application information will be sent to Fort Hays State University for processing (you will see a message on the screen that says this). If you log back in to the online applications you will see the following messages. This message will show as long as the institution is still processing your application.</w:t>
      </w:r>
    </w:p>
    <w:p w:rsidR="002C313C" w:rsidRDefault="002C313C" w:rsidP="002C313C">
      <w:pPr>
        <w:rPr>
          <w:rFonts w:ascii="Times New Roman" w:hAnsi="Times New Roman"/>
        </w:rPr>
      </w:pPr>
    </w:p>
    <w:p w:rsidR="00765183" w:rsidRDefault="00765183" w:rsidP="002C313C">
      <w:pPr>
        <w:rPr>
          <w:rFonts w:ascii="Times New Roman" w:hAnsi="Times New Roman"/>
        </w:rPr>
      </w:pPr>
    </w:p>
    <w:p w:rsidR="002C313C" w:rsidRPr="00670904" w:rsidRDefault="002C313C" w:rsidP="002C313C">
      <w:pPr>
        <w:rPr>
          <w:rFonts w:ascii="Times New Roman" w:hAnsi="Times New Roman"/>
          <w:b/>
          <w:sz w:val="36"/>
          <w:szCs w:val="36"/>
        </w:rPr>
      </w:pPr>
      <w:r w:rsidRPr="00670904">
        <w:rPr>
          <w:rFonts w:ascii="Times New Roman" w:hAnsi="Times New Roman"/>
          <w:b/>
          <w:sz w:val="36"/>
          <w:szCs w:val="36"/>
        </w:rPr>
        <w:t>Your application has been submitted to FORT HAYS STATE UNIVERSITY.</w:t>
      </w:r>
    </w:p>
    <w:p w:rsidR="002C313C" w:rsidRDefault="002C313C" w:rsidP="002C313C">
      <w:pPr>
        <w:rPr>
          <w:rFonts w:ascii="Times New Roman" w:hAnsi="Times New Roman"/>
          <w:b/>
        </w:rPr>
      </w:pPr>
      <w:r>
        <w:rPr>
          <w:rFonts w:ascii="Times New Roman" w:hAnsi="Times New Roman"/>
        </w:rPr>
        <w:t>After you submit your application to FHSU, you will also receive an e-mail notification. You will also receive notification by e-mail when “FHSU” forwards your application to KSDE</w:t>
      </w:r>
      <w:r w:rsidRPr="002510F0">
        <w:rPr>
          <w:rFonts w:ascii="Times New Roman" w:hAnsi="Times New Roman"/>
          <w:b/>
        </w:rPr>
        <w:t xml:space="preserve">. The e-mail notification will include complete instructions for payment of the application fee. </w:t>
      </w:r>
      <w:r w:rsidRPr="00B7355C">
        <w:rPr>
          <w:rFonts w:ascii="Times New Roman" w:hAnsi="Times New Roman"/>
          <w:b/>
          <w:highlight w:val="yellow"/>
        </w:rPr>
        <w:t>Do not submit payment until you receive the notification and further instructions.</w:t>
      </w:r>
    </w:p>
    <w:p w:rsidR="00765183" w:rsidRDefault="00765183" w:rsidP="002C313C">
      <w:pPr>
        <w:rPr>
          <w:rFonts w:ascii="Times New Roman" w:hAnsi="Times New Roman"/>
          <w:b/>
        </w:rPr>
      </w:pPr>
    </w:p>
    <w:p w:rsidR="005A5EA6" w:rsidRPr="002510F0" w:rsidRDefault="005A5EA6" w:rsidP="002C313C">
      <w:pPr>
        <w:rPr>
          <w:rFonts w:ascii="Times New Roman" w:hAnsi="Times New Roman"/>
          <w:b/>
        </w:rPr>
      </w:pPr>
    </w:p>
    <w:p w:rsidR="002C313C" w:rsidRPr="00AE6F2D" w:rsidRDefault="002C313C" w:rsidP="002C313C">
      <w:pPr>
        <w:rPr>
          <w:rFonts w:ascii="Times New Roman" w:hAnsi="Times New Roman"/>
          <w:b/>
          <w:sz w:val="36"/>
          <w:szCs w:val="36"/>
        </w:rPr>
      </w:pPr>
      <w:r w:rsidRPr="00AE6F2D">
        <w:rPr>
          <w:rFonts w:ascii="Times New Roman" w:hAnsi="Times New Roman"/>
          <w:b/>
          <w:sz w:val="36"/>
          <w:szCs w:val="36"/>
        </w:rPr>
        <w:t>Step 4 – Processing by your licensing institution</w:t>
      </w:r>
    </w:p>
    <w:p w:rsidR="002C313C" w:rsidRDefault="002C313C" w:rsidP="002C313C">
      <w:pPr>
        <w:rPr>
          <w:rFonts w:ascii="Times New Roman" w:hAnsi="Times New Roman"/>
          <w:b/>
          <w:sz w:val="32"/>
          <w:szCs w:val="32"/>
        </w:rPr>
      </w:pPr>
    </w:p>
    <w:p w:rsidR="002C313C" w:rsidRDefault="002C313C" w:rsidP="002C313C">
      <w:pPr>
        <w:rPr>
          <w:rFonts w:ascii="Times New Roman" w:hAnsi="Times New Roman"/>
        </w:rPr>
      </w:pPr>
      <w:r>
        <w:rPr>
          <w:rFonts w:ascii="Times New Roman" w:hAnsi="Times New Roman"/>
        </w:rPr>
        <w:t xml:space="preserve">If you log back in to the online applications after FHSU has processed your application and submitted it to the Kansas State Department of Education for further processing, you will see a message on the screen that says </w:t>
      </w:r>
      <w:r w:rsidRPr="00B40933">
        <w:rPr>
          <w:rFonts w:ascii="Times New Roman" w:hAnsi="Times New Roman"/>
          <w:b/>
        </w:rPr>
        <w:t>“The application has been submitted to KSDE.”</w:t>
      </w:r>
      <w:r>
        <w:rPr>
          <w:rFonts w:ascii="Times New Roman" w:hAnsi="Times New Roman"/>
        </w:rPr>
        <w:t xml:space="preserve"> You will see this message until KSDE receives your application fee and completes the prescreening process. </w:t>
      </w:r>
    </w:p>
    <w:p w:rsidR="002C313C" w:rsidRDefault="002C313C" w:rsidP="002C313C">
      <w:pPr>
        <w:rPr>
          <w:rFonts w:ascii="Times New Roman" w:hAnsi="Times New Roman"/>
        </w:rPr>
      </w:pPr>
    </w:p>
    <w:p w:rsidR="002C313C" w:rsidRDefault="002C313C" w:rsidP="002C313C">
      <w:pPr>
        <w:rPr>
          <w:rFonts w:ascii="Times New Roman" w:hAnsi="Times New Roman"/>
        </w:rPr>
      </w:pPr>
    </w:p>
    <w:p w:rsidR="002C313C" w:rsidRPr="00AE6F2D" w:rsidRDefault="002C313C" w:rsidP="002C313C">
      <w:pPr>
        <w:rPr>
          <w:rFonts w:ascii="Times New Roman" w:hAnsi="Times New Roman"/>
          <w:b/>
          <w:sz w:val="36"/>
          <w:szCs w:val="36"/>
        </w:rPr>
      </w:pPr>
      <w:r w:rsidRPr="00AE6F2D">
        <w:rPr>
          <w:rFonts w:ascii="Times New Roman" w:hAnsi="Times New Roman"/>
          <w:b/>
          <w:sz w:val="36"/>
          <w:szCs w:val="36"/>
        </w:rPr>
        <w:t>Step 5 – Paying Your Application Fees</w:t>
      </w:r>
    </w:p>
    <w:p w:rsidR="002C313C" w:rsidRDefault="002C313C" w:rsidP="002C313C">
      <w:pPr>
        <w:rPr>
          <w:rFonts w:ascii="Times New Roman" w:hAnsi="Times New Roman"/>
          <w:b/>
          <w:sz w:val="32"/>
          <w:szCs w:val="32"/>
        </w:rPr>
      </w:pPr>
    </w:p>
    <w:p w:rsidR="002C313C" w:rsidRDefault="002C313C" w:rsidP="002C313C">
      <w:pPr>
        <w:rPr>
          <w:rFonts w:ascii="Times New Roman" w:hAnsi="Times New Roman"/>
        </w:rPr>
      </w:pPr>
      <w:r>
        <w:rPr>
          <w:rFonts w:ascii="Times New Roman" w:hAnsi="Times New Roman"/>
        </w:rPr>
        <w:t xml:space="preserve">Payment may be submitted electronically (credit card, debit card, or electronic check) or by mailing a check or money order. The application fee is nonrefundable and does not guarantee a license will be issued. </w:t>
      </w:r>
    </w:p>
    <w:p w:rsidR="002C313C" w:rsidRDefault="002C313C" w:rsidP="002C313C">
      <w:pPr>
        <w:rPr>
          <w:rFonts w:ascii="Times New Roman" w:hAnsi="Times New Roman"/>
        </w:rPr>
      </w:pPr>
      <w:r>
        <w:rPr>
          <w:rFonts w:ascii="Times New Roman" w:hAnsi="Times New Roman"/>
        </w:rPr>
        <w:t xml:space="preserve">To pay electronically, visit </w:t>
      </w:r>
      <w:hyperlink r:id="rId17" w:history="1">
        <w:r w:rsidRPr="00021E78">
          <w:rPr>
            <w:rStyle w:val="Hyperlink"/>
            <w:rFonts w:ascii="Times New Roman" w:hAnsi="Times New Roman"/>
          </w:rPr>
          <w:t>https://online.ksde.org/authenticationpublic/login.aspx</w:t>
        </w:r>
      </w:hyperlink>
      <w:r>
        <w:rPr>
          <w:rFonts w:ascii="Times New Roman" w:hAnsi="Times New Roman"/>
        </w:rPr>
        <w:t xml:space="preserve">. </w:t>
      </w:r>
      <w:r w:rsidRPr="00C86D9C">
        <w:rPr>
          <w:rFonts w:ascii="Times New Roman" w:hAnsi="Times New Roman"/>
          <w:b/>
        </w:rPr>
        <w:t>You will be charged an additional processing fee of $3.00 by the payment system if you choose to pay electronically.</w:t>
      </w:r>
      <w:r>
        <w:rPr>
          <w:rFonts w:ascii="Times New Roman" w:hAnsi="Times New Roman"/>
        </w:rPr>
        <w:t xml:space="preserve"> You will receive confirmation when KSDE receives your electronic payment.</w:t>
      </w:r>
    </w:p>
    <w:p w:rsidR="002C313C" w:rsidRDefault="002C313C" w:rsidP="002C313C">
      <w:pPr>
        <w:rPr>
          <w:rFonts w:ascii="Times New Roman" w:hAnsi="Times New Roman"/>
        </w:rPr>
      </w:pPr>
    </w:p>
    <w:p w:rsidR="002C313C" w:rsidRDefault="002C313C" w:rsidP="002C313C">
      <w:pPr>
        <w:rPr>
          <w:rFonts w:ascii="Times New Roman" w:hAnsi="Times New Roman"/>
        </w:rPr>
      </w:pPr>
      <w:r>
        <w:rPr>
          <w:rFonts w:ascii="Times New Roman" w:hAnsi="Times New Roman"/>
        </w:rPr>
        <w:t xml:space="preserve">To pay by check or money order, complete the </w:t>
      </w:r>
      <w:r>
        <w:rPr>
          <w:rFonts w:ascii="Times New Roman" w:hAnsi="Times New Roman"/>
          <w:u w:val="single"/>
        </w:rPr>
        <w:t>Licensure Application Payment Form</w:t>
      </w:r>
      <w:r>
        <w:rPr>
          <w:rFonts w:ascii="Times New Roman" w:hAnsi="Times New Roman"/>
        </w:rPr>
        <w:t xml:space="preserve"> and mail it with your payment. </w:t>
      </w:r>
      <w:r w:rsidRPr="00B40933">
        <w:rPr>
          <w:rFonts w:ascii="Times New Roman" w:hAnsi="Times New Roman"/>
        </w:rPr>
        <w:t xml:space="preserve">The </w:t>
      </w:r>
      <w:r w:rsidRPr="00B40933">
        <w:rPr>
          <w:rFonts w:ascii="Times New Roman" w:hAnsi="Times New Roman"/>
          <w:b/>
        </w:rPr>
        <w:t xml:space="preserve">form </w:t>
      </w:r>
      <w:r w:rsidRPr="00B40933">
        <w:rPr>
          <w:rFonts w:ascii="Times New Roman" w:hAnsi="Times New Roman"/>
          <w:b/>
          <w:u w:val="single"/>
        </w:rPr>
        <w:t>must accompany</w:t>
      </w:r>
      <w:r w:rsidRPr="00B40933">
        <w:rPr>
          <w:rFonts w:ascii="Times New Roman" w:hAnsi="Times New Roman"/>
          <w:b/>
        </w:rPr>
        <w:t xml:space="preserve"> the payment</w:t>
      </w:r>
      <w:r>
        <w:rPr>
          <w:rFonts w:ascii="Times New Roman" w:hAnsi="Times New Roman"/>
        </w:rPr>
        <w:t xml:space="preserve"> to ensure that the payment is credit</w:t>
      </w:r>
      <w:r w:rsidR="00DD7A1F">
        <w:rPr>
          <w:rFonts w:ascii="Times New Roman" w:hAnsi="Times New Roman"/>
        </w:rPr>
        <w:t>ed</w:t>
      </w:r>
      <w:r>
        <w:rPr>
          <w:rFonts w:ascii="Times New Roman" w:hAnsi="Times New Roman"/>
        </w:rPr>
        <w:t xml:space="preserve"> to your application record.</w:t>
      </w:r>
    </w:p>
    <w:p w:rsidR="002C313C" w:rsidRDefault="002C313C" w:rsidP="002C313C">
      <w:pPr>
        <w:rPr>
          <w:rFonts w:ascii="Times New Roman" w:hAnsi="Times New Roman"/>
        </w:rPr>
      </w:pPr>
    </w:p>
    <w:p w:rsidR="002C313C" w:rsidRDefault="002C313C" w:rsidP="002C313C">
      <w:pPr>
        <w:rPr>
          <w:rFonts w:ascii="Times New Roman" w:hAnsi="Times New Roman"/>
        </w:rPr>
      </w:pPr>
    </w:p>
    <w:p w:rsidR="002C313C" w:rsidRPr="00AE6F2D" w:rsidRDefault="002C313C" w:rsidP="002C313C">
      <w:pPr>
        <w:rPr>
          <w:rFonts w:ascii="Times New Roman" w:hAnsi="Times New Roman"/>
          <w:b/>
          <w:sz w:val="36"/>
          <w:szCs w:val="36"/>
        </w:rPr>
      </w:pPr>
      <w:r w:rsidRPr="00AE6F2D">
        <w:rPr>
          <w:rFonts w:ascii="Times New Roman" w:hAnsi="Times New Roman"/>
          <w:b/>
          <w:sz w:val="36"/>
          <w:szCs w:val="36"/>
        </w:rPr>
        <w:t>Step 6 – Processing of your payment fee and application by Teacher  Licensure</w:t>
      </w:r>
      <w:r w:rsidR="005A5EA6">
        <w:rPr>
          <w:rFonts w:ascii="Times New Roman" w:hAnsi="Times New Roman"/>
          <w:b/>
          <w:sz w:val="36"/>
          <w:szCs w:val="36"/>
        </w:rPr>
        <w:t xml:space="preserve"> and Accreditation</w:t>
      </w:r>
      <w:r w:rsidRPr="00AE6F2D">
        <w:rPr>
          <w:rFonts w:ascii="Times New Roman" w:hAnsi="Times New Roman"/>
          <w:b/>
          <w:sz w:val="36"/>
          <w:szCs w:val="36"/>
        </w:rPr>
        <w:t xml:space="preserve"> (TL</w:t>
      </w:r>
      <w:r w:rsidR="005A5EA6">
        <w:rPr>
          <w:rFonts w:ascii="Times New Roman" w:hAnsi="Times New Roman"/>
          <w:b/>
          <w:sz w:val="36"/>
          <w:szCs w:val="36"/>
        </w:rPr>
        <w:t>A</w:t>
      </w:r>
      <w:r w:rsidRPr="00AE6F2D">
        <w:rPr>
          <w:rFonts w:ascii="Times New Roman" w:hAnsi="Times New Roman"/>
          <w:b/>
          <w:sz w:val="36"/>
          <w:szCs w:val="36"/>
        </w:rPr>
        <w:t>) at the Kansas State Department of Education</w:t>
      </w:r>
    </w:p>
    <w:p w:rsidR="002C313C" w:rsidRDefault="002C313C" w:rsidP="002C313C">
      <w:pPr>
        <w:rPr>
          <w:rFonts w:ascii="Times New Roman" w:hAnsi="Times New Roman"/>
          <w:b/>
          <w:sz w:val="32"/>
          <w:szCs w:val="32"/>
        </w:rPr>
      </w:pPr>
    </w:p>
    <w:p w:rsidR="002C313C" w:rsidRDefault="002C313C" w:rsidP="002C313C">
      <w:pPr>
        <w:rPr>
          <w:rFonts w:ascii="Times New Roman" w:hAnsi="Times New Roman"/>
        </w:rPr>
      </w:pPr>
      <w:r>
        <w:rPr>
          <w:rFonts w:ascii="Times New Roman" w:hAnsi="Times New Roman"/>
        </w:rPr>
        <w:t>Once KSDE receives the application fee, you will receive an e-mail indicating your status depending on whether or not a fingerprint card is required:</w:t>
      </w:r>
    </w:p>
    <w:p w:rsidR="002C313C" w:rsidRDefault="002C313C" w:rsidP="002C313C">
      <w:pPr>
        <w:rPr>
          <w:rFonts w:ascii="Times New Roman" w:hAnsi="Times New Roman"/>
        </w:rPr>
      </w:pPr>
    </w:p>
    <w:p w:rsidR="002C313C" w:rsidRDefault="002C313C" w:rsidP="002C313C">
      <w:pPr>
        <w:rPr>
          <w:rFonts w:ascii="Times New Roman" w:hAnsi="Times New Roman"/>
        </w:rPr>
      </w:pPr>
    </w:p>
    <w:p w:rsidR="002C313C" w:rsidRDefault="002C313C" w:rsidP="002C313C">
      <w:pPr>
        <w:rPr>
          <w:rFonts w:ascii="Times New Roman" w:hAnsi="Times New Roman"/>
          <w:b/>
        </w:rPr>
      </w:pPr>
      <w:r>
        <w:rPr>
          <w:rFonts w:ascii="Times New Roman" w:hAnsi="Times New Roman"/>
          <w:b/>
        </w:rPr>
        <w:t xml:space="preserve">Licensure Application Fee Received </w:t>
      </w:r>
    </w:p>
    <w:p w:rsidR="002C313C" w:rsidRDefault="002C313C" w:rsidP="002C313C">
      <w:pPr>
        <w:ind w:left="720"/>
        <w:rPr>
          <w:rFonts w:ascii="Times New Roman" w:hAnsi="Times New Roman"/>
        </w:rPr>
      </w:pPr>
      <w:r w:rsidRPr="00F973AE">
        <w:rPr>
          <w:rFonts w:ascii="Times New Roman" w:hAnsi="Times New Roman"/>
        </w:rPr>
        <w:t>Your application fee</w:t>
      </w:r>
      <w:r>
        <w:rPr>
          <w:rFonts w:ascii="Times New Roman" w:hAnsi="Times New Roman"/>
        </w:rPr>
        <w:t xml:space="preserve"> </w:t>
      </w:r>
      <w:r w:rsidRPr="00F973AE">
        <w:rPr>
          <w:rFonts w:ascii="Times New Roman" w:hAnsi="Times New Roman"/>
        </w:rPr>
        <w:t>has been received and your licensure applica</w:t>
      </w:r>
      <w:r>
        <w:rPr>
          <w:rFonts w:ascii="Times New Roman" w:hAnsi="Times New Roman"/>
        </w:rPr>
        <w:t xml:space="preserve">tion is being processed by KSDE. </w:t>
      </w:r>
    </w:p>
    <w:p w:rsidR="002C313C" w:rsidRDefault="002C313C" w:rsidP="002C313C">
      <w:pPr>
        <w:ind w:left="720"/>
        <w:rPr>
          <w:rFonts w:ascii="Times New Roman" w:hAnsi="Times New Roman"/>
        </w:rPr>
      </w:pPr>
    </w:p>
    <w:p w:rsidR="002C313C" w:rsidRDefault="002C313C" w:rsidP="002C313C">
      <w:pPr>
        <w:jc w:val="both"/>
        <w:rPr>
          <w:rFonts w:ascii="Times New Roman" w:hAnsi="Times New Roman"/>
          <w:b/>
        </w:rPr>
      </w:pPr>
      <w:r>
        <w:rPr>
          <w:rFonts w:ascii="Times New Roman" w:hAnsi="Times New Roman"/>
          <w:b/>
        </w:rPr>
        <w:t>Licensure Application Fee Received and Fingerprints Needed</w:t>
      </w:r>
    </w:p>
    <w:p w:rsidR="002C313C" w:rsidRPr="00F973AE" w:rsidRDefault="002C313C" w:rsidP="002C313C">
      <w:pPr>
        <w:ind w:left="720"/>
        <w:jc w:val="both"/>
        <w:rPr>
          <w:rFonts w:ascii="Times New Roman" w:hAnsi="Times New Roman"/>
        </w:rPr>
      </w:pPr>
      <w:r>
        <w:rPr>
          <w:rFonts w:ascii="Times New Roman" w:hAnsi="Times New Roman"/>
        </w:rPr>
        <w:t xml:space="preserve">KSDE has received your application fee for your pending licensure application; </w:t>
      </w:r>
      <w:r w:rsidRPr="002A2950">
        <w:rPr>
          <w:rFonts w:ascii="Times New Roman" w:hAnsi="Times New Roman"/>
          <w:b/>
          <w:u w:val="single"/>
        </w:rPr>
        <w:t>however</w:t>
      </w:r>
      <w:r>
        <w:rPr>
          <w:rFonts w:ascii="Times New Roman" w:hAnsi="Times New Roman"/>
        </w:rPr>
        <w:t>, a fingerprint background check clearance will be needed before a license can be issued. If you have already initiated the fingerprint process, no further action is required.</w:t>
      </w:r>
    </w:p>
    <w:p w:rsidR="002C313C" w:rsidRDefault="002C313C" w:rsidP="002C313C">
      <w:pPr>
        <w:ind w:left="720"/>
        <w:rPr>
          <w:rFonts w:ascii="Times New Roman" w:hAnsi="Times New Roman"/>
        </w:rPr>
      </w:pPr>
    </w:p>
    <w:p w:rsidR="002C313C" w:rsidRDefault="002C313C" w:rsidP="002C313C">
      <w:pPr>
        <w:rPr>
          <w:rFonts w:ascii="Times New Roman" w:hAnsi="Times New Roman"/>
        </w:rPr>
      </w:pPr>
      <w:r>
        <w:rPr>
          <w:rFonts w:ascii="Times New Roman" w:hAnsi="Times New Roman"/>
        </w:rPr>
        <w:t xml:space="preserve">Licensure processing time is approximately 4-8 weeks from the date of this notification. </w:t>
      </w:r>
      <w:r w:rsidR="00BB31D7">
        <w:rPr>
          <w:rFonts w:ascii="Times New Roman" w:hAnsi="Times New Roman"/>
        </w:rPr>
        <w:t xml:space="preserve"> </w:t>
      </w:r>
      <w:r w:rsidR="005A5EA6">
        <w:rPr>
          <w:rFonts w:ascii="Times New Roman" w:hAnsi="Times New Roman"/>
        </w:rPr>
        <w:t>Once complete, you can view and print your license from the Lice</w:t>
      </w:r>
      <w:r w:rsidR="00BB31D7">
        <w:rPr>
          <w:rFonts w:ascii="Times New Roman" w:hAnsi="Times New Roman"/>
        </w:rPr>
        <w:t xml:space="preserve">nse Lookup menu: </w:t>
      </w:r>
      <w:r w:rsidR="005A5EA6">
        <w:rPr>
          <w:rFonts w:ascii="Times New Roman" w:hAnsi="Times New Roman"/>
        </w:rPr>
        <w:t xml:space="preserve"> </w:t>
      </w:r>
      <w:hyperlink r:id="rId18" w:history="1">
        <w:r w:rsidR="00BB31D7" w:rsidRPr="002B0516">
          <w:rPr>
            <w:rStyle w:val="Hyperlink"/>
            <w:rFonts w:ascii="Times New Roman" w:hAnsi="Times New Roman"/>
          </w:rPr>
          <w:t>https://svapp15586.ksde.org/TLL/SearchLicense.aspx</w:t>
        </w:r>
      </w:hyperlink>
    </w:p>
    <w:p w:rsidR="00BB31D7" w:rsidRPr="00C86D9C" w:rsidRDefault="00BB31D7" w:rsidP="002C313C">
      <w:pPr>
        <w:rPr>
          <w:rFonts w:ascii="Times New Roman" w:hAnsi="Times New Roman"/>
        </w:rPr>
      </w:pPr>
    </w:p>
    <w:p w:rsidR="002C313C" w:rsidRPr="002510F0" w:rsidRDefault="002C313C" w:rsidP="002C313C">
      <w:pPr>
        <w:rPr>
          <w:rFonts w:ascii="Times New Roman" w:hAnsi="Times New Roman"/>
        </w:rPr>
      </w:pPr>
    </w:p>
    <w:p w:rsidR="002C313C" w:rsidRPr="002510F0" w:rsidRDefault="00BB31D7" w:rsidP="002C313C">
      <w:pPr>
        <w:rPr>
          <w:rFonts w:ascii="Times New Roman" w:hAnsi="Times New Roman"/>
        </w:rPr>
      </w:pPr>
      <w:r w:rsidRPr="00B7355C">
        <w:rPr>
          <w:rFonts w:ascii="Times New Roman" w:hAnsi="Times New Roman"/>
          <w:b/>
          <w:sz w:val="32"/>
          <w:szCs w:val="32"/>
          <w:highlight w:val="yellow"/>
        </w:rPr>
        <w:t>Licenses are no longer mailed to applicants.</w:t>
      </w:r>
      <w:r w:rsidRPr="00BB31D7">
        <w:rPr>
          <w:rFonts w:ascii="Times New Roman" w:hAnsi="Times New Roman"/>
          <w:b/>
          <w:sz w:val="32"/>
          <w:szCs w:val="32"/>
        </w:rPr>
        <w:t xml:space="preserve">  </w:t>
      </w:r>
    </w:p>
    <w:p w:rsidR="002C313C" w:rsidRPr="00C918C6" w:rsidRDefault="002C313C" w:rsidP="002C313C">
      <w:pPr>
        <w:rPr>
          <w:rFonts w:ascii="Times New Roman" w:hAnsi="Times New Roman"/>
        </w:rPr>
      </w:pPr>
    </w:p>
    <w:p w:rsidR="00112457" w:rsidRPr="00746CB9" w:rsidRDefault="002C313C" w:rsidP="002C313C">
      <w:pPr>
        <w:ind w:left="1080"/>
        <w:jc w:val="center"/>
        <w:rPr>
          <w:rFonts w:ascii="Bazooka" w:hAnsi="Bazooka"/>
          <w:b/>
          <w:sz w:val="32"/>
          <w:szCs w:val="32"/>
          <w:u w:val="single"/>
        </w:rPr>
      </w:pPr>
      <w:r>
        <w:rPr>
          <w:rFonts w:ascii="Times New Roman" w:hAnsi="Times New Roman"/>
        </w:rPr>
        <w:br w:type="page"/>
      </w:r>
      <w:r w:rsidR="00112457" w:rsidRPr="00746CB9">
        <w:rPr>
          <w:rFonts w:ascii="Bazooka" w:hAnsi="Bazooka"/>
          <w:b/>
          <w:sz w:val="32"/>
          <w:szCs w:val="32"/>
          <w:u w:val="single"/>
        </w:rPr>
        <w:lastRenderedPageBreak/>
        <w:t xml:space="preserve">RENEWING </w:t>
      </w:r>
      <w:r w:rsidR="00746CB9" w:rsidRPr="00746CB9">
        <w:rPr>
          <w:rFonts w:ascii="Bazooka" w:hAnsi="Bazooka"/>
          <w:b/>
          <w:sz w:val="32"/>
          <w:szCs w:val="32"/>
          <w:u w:val="single"/>
        </w:rPr>
        <w:t>YOUR</w:t>
      </w:r>
      <w:r w:rsidR="00112457" w:rsidRPr="00746CB9">
        <w:rPr>
          <w:rFonts w:ascii="Bazooka" w:hAnsi="Bazooka"/>
          <w:b/>
          <w:sz w:val="32"/>
          <w:szCs w:val="32"/>
          <w:u w:val="single"/>
        </w:rPr>
        <w:t xml:space="preserve"> LICENSE</w:t>
      </w:r>
    </w:p>
    <w:p w:rsidR="00112457" w:rsidRDefault="00112457" w:rsidP="00112457">
      <w:pPr>
        <w:rPr>
          <w:rFonts w:ascii="Bazooka" w:hAnsi="Bazooka"/>
        </w:rPr>
      </w:pPr>
    </w:p>
    <w:p w:rsidR="005C775C" w:rsidRDefault="00112457" w:rsidP="00746CB9">
      <w:pPr>
        <w:rPr>
          <w:rFonts w:ascii="Lucida Sans" w:hAnsi="Lucida Sans"/>
          <w:sz w:val="22"/>
          <w:szCs w:val="22"/>
        </w:rPr>
      </w:pPr>
      <w:r w:rsidRPr="00096A97">
        <w:rPr>
          <w:rFonts w:ascii="Lucida Sans" w:hAnsi="Lucida Sans"/>
          <w:sz w:val="22"/>
          <w:szCs w:val="22"/>
        </w:rPr>
        <w:t>Your specific renewal requirements are always printed on your license.</w:t>
      </w:r>
      <w:r w:rsidR="00096A97">
        <w:rPr>
          <w:rFonts w:ascii="Lucida Sans" w:hAnsi="Lucida Sans"/>
          <w:sz w:val="22"/>
          <w:szCs w:val="22"/>
        </w:rPr>
        <w:t xml:space="preserve">  </w:t>
      </w:r>
    </w:p>
    <w:p w:rsidR="005C775C" w:rsidRDefault="005C775C" w:rsidP="00746CB9">
      <w:pPr>
        <w:rPr>
          <w:rFonts w:ascii="Lucida Sans" w:hAnsi="Lucida Sans"/>
          <w:sz w:val="22"/>
          <w:szCs w:val="22"/>
        </w:rPr>
      </w:pPr>
    </w:p>
    <w:p w:rsidR="00746CB9" w:rsidRPr="00BA384D" w:rsidRDefault="00746CB9" w:rsidP="00746CB9">
      <w:pPr>
        <w:rPr>
          <w:rFonts w:ascii="Lucida Sans" w:hAnsi="Lucida Sans" w:cs="Times New Roman"/>
          <w:b/>
          <w:sz w:val="22"/>
          <w:szCs w:val="22"/>
        </w:rPr>
      </w:pPr>
      <w:r w:rsidRPr="00BA384D">
        <w:rPr>
          <w:rFonts w:ascii="Lucida Sans" w:hAnsi="Lucida Sans" w:cs="Times New Roman"/>
          <w:b/>
          <w:sz w:val="22"/>
          <w:szCs w:val="22"/>
          <w:u w:val="single"/>
        </w:rPr>
        <w:t>STEPS FOR RENEWAL</w:t>
      </w:r>
      <w:r w:rsidR="005C775C">
        <w:rPr>
          <w:rFonts w:ascii="Lucida Sans" w:hAnsi="Lucida Sans" w:cs="Times New Roman"/>
          <w:b/>
          <w:sz w:val="22"/>
          <w:szCs w:val="22"/>
          <w:u w:val="single"/>
        </w:rPr>
        <w:t xml:space="preserve"> INITIAL LICENSE (2 YEAR)</w:t>
      </w:r>
      <w:r w:rsidRPr="00BA384D">
        <w:rPr>
          <w:rFonts w:ascii="Lucida Sans" w:hAnsi="Lucida Sans" w:cs="Times New Roman"/>
          <w:b/>
          <w:sz w:val="22"/>
          <w:szCs w:val="22"/>
        </w:rPr>
        <w:t>:</w:t>
      </w:r>
    </w:p>
    <w:p w:rsidR="00096A97" w:rsidRPr="00096A97" w:rsidRDefault="00096A97" w:rsidP="00746CB9">
      <w:pPr>
        <w:rPr>
          <w:rFonts w:ascii="Lucida Sans" w:hAnsi="Lucida Sans" w:cs="Times New Roman"/>
          <w:sz w:val="22"/>
          <w:szCs w:val="22"/>
        </w:rPr>
      </w:pPr>
    </w:p>
    <w:p w:rsidR="00746CB9" w:rsidRPr="00096A97" w:rsidRDefault="00746CB9" w:rsidP="00746CB9">
      <w:pPr>
        <w:numPr>
          <w:ilvl w:val="0"/>
          <w:numId w:val="5"/>
        </w:numPr>
        <w:rPr>
          <w:rFonts w:ascii="Lucida Sans" w:hAnsi="Lucida Sans" w:cs="Times New Roman"/>
          <w:sz w:val="22"/>
          <w:szCs w:val="22"/>
        </w:rPr>
      </w:pPr>
      <w:r w:rsidRPr="00096A97">
        <w:rPr>
          <w:rFonts w:ascii="Lucida Sans" w:hAnsi="Lucida Sans" w:cs="Times New Roman"/>
          <w:sz w:val="22"/>
          <w:szCs w:val="22"/>
        </w:rPr>
        <w:t xml:space="preserve">If taught during your first initial teaching license, </w:t>
      </w:r>
      <w:r w:rsidR="00B030BA">
        <w:rPr>
          <w:rFonts w:ascii="Lucida Sans" w:hAnsi="Lucida Sans" w:cs="Times New Roman"/>
          <w:sz w:val="22"/>
          <w:szCs w:val="22"/>
        </w:rPr>
        <w:t xml:space="preserve">should </w:t>
      </w:r>
      <w:r w:rsidRPr="00096A97">
        <w:rPr>
          <w:rFonts w:ascii="Lucida Sans" w:hAnsi="Lucida Sans" w:cs="Times New Roman"/>
          <w:sz w:val="22"/>
          <w:szCs w:val="22"/>
        </w:rPr>
        <w:t>complete a year</w:t>
      </w:r>
      <w:r w:rsidR="00B030BA">
        <w:rPr>
          <w:rFonts w:ascii="Lucida Sans" w:hAnsi="Lucida Sans" w:cs="Times New Roman"/>
          <w:sz w:val="22"/>
          <w:szCs w:val="22"/>
        </w:rPr>
        <w:t>-</w:t>
      </w:r>
      <w:r w:rsidRPr="00096A97">
        <w:rPr>
          <w:rFonts w:ascii="Lucida Sans" w:hAnsi="Lucida Sans" w:cs="Times New Roman"/>
          <w:sz w:val="22"/>
          <w:szCs w:val="22"/>
        </w:rPr>
        <w:t xml:space="preserve">long </w:t>
      </w:r>
      <w:r w:rsidR="00096A97" w:rsidRPr="00096A97">
        <w:rPr>
          <w:rFonts w:ascii="Lucida Sans" w:hAnsi="Lucida Sans" w:cs="Times New Roman"/>
          <w:sz w:val="22"/>
          <w:szCs w:val="22"/>
        </w:rPr>
        <w:t>teaching performance (</w:t>
      </w:r>
      <w:r w:rsidRPr="00096A97">
        <w:rPr>
          <w:rFonts w:ascii="Lucida Sans" w:hAnsi="Lucida Sans" w:cs="Times New Roman"/>
          <w:sz w:val="22"/>
          <w:szCs w:val="22"/>
        </w:rPr>
        <w:t>mentoring</w:t>
      </w:r>
      <w:r w:rsidR="00096A97" w:rsidRPr="00096A97">
        <w:rPr>
          <w:rFonts w:ascii="Lucida Sans" w:hAnsi="Lucida Sans" w:cs="Times New Roman"/>
          <w:sz w:val="22"/>
          <w:szCs w:val="22"/>
        </w:rPr>
        <w:t>)</w:t>
      </w:r>
      <w:r w:rsidRPr="00096A97">
        <w:rPr>
          <w:rFonts w:ascii="Lucida Sans" w:hAnsi="Lucida Sans" w:cs="Times New Roman"/>
          <w:sz w:val="22"/>
          <w:szCs w:val="22"/>
        </w:rPr>
        <w:t xml:space="preserve"> program with your district.</w:t>
      </w:r>
    </w:p>
    <w:p w:rsidR="00746CB9" w:rsidRPr="00096A97" w:rsidRDefault="00B030BA" w:rsidP="00746CB9">
      <w:pPr>
        <w:numPr>
          <w:ilvl w:val="0"/>
          <w:numId w:val="5"/>
        </w:numPr>
        <w:rPr>
          <w:rFonts w:ascii="Lucida Sans" w:hAnsi="Lucida Sans" w:cs="Times New Roman"/>
          <w:sz w:val="22"/>
          <w:szCs w:val="22"/>
        </w:rPr>
      </w:pPr>
      <w:r>
        <w:rPr>
          <w:rFonts w:ascii="Lucida Sans" w:hAnsi="Lucida Sans" w:cs="Times New Roman"/>
          <w:sz w:val="22"/>
          <w:szCs w:val="22"/>
        </w:rPr>
        <w:t>Once this is done, s</w:t>
      </w:r>
      <w:r w:rsidR="00746CB9" w:rsidRPr="00096A97">
        <w:rPr>
          <w:rFonts w:ascii="Lucida Sans" w:hAnsi="Lucida Sans" w:cs="Times New Roman"/>
          <w:sz w:val="22"/>
          <w:szCs w:val="22"/>
        </w:rPr>
        <w:t xml:space="preserve">ubmit </w:t>
      </w:r>
      <w:r w:rsidR="00746CB9" w:rsidRPr="00096A97">
        <w:rPr>
          <w:rFonts w:ascii="Lucida Sans" w:hAnsi="Lucida Sans" w:cs="Times New Roman"/>
          <w:sz w:val="22"/>
          <w:szCs w:val="22"/>
          <w:u w:val="single"/>
        </w:rPr>
        <w:t>Upgrade to Professional License</w:t>
      </w:r>
      <w:r w:rsidR="00746CB9" w:rsidRPr="00096A97">
        <w:rPr>
          <w:rFonts w:ascii="Lucida Sans" w:hAnsi="Lucida Sans" w:cs="Times New Roman"/>
          <w:sz w:val="22"/>
          <w:szCs w:val="22"/>
        </w:rPr>
        <w:t xml:space="preserve"> to KSDE (Form 21) available on KSDE website.</w:t>
      </w:r>
    </w:p>
    <w:p w:rsidR="00746CB9" w:rsidRPr="00096A97" w:rsidRDefault="00746CB9" w:rsidP="00746CB9">
      <w:pPr>
        <w:numPr>
          <w:ilvl w:val="0"/>
          <w:numId w:val="5"/>
        </w:numPr>
        <w:rPr>
          <w:rFonts w:ascii="Lucida Sans" w:hAnsi="Lucida Sans" w:cs="Times New Roman"/>
          <w:sz w:val="22"/>
          <w:szCs w:val="22"/>
        </w:rPr>
      </w:pPr>
      <w:r w:rsidRPr="00096A97">
        <w:rPr>
          <w:rFonts w:ascii="Lucida Sans" w:hAnsi="Lucida Sans" w:cs="Times New Roman"/>
          <w:sz w:val="22"/>
          <w:szCs w:val="22"/>
        </w:rPr>
        <w:t xml:space="preserve">If didn’t teach during your first initial teaching license, can renew this license by completing </w:t>
      </w:r>
      <w:r w:rsidR="005D63F5" w:rsidRPr="00096A97">
        <w:rPr>
          <w:rFonts w:ascii="Lucida Sans" w:hAnsi="Lucida Sans" w:cs="Times New Roman"/>
          <w:sz w:val="22"/>
          <w:szCs w:val="22"/>
          <w:u w:val="single"/>
        </w:rPr>
        <w:t>Renewal of Initial Teaching License</w:t>
      </w:r>
      <w:r w:rsidR="005D63F5" w:rsidRPr="00096A97">
        <w:rPr>
          <w:rFonts w:ascii="Lucida Sans" w:hAnsi="Lucida Sans" w:cs="Times New Roman"/>
          <w:sz w:val="22"/>
          <w:szCs w:val="22"/>
        </w:rPr>
        <w:t xml:space="preserve"> </w:t>
      </w:r>
      <w:r w:rsidRPr="00096A97">
        <w:rPr>
          <w:rFonts w:ascii="Lucida Sans" w:hAnsi="Lucida Sans" w:cs="Times New Roman"/>
          <w:sz w:val="22"/>
          <w:szCs w:val="22"/>
        </w:rPr>
        <w:t>(Form 20) and submitting to KSDE.</w:t>
      </w:r>
    </w:p>
    <w:p w:rsidR="005D63F5" w:rsidRPr="00096A97" w:rsidRDefault="005D63F5" w:rsidP="00746CB9">
      <w:pPr>
        <w:numPr>
          <w:ilvl w:val="0"/>
          <w:numId w:val="5"/>
        </w:numPr>
        <w:rPr>
          <w:rFonts w:ascii="Lucida Sans" w:hAnsi="Lucida Sans" w:cs="Times New Roman"/>
          <w:sz w:val="22"/>
          <w:szCs w:val="22"/>
        </w:rPr>
      </w:pPr>
      <w:r w:rsidRPr="00096A97">
        <w:rPr>
          <w:rFonts w:ascii="Lucida Sans" w:hAnsi="Lucida Sans" w:cs="Times New Roman"/>
          <w:sz w:val="22"/>
          <w:szCs w:val="22"/>
        </w:rPr>
        <w:t>Once you have a Professional License (5-year), follow directions below to renew.</w:t>
      </w:r>
    </w:p>
    <w:p w:rsidR="00096A97" w:rsidRPr="00096A97" w:rsidRDefault="00096A97" w:rsidP="00096A97">
      <w:pPr>
        <w:ind w:left="360"/>
        <w:rPr>
          <w:rFonts w:ascii="Lucida Sans" w:hAnsi="Lucida Sans" w:cs="Times New Roman"/>
          <w:sz w:val="22"/>
          <w:szCs w:val="22"/>
        </w:rPr>
      </w:pPr>
    </w:p>
    <w:p w:rsidR="00096A97" w:rsidRPr="00096A97" w:rsidRDefault="00096A97" w:rsidP="00096A97">
      <w:pPr>
        <w:rPr>
          <w:rFonts w:ascii="Lucida Sans" w:hAnsi="Lucida Sans" w:cs="Times New Roman"/>
          <w:sz w:val="22"/>
          <w:szCs w:val="22"/>
        </w:rPr>
      </w:pPr>
      <w:r w:rsidRPr="00096A97">
        <w:rPr>
          <w:rFonts w:ascii="Lucida Sans" w:hAnsi="Lucida Sans" w:cs="Times New Roman"/>
          <w:sz w:val="22"/>
          <w:szCs w:val="22"/>
        </w:rPr>
        <w:t xml:space="preserve">If you do not renew your initial license within 5 years of the date it was first issued, you may obtain an additional license by retaking the licensure assessments </w:t>
      </w:r>
      <w:r w:rsidRPr="00096A97">
        <w:rPr>
          <w:rFonts w:ascii="Lucida Sans" w:hAnsi="Lucida Sans" w:cs="Times New Roman"/>
          <w:sz w:val="22"/>
          <w:szCs w:val="22"/>
          <w:u w:val="single"/>
        </w:rPr>
        <w:t>or</w:t>
      </w:r>
      <w:r w:rsidRPr="00096A97">
        <w:rPr>
          <w:rFonts w:ascii="Lucida Sans" w:hAnsi="Lucida Sans" w:cs="Times New Roman"/>
          <w:sz w:val="22"/>
          <w:szCs w:val="22"/>
        </w:rPr>
        <w:t xml:space="preserve"> verifying 8 hours of recent credit </w:t>
      </w:r>
      <w:r w:rsidRPr="00096A97">
        <w:rPr>
          <w:rFonts w:ascii="Lucida Sans" w:hAnsi="Lucida Sans" w:cs="Times New Roman"/>
          <w:sz w:val="22"/>
          <w:szCs w:val="22"/>
          <w:u w:val="single"/>
        </w:rPr>
        <w:t>or</w:t>
      </w:r>
      <w:r w:rsidRPr="00096A97">
        <w:rPr>
          <w:rFonts w:ascii="Lucida Sans" w:hAnsi="Lucida Sans" w:cs="Times New Roman"/>
          <w:sz w:val="22"/>
          <w:szCs w:val="22"/>
        </w:rPr>
        <w:t xml:space="preserve"> one year of recent experience.</w:t>
      </w:r>
    </w:p>
    <w:p w:rsidR="00096A97" w:rsidRPr="00096A97" w:rsidRDefault="00096A97" w:rsidP="00096A97">
      <w:pPr>
        <w:rPr>
          <w:rFonts w:ascii="Lucida Sans" w:hAnsi="Lucida Sans" w:cs="Times New Roman"/>
          <w:sz w:val="22"/>
          <w:szCs w:val="22"/>
        </w:rPr>
      </w:pPr>
    </w:p>
    <w:p w:rsidR="00096A97" w:rsidRPr="005C775C" w:rsidRDefault="00096A97" w:rsidP="00096A97">
      <w:pPr>
        <w:rPr>
          <w:rFonts w:ascii="Lucida Sans" w:hAnsi="Lucida Sans" w:cs="Times New Roman"/>
          <w:i/>
          <w:sz w:val="20"/>
          <w:szCs w:val="20"/>
        </w:rPr>
      </w:pPr>
      <w:r w:rsidRPr="005C775C">
        <w:rPr>
          <w:rFonts w:ascii="Lucida Sans" w:hAnsi="Lucida Sans" w:cs="Times New Roman"/>
          <w:i/>
          <w:sz w:val="20"/>
          <w:szCs w:val="20"/>
        </w:rPr>
        <w:t>If you do not complete the mentoring program during the four years of experience while holding the initial license, won’t be issued additional initial licenses until you:</w:t>
      </w:r>
    </w:p>
    <w:p w:rsidR="00096A97" w:rsidRPr="005C775C" w:rsidRDefault="00096A97" w:rsidP="00B030BA">
      <w:pPr>
        <w:numPr>
          <w:ilvl w:val="0"/>
          <w:numId w:val="6"/>
        </w:numPr>
        <w:rPr>
          <w:rFonts w:ascii="Lucida Sans" w:hAnsi="Lucida Sans" w:cs="Times New Roman"/>
          <w:i/>
          <w:sz w:val="20"/>
          <w:szCs w:val="20"/>
        </w:rPr>
      </w:pPr>
      <w:r w:rsidRPr="005C775C">
        <w:rPr>
          <w:rFonts w:ascii="Lucida Sans" w:hAnsi="Lucida Sans" w:cs="Times New Roman"/>
          <w:i/>
          <w:sz w:val="20"/>
          <w:szCs w:val="20"/>
        </w:rPr>
        <w:t>take a minimum of 12 credit hours addressing deficiencies related to the teaching performance criteria and</w:t>
      </w:r>
      <w:r w:rsidR="00BA384D" w:rsidRPr="005C775C">
        <w:rPr>
          <w:rFonts w:ascii="Lucida Sans" w:hAnsi="Lucida Sans" w:cs="Times New Roman"/>
          <w:i/>
          <w:sz w:val="20"/>
          <w:szCs w:val="20"/>
        </w:rPr>
        <w:t xml:space="preserve"> </w:t>
      </w:r>
      <w:r w:rsidRPr="005C775C">
        <w:rPr>
          <w:rFonts w:ascii="Lucida Sans" w:hAnsi="Lucida Sans" w:cs="Times New Roman"/>
          <w:i/>
          <w:sz w:val="20"/>
          <w:szCs w:val="20"/>
        </w:rPr>
        <w:t>(b) complete an unpaid 12 week internship supervised by the university.</w:t>
      </w:r>
    </w:p>
    <w:p w:rsidR="00B030BA" w:rsidRPr="005C775C" w:rsidRDefault="00B030BA" w:rsidP="00B030BA">
      <w:pPr>
        <w:ind w:left="720"/>
        <w:rPr>
          <w:rFonts w:ascii="Lucida Sans" w:hAnsi="Lucida Sans" w:cs="Times New Roman"/>
          <w:i/>
          <w:sz w:val="20"/>
          <w:szCs w:val="20"/>
        </w:rPr>
      </w:pPr>
      <w:r w:rsidRPr="005C775C">
        <w:rPr>
          <w:rFonts w:ascii="Lucida Sans" w:hAnsi="Lucida Sans" w:cs="Times New Roman"/>
          <w:i/>
          <w:sz w:val="20"/>
          <w:szCs w:val="20"/>
          <w:highlight w:val="yellow"/>
        </w:rPr>
        <w:t xml:space="preserve">RECOMMENDED TO NOT </w:t>
      </w:r>
      <w:r w:rsidRPr="005C775C">
        <w:rPr>
          <w:rFonts w:ascii="Lucida Sans" w:hAnsi="Lucida Sans" w:cs="Times New Roman"/>
          <w:i/>
          <w:sz w:val="20"/>
          <w:szCs w:val="20"/>
          <w:highlight w:val="yellow"/>
          <w:u w:val="single"/>
        </w:rPr>
        <w:t>RENEW THE INITIAL LICENSE</w:t>
      </w:r>
      <w:r w:rsidRPr="005C775C">
        <w:rPr>
          <w:rFonts w:ascii="Lucida Sans" w:hAnsi="Lucida Sans" w:cs="Times New Roman"/>
          <w:i/>
          <w:sz w:val="20"/>
          <w:szCs w:val="20"/>
          <w:highlight w:val="yellow"/>
        </w:rPr>
        <w:t xml:space="preserve"> IF YOU DON’T FORESEE YOURSELF TEACHING WITHIN THE NEXT UPCOMING TWO YEARS.</w:t>
      </w:r>
    </w:p>
    <w:p w:rsidR="00B030BA" w:rsidRDefault="00B030BA" w:rsidP="00B030BA">
      <w:pPr>
        <w:ind w:left="720"/>
        <w:rPr>
          <w:rFonts w:ascii="Lucida Sans" w:hAnsi="Lucida Sans" w:cs="Times New Roman"/>
          <w:i/>
          <w:sz w:val="22"/>
          <w:szCs w:val="22"/>
        </w:rPr>
      </w:pPr>
    </w:p>
    <w:p w:rsidR="005C775C" w:rsidRPr="00B030BA" w:rsidRDefault="005C775C" w:rsidP="00B030BA">
      <w:pPr>
        <w:ind w:left="720"/>
        <w:rPr>
          <w:rFonts w:ascii="Lucida Sans" w:hAnsi="Lucida Sans" w:cs="Times New Roman"/>
          <w:i/>
          <w:sz w:val="22"/>
          <w:szCs w:val="22"/>
        </w:rPr>
      </w:pPr>
    </w:p>
    <w:p w:rsidR="00746CB9" w:rsidRPr="00112457" w:rsidRDefault="00746CB9" w:rsidP="00112457">
      <w:pPr>
        <w:rPr>
          <w:rFonts w:ascii="Lucida Sans" w:hAnsi="Lucida Sans"/>
          <w:b/>
          <w:sz w:val="20"/>
          <w:szCs w:val="20"/>
        </w:rPr>
      </w:pPr>
    </w:p>
    <w:p w:rsidR="00112457" w:rsidRDefault="005C775C" w:rsidP="00112457">
      <w:pPr>
        <w:rPr>
          <w:rFonts w:ascii="Lucida Sans" w:hAnsi="Lucida Sans"/>
          <w:b/>
          <w:sz w:val="22"/>
          <w:szCs w:val="22"/>
          <w:u w:val="single"/>
        </w:rPr>
      </w:pPr>
      <w:r w:rsidRPr="005C775C">
        <w:rPr>
          <w:rFonts w:ascii="Lucida Sans" w:hAnsi="Lucida Sans"/>
          <w:b/>
          <w:sz w:val="22"/>
          <w:szCs w:val="22"/>
          <w:u w:val="single"/>
        </w:rPr>
        <w:t xml:space="preserve">STEPS FOR </w:t>
      </w:r>
      <w:r w:rsidR="005D63F5" w:rsidRPr="005C775C">
        <w:rPr>
          <w:rFonts w:ascii="Lucida Sans" w:hAnsi="Lucida Sans"/>
          <w:b/>
          <w:sz w:val="22"/>
          <w:szCs w:val="22"/>
          <w:u w:val="single"/>
        </w:rPr>
        <w:t xml:space="preserve">RENEWING </w:t>
      </w:r>
      <w:r w:rsidR="00112457" w:rsidRPr="005C775C">
        <w:rPr>
          <w:rFonts w:ascii="Lucida Sans" w:hAnsi="Lucida Sans"/>
          <w:b/>
          <w:sz w:val="22"/>
          <w:szCs w:val="22"/>
          <w:u w:val="single"/>
        </w:rPr>
        <w:t xml:space="preserve">PROFESSIONAL </w:t>
      </w:r>
      <w:r w:rsidR="005D63F5" w:rsidRPr="005C775C">
        <w:rPr>
          <w:rFonts w:ascii="Lucida Sans" w:hAnsi="Lucida Sans"/>
          <w:b/>
          <w:sz w:val="22"/>
          <w:szCs w:val="22"/>
          <w:u w:val="single"/>
        </w:rPr>
        <w:t>LICENSE</w:t>
      </w:r>
      <w:r>
        <w:rPr>
          <w:rFonts w:ascii="Lucida Sans" w:hAnsi="Lucida Sans"/>
          <w:b/>
          <w:sz w:val="22"/>
          <w:szCs w:val="22"/>
          <w:u w:val="single"/>
        </w:rPr>
        <w:t xml:space="preserve"> (5 YEAR):</w:t>
      </w:r>
    </w:p>
    <w:p w:rsidR="005C775C" w:rsidRPr="005C775C" w:rsidRDefault="005C775C" w:rsidP="00112457">
      <w:pPr>
        <w:rPr>
          <w:rFonts w:ascii="Lucida Sans" w:hAnsi="Lucida Sans"/>
          <w:b/>
          <w:sz w:val="22"/>
          <w:szCs w:val="22"/>
          <w:u w:val="single"/>
        </w:rPr>
      </w:pPr>
    </w:p>
    <w:p w:rsidR="00112457" w:rsidRPr="00353FA1" w:rsidRDefault="00112457" w:rsidP="00112457">
      <w:pPr>
        <w:widowControl/>
        <w:numPr>
          <w:ilvl w:val="0"/>
          <w:numId w:val="1"/>
        </w:numPr>
        <w:autoSpaceDE/>
        <w:autoSpaceDN/>
        <w:adjustRightInd/>
        <w:rPr>
          <w:rFonts w:ascii="Lucida Sans" w:hAnsi="Lucida Sans"/>
          <w:sz w:val="22"/>
          <w:szCs w:val="22"/>
        </w:rPr>
      </w:pPr>
      <w:r w:rsidRPr="00353FA1">
        <w:rPr>
          <w:rFonts w:ascii="Lucida Sans" w:hAnsi="Lucida Sans"/>
          <w:sz w:val="22"/>
          <w:szCs w:val="22"/>
        </w:rPr>
        <w:t>160 professional development points, half (80) of which are semester credit hours</w:t>
      </w:r>
      <w:r w:rsidR="00177F31">
        <w:rPr>
          <w:rFonts w:ascii="Lucida Sans" w:hAnsi="Lucida Sans"/>
          <w:sz w:val="22"/>
          <w:szCs w:val="22"/>
        </w:rPr>
        <w:t xml:space="preserve"> if you hold a bachelor’s degree</w:t>
      </w:r>
      <w:r w:rsidRPr="00353FA1">
        <w:rPr>
          <w:rFonts w:ascii="Lucida Sans" w:hAnsi="Lucida Sans"/>
          <w:sz w:val="22"/>
          <w:szCs w:val="22"/>
        </w:rPr>
        <w:t>.</w:t>
      </w:r>
      <w:r w:rsidR="00177F31">
        <w:rPr>
          <w:rFonts w:ascii="Lucida Sans" w:hAnsi="Lucida Sans"/>
          <w:sz w:val="22"/>
          <w:szCs w:val="22"/>
        </w:rPr>
        <w:t xml:space="preserve">  If master’s degree, need 120 PDP.</w:t>
      </w:r>
    </w:p>
    <w:p w:rsidR="005C775C" w:rsidRDefault="00112457" w:rsidP="00776726">
      <w:pPr>
        <w:widowControl/>
        <w:numPr>
          <w:ilvl w:val="0"/>
          <w:numId w:val="1"/>
        </w:numPr>
        <w:autoSpaceDE/>
        <w:autoSpaceDN/>
        <w:adjustRightInd/>
        <w:rPr>
          <w:rFonts w:ascii="Lucida Sans" w:hAnsi="Lucida Sans"/>
          <w:sz w:val="22"/>
          <w:szCs w:val="22"/>
        </w:rPr>
      </w:pPr>
      <w:r w:rsidRPr="005C775C">
        <w:rPr>
          <w:rFonts w:ascii="Lucida Sans" w:hAnsi="Lucida Sans"/>
          <w:sz w:val="22"/>
          <w:szCs w:val="22"/>
        </w:rPr>
        <w:t xml:space="preserve">A professional development council </w:t>
      </w:r>
      <w:r w:rsidR="005C775C" w:rsidRPr="005C775C">
        <w:rPr>
          <w:rFonts w:ascii="Lucida Sans" w:hAnsi="Lucida Sans"/>
          <w:sz w:val="22"/>
          <w:szCs w:val="22"/>
        </w:rPr>
        <w:t xml:space="preserve">(PDC) </w:t>
      </w:r>
      <w:r w:rsidRPr="005C775C">
        <w:rPr>
          <w:rFonts w:ascii="Lucida Sans" w:hAnsi="Lucida Sans"/>
          <w:sz w:val="22"/>
          <w:szCs w:val="22"/>
        </w:rPr>
        <w:t xml:space="preserve">must approve all professional development points – including college credit.  </w:t>
      </w:r>
    </w:p>
    <w:p w:rsidR="00112457" w:rsidRPr="005C775C" w:rsidRDefault="00112457" w:rsidP="00776726">
      <w:pPr>
        <w:widowControl/>
        <w:numPr>
          <w:ilvl w:val="0"/>
          <w:numId w:val="1"/>
        </w:numPr>
        <w:autoSpaceDE/>
        <w:autoSpaceDN/>
        <w:adjustRightInd/>
        <w:rPr>
          <w:rFonts w:ascii="Lucida Sans" w:hAnsi="Lucida Sans"/>
          <w:sz w:val="22"/>
          <w:szCs w:val="22"/>
        </w:rPr>
      </w:pPr>
      <w:r w:rsidRPr="005C775C">
        <w:rPr>
          <w:rFonts w:ascii="Lucida Sans" w:hAnsi="Lucida Sans"/>
          <w:sz w:val="22"/>
          <w:szCs w:val="22"/>
        </w:rPr>
        <w:t>Renewal activities must be completed during the term of the license.</w:t>
      </w:r>
    </w:p>
    <w:p w:rsidR="00112457" w:rsidRPr="00353FA1" w:rsidRDefault="00112457" w:rsidP="00112457">
      <w:pPr>
        <w:widowControl/>
        <w:numPr>
          <w:ilvl w:val="0"/>
          <w:numId w:val="1"/>
        </w:numPr>
        <w:autoSpaceDE/>
        <w:autoSpaceDN/>
        <w:adjustRightInd/>
        <w:rPr>
          <w:rFonts w:ascii="Bazooka" w:hAnsi="Bazooka"/>
          <w:sz w:val="22"/>
          <w:szCs w:val="22"/>
        </w:rPr>
      </w:pPr>
      <w:r w:rsidRPr="00353FA1">
        <w:rPr>
          <w:rFonts w:ascii="Lucida Sans" w:hAnsi="Lucida Sans"/>
          <w:sz w:val="22"/>
          <w:szCs w:val="22"/>
        </w:rPr>
        <w:t>Renewal must be submitted no more than six months prior to expiration.</w:t>
      </w:r>
    </w:p>
    <w:p w:rsidR="00112457" w:rsidRPr="00353FA1" w:rsidRDefault="00112457" w:rsidP="00112457">
      <w:pPr>
        <w:widowControl/>
        <w:numPr>
          <w:ilvl w:val="0"/>
          <w:numId w:val="1"/>
        </w:numPr>
        <w:autoSpaceDE/>
        <w:autoSpaceDN/>
        <w:adjustRightInd/>
        <w:rPr>
          <w:rFonts w:ascii="Bazooka" w:hAnsi="Bazooka"/>
          <w:sz w:val="22"/>
          <w:szCs w:val="22"/>
        </w:rPr>
      </w:pPr>
      <w:r w:rsidRPr="00353FA1">
        <w:rPr>
          <w:rFonts w:ascii="Lucida Sans" w:hAnsi="Lucida Sans"/>
          <w:sz w:val="22"/>
          <w:szCs w:val="22"/>
        </w:rPr>
        <w:t>Points for renewal must be earned in content standards for your endorsement field(s) as well as in one of the following areas:</w:t>
      </w:r>
    </w:p>
    <w:p w:rsidR="00112457" w:rsidRPr="00353FA1" w:rsidRDefault="00112457" w:rsidP="00112457">
      <w:pPr>
        <w:widowControl/>
        <w:numPr>
          <w:ilvl w:val="1"/>
          <w:numId w:val="2"/>
        </w:numPr>
        <w:autoSpaceDE/>
        <w:autoSpaceDN/>
        <w:adjustRightInd/>
        <w:rPr>
          <w:rFonts w:ascii="Bazooka" w:hAnsi="Bazooka"/>
          <w:sz w:val="22"/>
          <w:szCs w:val="22"/>
        </w:rPr>
      </w:pPr>
      <w:r w:rsidRPr="00353FA1">
        <w:rPr>
          <w:rFonts w:ascii="Lucida Sans" w:hAnsi="Lucida Sans"/>
          <w:sz w:val="22"/>
          <w:szCs w:val="22"/>
        </w:rPr>
        <w:t>Professional education standards (pedagogy) or</w:t>
      </w:r>
    </w:p>
    <w:p w:rsidR="00112457" w:rsidRPr="00353FA1" w:rsidRDefault="00112457" w:rsidP="00112457">
      <w:pPr>
        <w:widowControl/>
        <w:numPr>
          <w:ilvl w:val="1"/>
          <w:numId w:val="2"/>
        </w:numPr>
        <w:autoSpaceDE/>
        <w:autoSpaceDN/>
        <w:adjustRightInd/>
        <w:rPr>
          <w:rFonts w:ascii="Lucida Sans" w:hAnsi="Lucida Sans"/>
          <w:sz w:val="22"/>
          <w:szCs w:val="22"/>
        </w:rPr>
      </w:pPr>
      <w:r w:rsidRPr="00353FA1">
        <w:rPr>
          <w:rFonts w:ascii="Lucida Sans" w:hAnsi="Lucida Sans"/>
          <w:sz w:val="22"/>
          <w:szCs w:val="22"/>
        </w:rPr>
        <w:t>Service to the profession</w:t>
      </w:r>
    </w:p>
    <w:p w:rsidR="00112457" w:rsidRPr="00353FA1" w:rsidRDefault="00112457" w:rsidP="00112457">
      <w:pPr>
        <w:widowControl/>
        <w:numPr>
          <w:ilvl w:val="0"/>
          <w:numId w:val="2"/>
        </w:numPr>
        <w:autoSpaceDE/>
        <w:autoSpaceDN/>
        <w:adjustRightInd/>
        <w:rPr>
          <w:rFonts w:ascii="Lucida Sans" w:hAnsi="Lucida Sans"/>
          <w:sz w:val="22"/>
          <w:szCs w:val="22"/>
        </w:rPr>
      </w:pPr>
      <w:r w:rsidRPr="00353FA1">
        <w:rPr>
          <w:rFonts w:ascii="Lucida Sans" w:hAnsi="Lucida Sans"/>
          <w:sz w:val="22"/>
          <w:szCs w:val="22"/>
        </w:rPr>
        <w:t>You may apply college credit without the approval of a PDC only if the credit is part of an approved licensure program for an additional endorsement area.</w:t>
      </w:r>
    </w:p>
    <w:p w:rsidR="00112457" w:rsidRPr="00353FA1" w:rsidRDefault="00112457" w:rsidP="00112457">
      <w:pPr>
        <w:widowControl/>
        <w:numPr>
          <w:ilvl w:val="0"/>
          <w:numId w:val="2"/>
        </w:numPr>
        <w:autoSpaceDE/>
        <w:autoSpaceDN/>
        <w:adjustRightInd/>
        <w:rPr>
          <w:rFonts w:ascii="Lucida Sans" w:hAnsi="Lucida Sans"/>
          <w:sz w:val="22"/>
          <w:szCs w:val="22"/>
        </w:rPr>
      </w:pPr>
      <w:r w:rsidRPr="00353FA1">
        <w:rPr>
          <w:rFonts w:ascii="Lucida Sans" w:hAnsi="Lucida Sans"/>
          <w:sz w:val="22"/>
          <w:szCs w:val="22"/>
        </w:rPr>
        <w:t>You may renew a professional license by completing the entire National Board Certification assessment process.</w:t>
      </w:r>
    </w:p>
    <w:p w:rsidR="00112457" w:rsidRDefault="00112457" w:rsidP="00112457">
      <w:pPr>
        <w:rPr>
          <w:rFonts w:ascii="Lucida Sans" w:hAnsi="Lucida Sans"/>
        </w:rPr>
      </w:pPr>
    </w:p>
    <w:p w:rsidR="005C775C" w:rsidRDefault="005C775C" w:rsidP="00112457">
      <w:pPr>
        <w:rPr>
          <w:rFonts w:ascii="Lucida Sans" w:hAnsi="Lucida Sans"/>
        </w:rPr>
      </w:pPr>
    </w:p>
    <w:p w:rsidR="00112457" w:rsidRDefault="00112457" w:rsidP="00112457">
      <w:pPr>
        <w:rPr>
          <w:rFonts w:ascii="Lucida Sans" w:hAnsi="Lucida Sans"/>
          <w:b/>
          <w:sz w:val="22"/>
          <w:szCs w:val="22"/>
        </w:rPr>
      </w:pPr>
      <w:r w:rsidRPr="005C775C">
        <w:rPr>
          <w:rFonts w:ascii="Lucida Sans" w:hAnsi="Lucida Sans"/>
          <w:b/>
          <w:sz w:val="22"/>
          <w:szCs w:val="22"/>
          <w:u w:val="single"/>
        </w:rPr>
        <w:t>HOW DO I EARN PROFESSIONAL DEVELOPMENT POINTS</w:t>
      </w:r>
      <w:r w:rsidRPr="005C775C">
        <w:rPr>
          <w:rFonts w:ascii="Lucida Sans" w:hAnsi="Lucida Sans"/>
          <w:b/>
          <w:sz w:val="22"/>
          <w:szCs w:val="22"/>
        </w:rPr>
        <w:t>?</w:t>
      </w:r>
    </w:p>
    <w:p w:rsidR="005C775C" w:rsidRPr="005C775C" w:rsidRDefault="005C775C" w:rsidP="00112457">
      <w:pPr>
        <w:rPr>
          <w:rFonts w:ascii="Lucida Sans" w:hAnsi="Lucida Sans"/>
          <w:b/>
          <w:sz w:val="22"/>
          <w:szCs w:val="22"/>
        </w:rPr>
      </w:pPr>
    </w:p>
    <w:p w:rsidR="00112457" w:rsidRPr="00353FA1" w:rsidRDefault="00112457" w:rsidP="00112457">
      <w:pPr>
        <w:widowControl/>
        <w:numPr>
          <w:ilvl w:val="0"/>
          <w:numId w:val="3"/>
        </w:numPr>
        <w:autoSpaceDE/>
        <w:autoSpaceDN/>
        <w:adjustRightInd/>
        <w:rPr>
          <w:rFonts w:ascii="Lucida Sans" w:hAnsi="Lucida Sans"/>
          <w:sz w:val="22"/>
          <w:szCs w:val="22"/>
        </w:rPr>
      </w:pPr>
      <w:r w:rsidRPr="00353FA1">
        <w:rPr>
          <w:rFonts w:ascii="Lucida Sans" w:hAnsi="Lucida Sans"/>
          <w:sz w:val="22"/>
          <w:szCs w:val="22"/>
        </w:rPr>
        <w:t xml:space="preserve">Develop an individual professional development plan </w:t>
      </w:r>
      <w:r w:rsidR="00096A97">
        <w:rPr>
          <w:rFonts w:ascii="Lucida Sans" w:hAnsi="Lucida Sans"/>
          <w:sz w:val="22"/>
          <w:szCs w:val="22"/>
        </w:rPr>
        <w:t xml:space="preserve">- </w:t>
      </w:r>
      <w:r w:rsidRPr="00353FA1">
        <w:rPr>
          <w:rFonts w:ascii="Lucida Sans" w:hAnsi="Lucida Sans"/>
          <w:sz w:val="22"/>
          <w:szCs w:val="22"/>
        </w:rPr>
        <w:t>approv</w:t>
      </w:r>
      <w:r w:rsidR="00096A97">
        <w:rPr>
          <w:rFonts w:ascii="Lucida Sans" w:hAnsi="Lucida Sans"/>
          <w:sz w:val="22"/>
          <w:szCs w:val="22"/>
        </w:rPr>
        <w:t>al</w:t>
      </w:r>
      <w:r w:rsidRPr="00353FA1">
        <w:rPr>
          <w:rFonts w:ascii="Lucida Sans" w:hAnsi="Lucida Sans"/>
          <w:sz w:val="22"/>
          <w:szCs w:val="22"/>
        </w:rPr>
        <w:t xml:space="preserve"> by the PDC.</w:t>
      </w:r>
    </w:p>
    <w:p w:rsidR="00112457" w:rsidRPr="00353FA1" w:rsidRDefault="00112457" w:rsidP="00112457">
      <w:pPr>
        <w:widowControl/>
        <w:numPr>
          <w:ilvl w:val="0"/>
          <w:numId w:val="3"/>
        </w:numPr>
        <w:autoSpaceDE/>
        <w:autoSpaceDN/>
        <w:adjustRightInd/>
        <w:rPr>
          <w:rFonts w:ascii="Lucida Sans" w:hAnsi="Lucida Sans"/>
          <w:sz w:val="22"/>
          <w:szCs w:val="22"/>
        </w:rPr>
      </w:pPr>
      <w:r w:rsidRPr="00353FA1">
        <w:rPr>
          <w:rFonts w:ascii="Lucida Sans" w:hAnsi="Lucida Sans"/>
          <w:sz w:val="22"/>
          <w:szCs w:val="22"/>
        </w:rPr>
        <w:t xml:space="preserve">Complete activities related to your endorsement </w:t>
      </w:r>
      <w:r w:rsidRPr="00353FA1">
        <w:rPr>
          <w:rFonts w:ascii="Lucida Sans" w:hAnsi="Lucida Sans"/>
          <w:sz w:val="22"/>
          <w:szCs w:val="22"/>
          <w:u w:val="single"/>
        </w:rPr>
        <w:t>content</w:t>
      </w:r>
      <w:r w:rsidRPr="00353FA1">
        <w:rPr>
          <w:rFonts w:ascii="Lucida Sans" w:hAnsi="Lucida Sans"/>
          <w:sz w:val="22"/>
          <w:szCs w:val="22"/>
        </w:rPr>
        <w:t xml:space="preserve"> fields.</w:t>
      </w:r>
    </w:p>
    <w:p w:rsidR="00112457" w:rsidRPr="00353FA1" w:rsidRDefault="00112457" w:rsidP="00112457">
      <w:pPr>
        <w:widowControl/>
        <w:numPr>
          <w:ilvl w:val="0"/>
          <w:numId w:val="3"/>
        </w:numPr>
        <w:autoSpaceDE/>
        <w:autoSpaceDN/>
        <w:adjustRightInd/>
        <w:rPr>
          <w:rFonts w:ascii="Lucida Sans" w:hAnsi="Lucida Sans"/>
          <w:sz w:val="22"/>
          <w:szCs w:val="22"/>
        </w:rPr>
      </w:pPr>
      <w:r w:rsidRPr="00353FA1">
        <w:rPr>
          <w:rFonts w:ascii="Lucida Sans" w:hAnsi="Lucida Sans"/>
          <w:sz w:val="22"/>
          <w:szCs w:val="22"/>
        </w:rPr>
        <w:t xml:space="preserve">Complete additional activities in </w:t>
      </w:r>
      <w:r w:rsidRPr="00353FA1">
        <w:rPr>
          <w:rFonts w:ascii="Lucida Sans" w:hAnsi="Lucida Sans"/>
          <w:sz w:val="22"/>
          <w:szCs w:val="22"/>
          <w:u w:val="single"/>
        </w:rPr>
        <w:t>professional education</w:t>
      </w:r>
      <w:r w:rsidRPr="00353FA1">
        <w:rPr>
          <w:rFonts w:ascii="Lucida Sans" w:hAnsi="Lucida Sans"/>
          <w:sz w:val="22"/>
          <w:szCs w:val="22"/>
        </w:rPr>
        <w:t xml:space="preserve"> (pedagogy) OR </w:t>
      </w:r>
      <w:r w:rsidRPr="00353FA1">
        <w:rPr>
          <w:rFonts w:ascii="Lucida Sans" w:hAnsi="Lucida Sans"/>
          <w:sz w:val="22"/>
          <w:szCs w:val="22"/>
          <w:u w:val="single"/>
        </w:rPr>
        <w:t>service to the profession</w:t>
      </w:r>
      <w:r w:rsidRPr="00353FA1">
        <w:rPr>
          <w:rFonts w:ascii="Lucida Sans" w:hAnsi="Lucida Sans"/>
          <w:sz w:val="22"/>
          <w:szCs w:val="22"/>
        </w:rPr>
        <w:t>.</w:t>
      </w:r>
    </w:p>
    <w:p w:rsidR="00746CB9" w:rsidRDefault="00112457" w:rsidP="00746CB9">
      <w:pPr>
        <w:numPr>
          <w:ilvl w:val="0"/>
          <w:numId w:val="3"/>
        </w:numPr>
        <w:tabs>
          <w:tab w:val="left" w:pos="-720"/>
        </w:tabs>
        <w:suppressAutoHyphens/>
        <w:spacing w:line="240" w:lineRule="atLeast"/>
        <w:jc w:val="both"/>
        <w:rPr>
          <w:rFonts w:ascii="Lucida Sans" w:hAnsi="Lucida Sans"/>
          <w:sz w:val="22"/>
          <w:szCs w:val="22"/>
        </w:rPr>
      </w:pPr>
      <w:r w:rsidRPr="00353FA1">
        <w:rPr>
          <w:rFonts w:ascii="Lucida Sans" w:hAnsi="Lucida Sans"/>
          <w:sz w:val="22"/>
          <w:szCs w:val="22"/>
        </w:rPr>
        <w:t>The PDC will provide a transcript of approved professional development points to submit with your renewal application.</w:t>
      </w:r>
      <w:r w:rsidRPr="00353FA1">
        <w:rPr>
          <w:rFonts w:ascii="Lucida Sans" w:hAnsi="Lucida Sans"/>
          <w:sz w:val="22"/>
          <w:szCs w:val="22"/>
        </w:rPr>
        <w:tab/>
      </w:r>
    </w:p>
    <w:p w:rsidR="008C78CC" w:rsidRDefault="005C775C" w:rsidP="00BA384D">
      <w:pPr>
        <w:tabs>
          <w:tab w:val="left" w:pos="-720"/>
        </w:tabs>
        <w:suppressAutoHyphens/>
        <w:spacing w:line="240" w:lineRule="atLeast"/>
        <w:ind w:left="720"/>
        <w:jc w:val="both"/>
        <w:rPr>
          <w:rFonts w:ascii="Arial" w:hAnsi="Arial" w:cs="Arial"/>
          <w:spacing w:val="-2"/>
          <w:sz w:val="22"/>
          <w:szCs w:val="22"/>
        </w:rPr>
      </w:pPr>
      <w:r>
        <w:rPr>
          <w:rFonts w:ascii="Lucida Sans" w:hAnsi="Lucida Sans"/>
          <w:sz w:val="22"/>
          <w:szCs w:val="22"/>
        </w:rPr>
        <w:t>5</w:t>
      </w:r>
      <w:r w:rsidR="00746CB9">
        <w:rPr>
          <w:rFonts w:ascii="Lucida Sans" w:hAnsi="Lucida Sans"/>
          <w:sz w:val="22"/>
          <w:szCs w:val="22"/>
        </w:rPr>
        <w:t>.</w:t>
      </w:r>
      <w:r w:rsidR="00112457" w:rsidRPr="009D446E">
        <w:rPr>
          <w:rFonts w:ascii="Lucida Sans" w:hAnsi="Lucida Sans"/>
        </w:rPr>
        <w:tab/>
      </w:r>
      <w:r w:rsidR="00746CB9">
        <w:rPr>
          <w:rFonts w:ascii="Lucida Sans" w:hAnsi="Lucida Sans"/>
          <w:sz w:val="22"/>
          <w:szCs w:val="22"/>
        </w:rPr>
        <w:t>Renewals are directly with KSDE, not through FHSU.</w:t>
      </w:r>
    </w:p>
    <w:sectPr w:rsidR="008C78CC" w:rsidSect="00BE255F">
      <w:endnotePr>
        <w:numFmt w:val="decimal"/>
      </w:endnotePr>
      <w:pgSz w:w="12240" w:h="15840"/>
      <w:pgMar w:top="576" w:right="576" w:bottom="288" w:left="57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726" w:rsidRDefault="00776726">
      <w:pPr>
        <w:spacing w:line="20" w:lineRule="exact"/>
        <w:rPr>
          <w:rFonts w:cs="Times New Roman"/>
          <w:sz w:val="20"/>
        </w:rPr>
      </w:pPr>
    </w:p>
  </w:endnote>
  <w:endnote w:type="continuationSeparator" w:id="0">
    <w:p w:rsidR="00776726" w:rsidRDefault="00776726">
      <w:r>
        <w:rPr>
          <w:rFonts w:cs="Times New Roman"/>
          <w:sz w:val="20"/>
        </w:rPr>
        <w:t xml:space="preserve"> </w:t>
      </w:r>
    </w:p>
  </w:endnote>
  <w:endnote w:type="continuationNotice" w:id="1">
    <w:p w:rsidR="00776726" w:rsidRDefault="00776726">
      <w:r>
        <w:rPr>
          <w:rFonts w:cs="Times New Roman"/>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zooka">
    <w:altName w:val="Times New Roman"/>
    <w:charset w:val="00"/>
    <w:family w:val="auto"/>
    <w:pitch w:val="variable"/>
    <w:sig w:usb0="00000001" w:usb1="00000000" w:usb2="00000000" w:usb3="00000000" w:csb0="000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726" w:rsidRDefault="00776726">
      <w:r>
        <w:rPr>
          <w:rFonts w:cs="Times New Roman"/>
          <w:sz w:val="20"/>
        </w:rPr>
        <w:separator/>
      </w:r>
    </w:p>
  </w:footnote>
  <w:footnote w:type="continuationSeparator" w:id="0">
    <w:p w:rsidR="00776726" w:rsidRDefault="00776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51C94"/>
    <w:multiLevelType w:val="hybridMultilevel"/>
    <w:tmpl w:val="B7D29FF4"/>
    <w:lvl w:ilvl="0" w:tplc="94EEFF8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6C12A41"/>
    <w:multiLevelType w:val="hybridMultilevel"/>
    <w:tmpl w:val="C4465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E2540D"/>
    <w:multiLevelType w:val="hybridMultilevel"/>
    <w:tmpl w:val="B55E8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E467CA"/>
    <w:multiLevelType w:val="hybridMultilevel"/>
    <w:tmpl w:val="76EA5800"/>
    <w:lvl w:ilvl="0" w:tplc="B900C8F8">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92B4421"/>
    <w:multiLevelType w:val="hybridMultilevel"/>
    <w:tmpl w:val="DC52DD04"/>
    <w:lvl w:ilvl="0" w:tplc="B900C8F8">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F011E86"/>
    <w:multiLevelType w:val="hybridMultilevel"/>
    <w:tmpl w:val="A5DEDACE"/>
    <w:lvl w:ilvl="0" w:tplc="65E226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36E"/>
    <w:rsid w:val="0008083C"/>
    <w:rsid w:val="00082697"/>
    <w:rsid w:val="00096A97"/>
    <w:rsid w:val="000B6C91"/>
    <w:rsid w:val="000D0AAC"/>
    <w:rsid w:val="001066DD"/>
    <w:rsid w:val="00112457"/>
    <w:rsid w:val="00177F31"/>
    <w:rsid w:val="001B29E0"/>
    <w:rsid w:val="001C24F8"/>
    <w:rsid w:val="001E56B6"/>
    <w:rsid w:val="00204345"/>
    <w:rsid w:val="0023571B"/>
    <w:rsid w:val="00243B62"/>
    <w:rsid w:val="00295F15"/>
    <w:rsid w:val="002C313C"/>
    <w:rsid w:val="002E6E16"/>
    <w:rsid w:val="00337029"/>
    <w:rsid w:val="00375FC0"/>
    <w:rsid w:val="003D00CB"/>
    <w:rsid w:val="00445958"/>
    <w:rsid w:val="004C7992"/>
    <w:rsid w:val="004E667C"/>
    <w:rsid w:val="004F7FF5"/>
    <w:rsid w:val="00537BAE"/>
    <w:rsid w:val="005A5EA6"/>
    <w:rsid w:val="005C22A0"/>
    <w:rsid w:val="005C775C"/>
    <w:rsid w:val="005D63F5"/>
    <w:rsid w:val="005D7DC7"/>
    <w:rsid w:val="00665E11"/>
    <w:rsid w:val="00670C3B"/>
    <w:rsid w:val="00684F16"/>
    <w:rsid w:val="006E47BA"/>
    <w:rsid w:val="00746CB9"/>
    <w:rsid w:val="0076153D"/>
    <w:rsid w:val="00765183"/>
    <w:rsid w:val="0077436E"/>
    <w:rsid w:val="00775695"/>
    <w:rsid w:val="00776726"/>
    <w:rsid w:val="00791C07"/>
    <w:rsid w:val="00814419"/>
    <w:rsid w:val="0088254D"/>
    <w:rsid w:val="00893DE5"/>
    <w:rsid w:val="008C1F22"/>
    <w:rsid w:val="008C78CC"/>
    <w:rsid w:val="008D1D97"/>
    <w:rsid w:val="00937E3C"/>
    <w:rsid w:val="009A2742"/>
    <w:rsid w:val="009B27E8"/>
    <w:rsid w:val="009B7842"/>
    <w:rsid w:val="00A1782E"/>
    <w:rsid w:val="00AE3764"/>
    <w:rsid w:val="00B030BA"/>
    <w:rsid w:val="00B34350"/>
    <w:rsid w:val="00B7355C"/>
    <w:rsid w:val="00B76E51"/>
    <w:rsid w:val="00B94896"/>
    <w:rsid w:val="00BA384D"/>
    <w:rsid w:val="00BB31D7"/>
    <w:rsid w:val="00BE255F"/>
    <w:rsid w:val="00C0158D"/>
    <w:rsid w:val="00C65134"/>
    <w:rsid w:val="00CC3B4E"/>
    <w:rsid w:val="00D42282"/>
    <w:rsid w:val="00D429F5"/>
    <w:rsid w:val="00D73C6A"/>
    <w:rsid w:val="00DB3703"/>
    <w:rsid w:val="00DC1287"/>
    <w:rsid w:val="00DC4573"/>
    <w:rsid w:val="00DD7A1F"/>
    <w:rsid w:val="00E13399"/>
    <w:rsid w:val="00E34FD2"/>
    <w:rsid w:val="00E85805"/>
    <w:rsid w:val="00EF6F3E"/>
    <w:rsid w:val="00F02371"/>
    <w:rsid w:val="00FB57D0"/>
    <w:rsid w:val="00FE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A8E0F76"/>
  <w15:chartTrackingRefBased/>
  <w15:docId w15:val="{82254E2E-0B57-4D54-BF20-81E5DDBF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0"/>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0"/>
    </w:rPr>
  </w:style>
  <w:style w:type="character" w:customStyle="1" w:styleId="EquationCaption">
    <w:name w:val="_Equation Caption"/>
  </w:style>
  <w:style w:type="paragraph" w:styleId="BodyText">
    <w:name w:val="Body Text"/>
    <w:basedOn w:val="Normal"/>
    <w:pPr>
      <w:tabs>
        <w:tab w:val="left" w:pos="-720"/>
      </w:tabs>
      <w:suppressAutoHyphens/>
      <w:spacing w:line="240" w:lineRule="atLeast"/>
      <w:jc w:val="both"/>
    </w:pPr>
    <w:rPr>
      <w:rFonts w:ascii="Arial" w:hAnsi="Arial" w:cs="Arial"/>
      <w:spacing w:val="-2"/>
      <w:sz w:val="20"/>
      <w:szCs w:val="22"/>
    </w:rPr>
  </w:style>
  <w:style w:type="character" w:styleId="Hyperlink">
    <w:name w:val="Hyperlink"/>
    <w:rsid w:val="00DC4573"/>
    <w:rPr>
      <w:color w:val="0000FF"/>
      <w:u w:val="single"/>
    </w:rPr>
  </w:style>
  <w:style w:type="paragraph" w:styleId="BalloonText">
    <w:name w:val="Balloon Text"/>
    <w:basedOn w:val="Normal"/>
    <w:link w:val="BalloonTextChar"/>
    <w:rsid w:val="009B7842"/>
    <w:rPr>
      <w:rFonts w:ascii="Tahoma" w:hAnsi="Tahoma" w:cs="Tahoma"/>
      <w:sz w:val="16"/>
      <w:szCs w:val="16"/>
    </w:rPr>
  </w:style>
  <w:style w:type="character" w:customStyle="1" w:styleId="BalloonTextChar">
    <w:name w:val="Balloon Text Char"/>
    <w:link w:val="BalloonText"/>
    <w:rsid w:val="009B7842"/>
    <w:rPr>
      <w:rFonts w:ascii="Tahoma" w:hAnsi="Tahoma" w:cs="Tahoma"/>
      <w:sz w:val="16"/>
      <w:szCs w:val="16"/>
    </w:rPr>
  </w:style>
  <w:style w:type="paragraph" w:styleId="NormalWeb">
    <w:name w:val="Normal (Web)"/>
    <w:basedOn w:val="Normal"/>
    <w:uiPriority w:val="99"/>
    <w:unhideWhenUsed/>
    <w:rsid w:val="00775695"/>
    <w:pPr>
      <w:widowControl/>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s.org/praxis/ks/requirements" TargetMode="External"/><Relationship Id="rId13" Type="http://schemas.openxmlformats.org/officeDocument/2006/relationships/hyperlink" Target="http://www.teachers-teachers.com" TargetMode="External"/><Relationship Id="rId18" Type="http://schemas.openxmlformats.org/officeDocument/2006/relationships/hyperlink" Target="https://svapp15586.ksde.org/TLL/SearchLicense.aspx" TargetMode="External"/><Relationship Id="rId3" Type="http://schemas.openxmlformats.org/officeDocument/2006/relationships/settings" Target="settings.xml"/><Relationship Id="rId7" Type="http://schemas.openxmlformats.org/officeDocument/2006/relationships/hyperlink" Target="https://online.ksde.org/authenticationpublic/" TargetMode="External"/><Relationship Id="rId12" Type="http://schemas.openxmlformats.org/officeDocument/2006/relationships/hyperlink" Target="http://www.kansasteachingjobs.com" TargetMode="External"/><Relationship Id="rId17" Type="http://schemas.openxmlformats.org/officeDocument/2006/relationships/hyperlink" Target="https://online.ksde.org/authenticationpublic/login.aspx" TargetMode="External"/><Relationship Id="rId2" Type="http://schemas.openxmlformats.org/officeDocument/2006/relationships/styles" Target="styles.xml"/><Relationship Id="rId16" Type="http://schemas.openxmlformats.org/officeDocument/2006/relationships/hyperlink" Target="https://online.ksde.org/authenticationpubli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sde.org/Agency/Division-of-Learning-Services/Teacher-Licensure-and-Accreditation" TargetMode="External"/><Relationship Id="rId5" Type="http://schemas.openxmlformats.org/officeDocument/2006/relationships/footnotes" Target="footnotes.xml"/><Relationship Id="rId15" Type="http://schemas.openxmlformats.org/officeDocument/2006/relationships/hyperlink" Target="http://www.k12jobspot.com" TargetMode="External"/><Relationship Id="rId10" Type="http://schemas.openxmlformats.org/officeDocument/2006/relationships/hyperlink" Target="http://www.fhsu.edu/cert/endors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vapp15586.ksde.org/TLL/SearchLicense.aspx" TargetMode="External"/><Relationship Id="rId14" Type="http://schemas.openxmlformats.org/officeDocument/2006/relationships/hyperlink" Target="http://www.schoolspr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CERTIFICATION INFORMATION</vt:lpstr>
    </vt:vector>
  </TitlesOfParts>
  <Company>Fort Hays State University</Company>
  <LinksUpToDate>false</LinksUpToDate>
  <CharactersWithSpaces>15268</CharactersWithSpaces>
  <SharedDoc>false</SharedDoc>
  <HLinks>
    <vt:vector size="78" baseType="variant">
      <vt:variant>
        <vt:i4>4128867</vt:i4>
      </vt:variant>
      <vt:variant>
        <vt:i4>36</vt:i4>
      </vt:variant>
      <vt:variant>
        <vt:i4>0</vt:i4>
      </vt:variant>
      <vt:variant>
        <vt:i4>5</vt:i4>
      </vt:variant>
      <vt:variant>
        <vt:lpwstr>https://svapp15586.ksde.org/TLL/SearchLicense.aspx</vt:lpwstr>
      </vt:variant>
      <vt:variant>
        <vt:lpwstr/>
      </vt:variant>
      <vt:variant>
        <vt:i4>8192110</vt:i4>
      </vt:variant>
      <vt:variant>
        <vt:i4>33</vt:i4>
      </vt:variant>
      <vt:variant>
        <vt:i4>0</vt:i4>
      </vt:variant>
      <vt:variant>
        <vt:i4>5</vt:i4>
      </vt:variant>
      <vt:variant>
        <vt:lpwstr>https://online.ksde.org/authenticationpublic/login.aspx</vt:lpwstr>
      </vt:variant>
      <vt:variant>
        <vt:lpwstr/>
      </vt:variant>
      <vt:variant>
        <vt:i4>589850</vt:i4>
      </vt:variant>
      <vt:variant>
        <vt:i4>30</vt:i4>
      </vt:variant>
      <vt:variant>
        <vt:i4>0</vt:i4>
      </vt:variant>
      <vt:variant>
        <vt:i4>5</vt:i4>
      </vt:variant>
      <vt:variant>
        <vt:lpwstr>https://online.ksde.org/authenticationpublic/</vt:lpwstr>
      </vt:variant>
      <vt:variant>
        <vt:lpwstr/>
      </vt:variant>
      <vt:variant>
        <vt:i4>4849740</vt:i4>
      </vt:variant>
      <vt:variant>
        <vt:i4>27</vt:i4>
      </vt:variant>
      <vt:variant>
        <vt:i4>0</vt:i4>
      </vt:variant>
      <vt:variant>
        <vt:i4>5</vt:i4>
      </vt:variant>
      <vt:variant>
        <vt:lpwstr>http://www.fhsu.edu/cert/</vt:lpwstr>
      </vt:variant>
      <vt:variant>
        <vt:lpwstr/>
      </vt:variant>
      <vt:variant>
        <vt:i4>7274595</vt:i4>
      </vt:variant>
      <vt:variant>
        <vt:i4>24</vt:i4>
      </vt:variant>
      <vt:variant>
        <vt:i4>0</vt:i4>
      </vt:variant>
      <vt:variant>
        <vt:i4>5</vt:i4>
      </vt:variant>
      <vt:variant>
        <vt:lpwstr>http://www.k12jobspot.com/</vt:lpwstr>
      </vt:variant>
      <vt:variant>
        <vt:lpwstr/>
      </vt:variant>
      <vt:variant>
        <vt:i4>6160448</vt:i4>
      </vt:variant>
      <vt:variant>
        <vt:i4>21</vt:i4>
      </vt:variant>
      <vt:variant>
        <vt:i4>0</vt:i4>
      </vt:variant>
      <vt:variant>
        <vt:i4>5</vt:i4>
      </vt:variant>
      <vt:variant>
        <vt:lpwstr>http://www.schoolspring.com/</vt:lpwstr>
      </vt:variant>
      <vt:variant>
        <vt:lpwstr/>
      </vt:variant>
      <vt:variant>
        <vt:i4>1507342</vt:i4>
      </vt:variant>
      <vt:variant>
        <vt:i4>18</vt:i4>
      </vt:variant>
      <vt:variant>
        <vt:i4>0</vt:i4>
      </vt:variant>
      <vt:variant>
        <vt:i4>5</vt:i4>
      </vt:variant>
      <vt:variant>
        <vt:lpwstr>http://www.teachers-teachers.com/</vt:lpwstr>
      </vt:variant>
      <vt:variant>
        <vt:lpwstr/>
      </vt:variant>
      <vt:variant>
        <vt:i4>3801131</vt:i4>
      </vt:variant>
      <vt:variant>
        <vt:i4>15</vt:i4>
      </vt:variant>
      <vt:variant>
        <vt:i4>0</vt:i4>
      </vt:variant>
      <vt:variant>
        <vt:i4>5</vt:i4>
      </vt:variant>
      <vt:variant>
        <vt:lpwstr>http://www.kansasteachingjobs.com/</vt:lpwstr>
      </vt:variant>
      <vt:variant>
        <vt:lpwstr/>
      </vt:variant>
      <vt:variant>
        <vt:i4>4784157</vt:i4>
      </vt:variant>
      <vt:variant>
        <vt:i4>12</vt:i4>
      </vt:variant>
      <vt:variant>
        <vt:i4>0</vt:i4>
      </vt:variant>
      <vt:variant>
        <vt:i4>5</vt:i4>
      </vt:variant>
      <vt:variant>
        <vt:lpwstr>http://www.ksde.org/Agency/DivisionofLearningServices/TeacherLicensureandAccreditation/Licensure/LicenseApplication.aspx</vt:lpwstr>
      </vt:variant>
      <vt:variant>
        <vt:lpwstr/>
      </vt:variant>
      <vt:variant>
        <vt:i4>3604538</vt:i4>
      </vt:variant>
      <vt:variant>
        <vt:i4>9</vt:i4>
      </vt:variant>
      <vt:variant>
        <vt:i4>0</vt:i4>
      </vt:variant>
      <vt:variant>
        <vt:i4>5</vt:i4>
      </vt:variant>
      <vt:variant>
        <vt:lpwstr>http://www.fhsu.edu/cert/endorse.shtml</vt:lpwstr>
      </vt:variant>
      <vt:variant>
        <vt:lpwstr/>
      </vt:variant>
      <vt:variant>
        <vt:i4>4128867</vt:i4>
      </vt:variant>
      <vt:variant>
        <vt:i4>6</vt:i4>
      </vt:variant>
      <vt:variant>
        <vt:i4>0</vt:i4>
      </vt:variant>
      <vt:variant>
        <vt:i4>5</vt:i4>
      </vt:variant>
      <vt:variant>
        <vt:lpwstr>https://svapp15586.ksde.org/TLL/SearchLicense.aspx</vt:lpwstr>
      </vt:variant>
      <vt:variant>
        <vt:lpwstr/>
      </vt:variant>
      <vt:variant>
        <vt:i4>983051</vt:i4>
      </vt:variant>
      <vt:variant>
        <vt:i4>3</vt:i4>
      </vt:variant>
      <vt:variant>
        <vt:i4>0</vt:i4>
      </vt:variant>
      <vt:variant>
        <vt:i4>5</vt:i4>
      </vt:variant>
      <vt:variant>
        <vt:lpwstr>http://www.ets.org/praxis/ks/requirements</vt:lpwstr>
      </vt:variant>
      <vt:variant>
        <vt:lpwstr/>
      </vt:variant>
      <vt:variant>
        <vt:i4>589850</vt:i4>
      </vt:variant>
      <vt:variant>
        <vt:i4>0</vt:i4>
      </vt:variant>
      <vt:variant>
        <vt:i4>0</vt:i4>
      </vt:variant>
      <vt:variant>
        <vt:i4>5</vt:i4>
      </vt:variant>
      <vt:variant>
        <vt:lpwstr>https://online.ksde.org/authenticationpublic/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INFORMATION</dc:title>
  <dc:subject/>
  <dc:creator>FHSU</dc:creator>
  <cp:keywords/>
  <dc:description/>
  <cp:lastModifiedBy>Kerry Schuckman</cp:lastModifiedBy>
  <cp:revision>6</cp:revision>
  <cp:lastPrinted>2017-09-07T20:21:00Z</cp:lastPrinted>
  <dcterms:created xsi:type="dcterms:W3CDTF">2016-10-06T18:17:00Z</dcterms:created>
  <dcterms:modified xsi:type="dcterms:W3CDTF">2017-09-07T20:21:00Z</dcterms:modified>
</cp:coreProperties>
</file>