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E2" w:rsidRDefault="00C206E2" w:rsidP="00BC1220">
      <w:pPr>
        <w:pStyle w:val="Title"/>
        <w:rPr>
          <w:sz w:val="32"/>
        </w:rPr>
      </w:pPr>
      <w:smartTag w:uri="urn:schemas-microsoft-com:office:smarttags" w:element="PlaceType">
        <w:smartTag w:uri="urn:schemas-microsoft-com:office:smarttags" w:element="place">
          <w:r>
            <w:rPr>
              <w:sz w:val="32"/>
            </w:rPr>
            <w:t>Fort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Hays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>
        <w:rPr>
          <w:sz w:val="32"/>
        </w:rPr>
        <w:t xml:space="preserve"> Faculty Senate</w:t>
      </w:r>
    </w:p>
    <w:p w:rsidR="00C206E2" w:rsidRPr="00B1589B" w:rsidRDefault="004B64DE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C206E2" w:rsidRPr="00B1589B">
        <w:rPr>
          <w:szCs w:val="28"/>
        </w:rPr>
        <w:t xml:space="preserve"> for Regular Meeting on </w:t>
      </w:r>
      <w:r w:rsidR="00C206E2">
        <w:rPr>
          <w:szCs w:val="28"/>
        </w:rPr>
        <w:t>Monday, May 2, 2011</w:t>
      </w:r>
    </w:p>
    <w:p w:rsidR="00C206E2" w:rsidRDefault="00C206E2" w:rsidP="00BC1220">
      <w:pPr>
        <w:jc w:val="center"/>
      </w:pPr>
      <w:r>
        <w:rPr>
          <w:sz w:val="22"/>
        </w:rPr>
        <w:t xml:space="preserve">(3:34pm,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Robbins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t>)</w:t>
      </w:r>
    </w:p>
    <w:p w:rsidR="00C206E2" w:rsidRDefault="00C206E2" w:rsidP="00BC1220">
      <w:pPr>
        <w:rPr>
          <w:b/>
          <w:sz w:val="22"/>
        </w:rPr>
      </w:pPr>
    </w:p>
    <w:p w:rsidR="00C206E2" w:rsidRDefault="00C206E2" w:rsidP="00BC1220">
      <w:pPr>
        <w:rPr>
          <w:b/>
          <w:sz w:val="22"/>
        </w:rPr>
      </w:pPr>
      <w:r>
        <w:rPr>
          <w:b/>
          <w:sz w:val="22"/>
        </w:rPr>
        <w:t>1.  Approval of Minutes and Attendance of Prior Meeting</w:t>
      </w:r>
    </w:p>
    <w:p w:rsidR="00C206E2" w:rsidRPr="00FC6805" w:rsidRDefault="00C206E2" w:rsidP="00F246E9">
      <w:pPr>
        <w:ind w:firstLine="720"/>
        <w:rPr>
          <w:i/>
          <w:sz w:val="22"/>
        </w:rPr>
      </w:pPr>
      <w:r>
        <w:rPr>
          <w:sz w:val="22"/>
        </w:rPr>
        <w:t xml:space="preserve"> </w:t>
      </w:r>
      <w:r w:rsidRPr="00FC6805">
        <w:rPr>
          <w:i/>
          <w:sz w:val="22"/>
        </w:rPr>
        <w:t>Minutes</w:t>
      </w:r>
      <w:r>
        <w:rPr>
          <w:i/>
          <w:sz w:val="22"/>
        </w:rPr>
        <w:t xml:space="preserve"> and attendance were approved. </w:t>
      </w:r>
    </w:p>
    <w:p w:rsidR="00C206E2" w:rsidRPr="009923AD" w:rsidRDefault="00C206E2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C206E2" w:rsidRDefault="00C206E2" w:rsidP="006D5688">
      <w:pPr>
        <w:ind w:left="360"/>
        <w:rPr>
          <w:sz w:val="22"/>
        </w:rPr>
      </w:pPr>
      <w:r>
        <w:rPr>
          <w:sz w:val="22"/>
        </w:rPr>
        <w:t xml:space="preserve">2a.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Kansas</w:t>
          </w:r>
        </w:smartTag>
      </w:smartTag>
      <w:r>
        <w:rPr>
          <w:sz w:val="22"/>
        </w:rPr>
        <w:t xml:space="preserve"> Board of Regents and COFSP</w:t>
      </w:r>
    </w:p>
    <w:p w:rsidR="00C206E2" w:rsidRPr="00D64F4E" w:rsidRDefault="00C206E2" w:rsidP="00D64F4E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KBOR passed the new informatic program.  Tuition waivers were discussed and a system wide survey of faculty morale was discussed by the KBOR.</w:t>
      </w:r>
    </w:p>
    <w:p w:rsidR="00C206E2" w:rsidRPr="000B130B" w:rsidRDefault="00C206E2" w:rsidP="000B130B">
      <w:pPr>
        <w:rPr>
          <w:sz w:val="22"/>
        </w:rPr>
      </w:pPr>
      <w:r>
        <w:rPr>
          <w:sz w:val="22"/>
        </w:rPr>
        <w:t xml:space="preserve">       2b</w:t>
      </w:r>
      <w:r w:rsidRPr="000B130B">
        <w:rPr>
          <w:sz w:val="22"/>
        </w:rPr>
        <w:t>.</w:t>
      </w:r>
      <w:r w:rsidRPr="000B130B">
        <w:rPr>
          <w:sz w:val="22"/>
        </w:rPr>
        <w:tab/>
        <w:t xml:space="preserve">President’s Cabinet   </w:t>
      </w:r>
    </w:p>
    <w:p w:rsidR="00C206E2" w:rsidRDefault="00C206E2" w:rsidP="00E672A6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No Report</w:t>
      </w:r>
    </w:p>
    <w:p w:rsidR="00C206E2" w:rsidRDefault="00C206E2" w:rsidP="008C272C">
      <w:pPr>
        <w:rPr>
          <w:sz w:val="22"/>
        </w:rPr>
      </w:pPr>
      <w:r>
        <w:rPr>
          <w:b/>
          <w:sz w:val="22"/>
        </w:rPr>
        <w:t xml:space="preserve">3.  Special Presentation:  </w:t>
      </w:r>
      <w:r>
        <w:rPr>
          <w:sz w:val="22"/>
        </w:rPr>
        <w:t xml:space="preserve">Forsyth Library, Mary Alice Wade, Coordinator of Bibliographic Instruction,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and Dr. Cynthia Garrety, Director of the Learning Commons reported on projects.  </w:t>
      </w:r>
    </w:p>
    <w:p w:rsidR="00C206E2" w:rsidRDefault="00C206E2" w:rsidP="001A382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A research guide can be developed for courses, talk to Mary Alice.</w:t>
      </w:r>
    </w:p>
    <w:p w:rsidR="00C206E2" w:rsidRDefault="00C206E2" w:rsidP="001A382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On going inventory control.  Faculty can help with de-selection of materials.</w:t>
      </w:r>
    </w:p>
    <w:p w:rsidR="00C206E2" w:rsidRDefault="00C206E2" w:rsidP="001A382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Civic Leadership &amp; Civic Engagement provided a place for activities for civic engagement.  It is multi-monitors with news agencies at the front of the library.</w:t>
      </w:r>
    </w:p>
    <w:p w:rsidR="00C206E2" w:rsidRDefault="00C206E2" w:rsidP="001A382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We have a partnership with the Harry S. Truman Library to digitize primary source materials.</w:t>
      </w:r>
    </w:p>
    <w:p w:rsidR="00C206E2" w:rsidRDefault="00C206E2" w:rsidP="001A3820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There are Tele-sources for life size video conferences in the library.</w:t>
      </w:r>
    </w:p>
    <w:p w:rsidR="00C206E2" w:rsidRPr="001A3820" w:rsidRDefault="00C206E2" w:rsidP="001A3820">
      <w:pPr>
        <w:numPr>
          <w:ilvl w:val="0"/>
          <w:numId w:val="12"/>
        </w:numPr>
        <w:rPr>
          <w:sz w:val="22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22"/>
            </w:rPr>
            <w:t>Sternberg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Museum</w:t>
          </w:r>
        </w:smartTag>
      </w:smartTag>
      <w:r>
        <w:rPr>
          <w:sz w:val="22"/>
        </w:rPr>
        <w:t xml:space="preserve"> has partnered with the library to digitize a fossil project.</w:t>
      </w:r>
    </w:p>
    <w:p w:rsidR="00C206E2" w:rsidRPr="00561A27" w:rsidRDefault="00C206E2" w:rsidP="008D12B8">
      <w:pPr>
        <w:rPr>
          <w:sz w:val="22"/>
        </w:rPr>
      </w:pPr>
      <w:r>
        <w:rPr>
          <w:b/>
          <w:sz w:val="22"/>
        </w:rPr>
        <w:t xml:space="preserve">4.  </w:t>
      </w:r>
      <w:r w:rsidRPr="00561A27">
        <w:rPr>
          <w:b/>
          <w:sz w:val="22"/>
        </w:rPr>
        <w:t>Reports from Committees</w:t>
      </w:r>
      <w:r w:rsidRPr="00561A27">
        <w:rPr>
          <w:sz w:val="22"/>
        </w:rPr>
        <w:t xml:space="preserve"> –  </w:t>
      </w:r>
    </w:p>
    <w:p w:rsidR="00C206E2" w:rsidRPr="00561A27" w:rsidRDefault="00C206E2" w:rsidP="00BC1220">
      <w:pPr>
        <w:ind w:left="360"/>
        <w:rPr>
          <w:sz w:val="22"/>
        </w:rPr>
      </w:pPr>
      <w:r>
        <w:rPr>
          <w:sz w:val="22"/>
        </w:rPr>
        <w:t>4</w:t>
      </w:r>
      <w:r w:rsidRPr="00561A27">
        <w:rPr>
          <w:sz w:val="22"/>
        </w:rPr>
        <w:t>a. Executive Committee:  Rita Hauck</w:t>
      </w:r>
      <w:r>
        <w:rPr>
          <w:sz w:val="22"/>
        </w:rPr>
        <w:t>, Chair</w:t>
      </w:r>
    </w:p>
    <w:p w:rsidR="00C206E2" w:rsidRPr="00561A27" w:rsidRDefault="00C206E2" w:rsidP="00B531E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No Report</w:t>
      </w:r>
    </w:p>
    <w:p w:rsidR="00C206E2" w:rsidRDefault="00C206E2" w:rsidP="007A11AE">
      <w:pPr>
        <w:ind w:left="360"/>
        <w:rPr>
          <w:sz w:val="22"/>
        </w:rPr>
      </w:pPr>
      <w:r>
        <w:rPr>
          <w:sz w:val="22"/>
        </w:rPr>
        <w:t>4b. Academic Affairs:  Jeffrey Burnett, Chair</w:t>
      </w:r>
    </w:p>
    <w:p w:rsidR="00C206E2" w:rsidRDefault="00C206E2" w:rsidP="007A11AE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English 448:  Writing Internship (Attachments C &amp; D) was approved.</w:t>
      </w:r>
    </w:p>
    <w:p w:rsidR="00C206E2" w:rsidRDefault="00C206E2" w:rsidP="00F22CF1">
      <w:pPr>
        <w:ind w:left="360"/>
        <w:rPr>
          <w:sz w:val="22"/>
        </w:rPr>
      </w:pPr>
      <w:r>
        <w:rPr>
          <w:sz w:val="22"/>
        </w:rPr>
        <w:t>4c. Student Affairs:  Denise Orth, Chair</w:t>
      </w:r>
    </w:p>
    <w:p w:rsidR="00C206E2" w:rsidRDefault="00C206E2" w:rsidP="009C6C3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No report</w:t>
      </w:r>
    </w:p>
    <w:p w:rsidR="00C206E2" w:rsidRDefault="00C206E2" w:rsidP="00F05CE6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</w:rPr>
            <w:t>4d.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Affairs:  Joe Perniciaro, Chair </w:t>
      </w:r>
    </w:p>
    <w:p w:rsidR="00C206E2" w:rsidRDefault="00C206E2" w:rsidP="007A11AE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No report</w:t>
      </w:r>
    </w:p>
    <w:p w:rsidR="00C206E2" w:rsidRPr="004F47C1" w:rsidRDefault="00C206E2" w:rsidP="00BC1220">
      <w:pPr>
        <w:ind w:left="360"/>
        <w:rPr>
          <w:sz w:val="22"/>
        </w:rPr>
      </w:pPr>
      <w:r>
        <w:rPr>
          <w:sz w:val="22"/>
        </w:rPr>
        <w:t>4e. By-Laws and Standing Rules:  Joe Chretien, Chair</w:t>
      </w:r>
    </w:p>
    <w:p w:rsidR="00C206E2" w:rsidRPr="007E6B6D" w:rsidRDefault="00C206E2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No Report</w:t>
      </w:r>
    </w:p>
    <w:p w:rsidR="00C206E2" w:rsidRDefault="00C206E2" w:rsidP="00BC1220">
      <w:pPr>
        <w:ind w:left="360"/>
        <w:rPr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sz w:val="22"/>
            </w:rPr>
            <w:t>4f.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Marketing and Strategic Academic Partnerships: Sharla Hutchison, Chair</w:t>
      </w:r>
    </w:p>
    <w:p w:rsidR="00C206E2" w:rsidRDefault="00C206E2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No report</w:t>
      </w:r>
    </w:p>
    <w:p w:rsidR="00C206E2" w:rsidRDefault="00C206E2" w:rsidP="00BC1220">
      <w:pPr>
        <w:rPr>
          <w:b/>
          <w:sz w:val="22"/>
        </w:rPr>
      </w:pPr>
      <w:r>
        <w:rPr>
          <w:b/>
          <w:sz w:val="22"/>
        </w:rPr>
        <w:t>5.  Reports from Special Committees and Other Representatives</w:t>
      </w:r>
    </w:p>
    <w:p w:rsidR="00C206E2" w:rsidRDefault="00C206E2" w:rsidP="001A3820">
      <w:pPr>
        <w:ind w:left="360"/>
        <w:rPr>
          <w:sz w:val="22"/>
        </w:rPr>
      </w:pPr>
      <w:r>
        <w:rPr>
          <w:sz w:val="22"/>
        </w:rPr>
        <w:t>5a. Digital Measures: Chris Crawford reported a pilot in Business and Leadership.  It seems to be fairly easy to use feedback from the system.</w:t>
      </w:r>
    </w:p>
    <w:p w:rsidR="00C206E2" w:rsidRDefault="00C206E2" w:rsidP="00BC1220">
      <w:pPr>
        <w:rPr>
          <w:b/>
          <w:sz w:val="22"/>
        </w:rPr>
      </w:pPr>
      <w:r>
        <w:rPr>
          <w:b/>
          <w:sz w:val="22"/>
        </w:rPr>
        <w:t>6.  Old Business</w:t>
      </w:r>
    </w:p>
    <w:p w:rsidR="00C206E2" w:rsidRDefault="00C206E2" w:rsidP="00546C95">
      <w:pPr>
        <w:numPr>
          <w:ilvl w:val="0"/>
          <w:numId w:val="36"/>
        </w:numPr>
        <w:rPr>
          <w:b/>
          <w:sz w:val="22"/>
        </w:rPr>
      </w:pPr>
      <w:r>
        <w:rPr>
          <w:b/>
          <w:sz w:val="22"/>
        </w:rPr>
        <w:t>None</w:t>
      </w:r>
    </w:p>
    <w:p w:rsidR="00C206E2" w:rsidRDefault="00C206E2" w:rsidP="00B1589B">
      <w:pPr>
        <w:rPr>
          <w:b/>
          <w:sz w:val="22"/>
        </w:rPr>
      </w:pPr>
      <w:r>
        <w:rPr>
          <w:b/>
          <w:sz w:val="22"/>
        </w:rPr>
        <w:t>7.  New Business</w:t>
      </w:r>
    </w:p>
    <w:p w:rsidR="00C206E2" w:rsidRPr="001A3820" w:rsidRDefault="00C206E2" w:rsidP="001A3820">
      <w:pPr>
        <w:numPr>
          <w:ilvl w:val="0"/>
          <w:numId w:val="36"/>
        </w:numPr>
        <w:rPr>
          <w:b/>
          <w:sz w:val="22"/>
        </w:rPr>
      </w:pPr>
      <w:r>
        <w:rPr>
          <w:sz w:val="22"/>
        </w:rPr>
        <w:t>Passing the gavel to Chapman Rackaway</w:t>
      </w:r>
    </w:p>
    <w:p w:rsidR="00C206E2" w:rsidRDefault="00C206E2" w:rsidP="001A3820">
      <w:pPr>
        <w:numPr>
          <w:ilvl w:val="0"/>
          <w:numId w:val="36"/>
        </w:numPr>
        <w:rPr>
          <w:b/>
          <w:sz w:val="22"/>
        </w:rPr>
      </w:pPr>
      <w:r>
        <w:rPr>
          <w:sz w:val="22"/>
        </w:rPr>
        <w:t>A big thank you to Rita Hauck for her work as Faculty Senate President.</w:t>
      </w:r>
    </w:p>
    <w:p w:rsidR="00C206E2" w:rsidRPr="002E3079" w:rsidRDefault="00C206E2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8.  Adjournment of Regular Faculty Senate Meeting – 4:29 p.m.</w:t>
      </w:r>
    </w:p>
    <w:sectPr w:rsidR="00C206E2" w:rsidRPr="002E3079" w:rsidSect="007745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677" w:rsidRDefault="00063677" w:rsidP="00FB2246">
      <w:r>
        <w:separator/>
      </w:r>
    </w:p>
  </w:endnote>
  <w:endnote w:type="continuationSeparator" w:id="0">
    <w:p w:rsidR="00063677" w:rsidRDefault="00063677" w:rsidP="00FB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677" w:rsidRDefault="00063677" w:rsidP="00FB2246">
      <w:r>
        <w:separator/>
      </w:r>
    </w:p>
  </w:footnote>
  <w:footnote w:type="continuationSeparator" w:id="0">
    <w:p w:rsidR="00063677" w:rsidRDefault="00063677" w:rsidP="00FB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46" w:rsidRDefault="00FB2246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FAA2DAA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352070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E68C5"/>
    <w:multiLevelType w:val="hybridMultilevel"/>
    <w:tmpl w:val="660444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3F22DA"/>
    <w:multiLevelType w:val="hybridMultilevel"/>
    <w:tmpl w:val="76E472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A20BF"/>
    <w:multiLevelType w:val="hybridMultilevel"/>
    <w:tmpl w:val="EB6889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19"/>
  </w:num>
  <w:num w:numId="7">
    <w:abstractNumId w:val="15"/>
  </w:num>
  <w:num w:numId="8">
    <w:abstractNumId w:val="26"/>
  </w:num>
  <w:num w:numId="9">
    <w:abstractNumId w:val="28"/>
  </w:num>
  <w:num w:numId="10">
    <w:abstractNumId w:val="8"/>
  </w:num>
  <w:num w:numId="11">
    <w:abstractNumId w:val="30"/>
  </w:num>
  <w:num w:numId="12">
    <w:abstractNumId w:val="0"/>
  </w:num>
  <w:num w:numId="13">
    <w:abstractNumId w:val="31"/>
  </w:num>
  <w:num w:numId="14">
    <w:abstractNumId w:val="29"/>
  </w:num>
  <w:num w:numId="15">
    <w:abstractNumId w:val="12"/>
  </w:num>
  <w:num w:numId="16">
    <w:abstractNumId w:val="4"/>
  </w:num>
  <w:num w:numId="17">
    <w:abstractNumId w:val="32"/>
  </w:num>
  <w:num w:numId="18">
    <w:abstractNumId w:val="11"/>
  </w:num>
  <w:num w:numId="19">
    <w:abstractNumId w:val="14"/>
  </w:num>
  <w:num w:numId="20">
    <w:abstractNumId w:val="9"/>
  </w:num>
  <w:num w:numId="21">
    <w:abstractNumId w:val="6"/>
  </w:num>
  <w:num w:numId="22">
    <w:abstractNumId w:val="10"/>
  </w:num>
  <w:num w:numId="23">
    <w:abstractNumId w:val="24"/>
  </w:num>
  <w:num w:numId="24">
    <w:abstractNumId w:val="35"/>
  </w:num>
  <w:num w:numId="25">
    <w:abstractNumId w:val="21"/>
  </w:num>
  <w:num w:numId="26">
    <w:abstractNumId w:val="17"/>
  </w:num>
  <w:num w:numId="27">
    <w:abstractNumId w:val="2"/>
  </w:num>
  <w:num w:numId="28">
    <w:abstractNumId w:val="23"/>
  </w:num>
  <w:num w:numId="29">
    <w:abstractNumId w:val="22"/>
  </w:num>
  <w:num w:numId="30">
    <w:abstractNumId w:val="20"/>
  </w:num>
  <w:num w:numId="31">
    <w:abstractNumId w:val="27"/>
  </w:num>
  <w:num w:numId="32">
    <w:abstractNumId w:val="33"/>
  </w:num>
  <w:num w:numId="33">
    <w:abstractNumId w:val="1"/>
  </w:num>
  <w:num w:numId="34">
    <w:abstractNumId w:val="3"/>
  </w:num>
  <w:num w:numId="35">
    <w:abstractNumId w:val="13"/>
  </w:num>
  <w:num w:numId="36">
    <w:abstractNumId w:val="5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20"/>
    <w:rsid w:val="00025C2A"/>
    <w:rsid w:val="00030FCA"/>
    <w:rsid w:val="000320DE"/>
    <w:rsid w:val="00032F9E"/>
    <w:rsid w:val="000355A1"/>
    <w:rsid w:val="00060397"/>
    <w:rsid w:val="00063677"/>
    <w:rsid w:val="00075702"/>
    <w:rsid w:val="00082FEC"/>
    <w:rsid w:val="000832E0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101F58"/>
    <w:rsid w:val="00104717"/>
    <w:rsid w:val="0010617B"/>
    <w:rsid w:val="00121C84"/>
    <w:rsid w:val="00136428"/>
    <w:rsid w:val="00142B88"/>
    <w:rsid w:val="00162D40"/>
    <w:rsid w:val="00176035"/>
    <w:rsid w:val="00180E48"/>
    <w:rsid w:val="001825FB"/>
    <w:rsid w:val="001A10D5"/>
    <w:rsid w:val="001A3820"/>
    <w:rsid w:val="001B1CDA"/>
    <w:rsid w:val="001D492B"/>
    <w:rsid w:val="00201653"/>
    <w:rsid w:val="0020427E"/>
    <w:rsid w:val="00207A96"/>
    <w:rsid w:val="00211CDC"/>
    <w:rsid w:val="00225A73"/>
    <w:rsid w:val="00232CDE"/>
    <w:rsid w:val="00243679"/>
    <w:rsid w:val="00250BD6"/>
    <w:rsid w:val="00262DD1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2B10"/>
    <w:rsid w:val="002F5D3A"/>
    <w:rsid w:val="002F714C"/>
    <w:rsid w:val="00324DB4"/>
    <w:rsid w:val="003256C2"/>
    <w:rsid w:val="00327C84"/>
    <w:rsid w:val="00335D88"/>
    <w:rsid w:val="003361FD"/>
    <w:rsid w:val="00350A76"/>
    <w:rsid w:val="00350BC2"/>
    <w:rsid w:val="00351D1B"/>
    <w:rsid w:val="00357099"/>
    <w:rsid w:val="003644DB"/>
    <w:rsid w:val="00367566"/>
    <w:rsid w:val="0037125F"/>
    <w:rsid w:val="003736ED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3B35"/>
    <w:rsid w:val="004115B3"/>
    <w:rsid w:val="004118F0"/>
    <w:rsid w:val="00412152"/>
    <w:rsid w:val="00421A7F"/>
    <w:rsid w:val="004319CA"/>
    <w:rsid w:val="004406DC"/>
    <w:rsid w:val="004515DB"/>
    <w:rsid w:val="00461494"/>
    <w:rsid w:val="004B64DE"/>
    <w:rsid w:val="004E3170"/>
    <w:rsid w:val="004E321D"/>
    <w:rsid w:val="004F070E"/>
    <w:rsid w:val="004F47C1"/>
    <w:rsid w:val="00534949"/>
    <w:rsid w:val="00537220"/>
    <w:rsid w:val="005435B3"/>
    <w:rsid w:val="00544312"/>
    <w:rsid w:val="00546C95"/>
    <w:rsid w:val="00561A27"/>
    <w:rsid w:val="00561B0D"/>
    <w:rsid w:val="005A5B29"/>
    <w:rsid w:val="005B1D5A"/>
    <w:rsid w:val="005B5127"/>
    <w:rsid w:val="005C602B"/>
    <w:rsid w:val="005E2BF2"/>
    <w:rsid w:val="005E69CE"/>
    <w:rsid w:val="005E6CC7"/>
    <w:rsid w:val="005F39EF"/>
    <w:rsid w:val="005F7528"/>
    <w:rsid w:val="0060310A"/>
    <w:rsid w:val="00613AB5"/>
    <w:rsid w:val="006164C3"/>
    <w:rsid w:val="00631BC2"/>
    <w:rsid w:val="0063618E"/>
    <w:rsid w:val="0064129C"/>
    <w:rsid w:val="006423F4"/>
    <w:rsid w:val="006459DE"/>
    <w:rsid w:val="0065236A"/>
    <w:rsid w:val="00663DD2"/>
    <w:rsid w:val="00663FD0"/>
    <w:rsid w:val="006736B0"/>
    <w:rsid w:val="00674185"/>
    <w:rsid w:val="00682C84"/>
    <w:rsid w:val="00686E64"/>
    <w:rsid w:val="00696965"/>
    <w:rsid w:val="006C067F"/>
    <w:rsid w:val="006C54EA"/>
    <w:rsid w:val="006C6A68"/>
    <w:rsid w:val="006D0595"/>
    <w:rsid w:val="006D39D9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1AE"/>
    <w:rsid w:val="007A142A"/>
    <w:rsid w:val="007A7E43"/>
    <w:rsid w:val="007B166B"/>
    <w:rsid w:val="007E5490"/>
    <w:rsid w:val="007E6B6D"/>
    <w:rsid w:val="007F20BB"/>
    <w:rsid w:val="007F416C"/>
    <w:rsid w:val="00823A19"/>
    <w:rsid w:val="00847759"/>
    <w:rsid w:val="00852FD3"/>
    <w:rsid w:val="0086384E"/>
    <w:rsid w:val="00863A78"/>
    <w:rsid w:val="00870220"/>
    <w:rsid w:val="00872F0E"/>
    <w:rsid w:val="00883C41"/>
    <w:rsid w:val="008875F9"/>
    <w:rsid w:val="008A0DCD"/>
    <w:rsid w:val="008C272C"/>
    <w:rsid w:val="008D12B8"/>
    <w:rsid w:val="008D6D2E"/>
    <w:rsid w:val="008F0CE1"/>
    <w:rsid w:val="008F107D"/>
    <w:rsid w:val="008F6467"/>
    <w:rsid w:val="0090190B"/>
    <w:rsid w:val="009102AF"/>
    <w:rsid w:val="00923341"/>
    <w:rsid w:val="00951CB5"/>
    <w:rsid w:val="00951D52"/>
    <w:rsid w:val="00957755"/>
    <w:rsid w:val="00962B6A"/>
    <w:rsid w:val="00973CDD"/>
    <w:rsid w:val="0098385D"/>
    <w:rsid w:val="00983B40"/>
    <w:rsid w:val="00985059"/>
    <w:rsid w:val="009923AD"/>
    <w:rsid w:val="0099254F"/>
    <w:rsid w:val="009B4267"/>
    <w:rsid w:val="009C6C35"/>
    <w:rsid w:val="009D1759"/>
    <w:rsid w:val="009D5BA7"/>
    <w:rsid w:val="009E5991"/>
    <w:rsid w:val="009F23EC"/>
    <w:rsid w:val="009F3C19"/>
    <w:rsid w:val="009F7F14"/>
    <w:rsid w:val="00A00850"/>
    <w:rsid w:val="00A05BBF"/>
    <w:rsid w:val="00A1210F"/>
    <w:rsid w:val="00A1503D"/>
    <w:rsid w:val="00A17239"/>
    <w:rsid w:val="00A32E0D"/>
    <w:rsid w:val="00A53A10"/>
    <w:rsid w:val="00A67C42"/>
    <w:rsid w:val="00A73263"/>
    <w:rsid w:val="00A8367A"/>
    <w:rsid w:val="00A91BD5"/>
    <w:rsid w:val="00AA039C"/>
    <w:rsid w:val="00AB30C6"/>
    <w:rsid w:val="00AB7D16"/>
    <w:rsid w:val="00AD38FD"/>
    <w:rsid w:val="00AE1FEB"/>
    <w:rsid w:val="00AF0152"/>
    <w:rsid w:val="00B14625"/>
    <w:rsid w:val="00B1589B"/>
    <w:rsid w:val="00B1784E"/>
    <w:rsid w:val="00B20C77"/>
    <w:rsid w:val="00B25471"/>
    <w:rsid w:val="00B51686"/>
    <w:rsid w:val="00B531E1"/>
    <w:rsid w:val="00B57D1F"/>
    <w:rsid w:val="00B832BE"/>
    <w:rsid w:val="00B93284"/>
    <w:rsid w:val="00B97B85"/>
    <w:rsid w:val="00BA4919"/>
    <w:rsid w:val="00BB5A3F"/>
    <w:rsid w:val="00BC1220"/>
    <w:rsid w:val="00BD1AAB"/>
    <w:rsid w:val="00BD45A5"/>
    <w:rsid w:val="00BE3862"/>
    <w:rsid w:val="00C04F5E"/>
    <w:rsid w:val="00C05864"/>
    <w:rsid w:val="00C05DB6"/>
    <w:rsid w:val="00C1184A"/>
    <w:rsid w:val="00C1391C"/>
    <w:rsid w:val="00C147C5"/>
    <w:rsid w:val="00C206E2"/>
    <w:rsid w:val="00C25E5E"/>
    <w:rsid w:val="00C340E6"/>
    <w:rsid w:val="00C5625E"/>
    <w:rsid w:val="00C658EF"/>
    <w:rsid w:val="00C71D90"/>
    <w:rsid w:val="00C752B5"/>
    <w:rsid w:val="00C7781E"/>
    <w:rsid w:val="00C83387"/>
    <w:rsid w:val="00C91C6B"/>
    <w:rsid w:val="00C93A31"/>
    <w:rsid w:val="00CC08D5"/>
    <w:rsid w:val="00CC612A"/>
    <w:rsid w:val="00CD13B7"/>
    <w:rsid w:val="00CE2252"/>
    <w:rsid w:val="00D0444D"/>
    <w:rsid w:val="00D12D09"/>
    <w:rsid w:val="00D1327B"/>
    <w:rsid w:val="00D64F4E"/>
    <w:rsid w:val="00D9234A"/>
    <w:rsid w:val="00DA0606"/>
    <w:rsid w:val="00DA4BDC"/>
    <w:rsid w:val="00DA5195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2A6"/>
    <w:rsid w:val="00E74202"/>
    <w:rsid w:val="00E81308"/>
    <w:rsid w:val="00E8198C"/>
    <w:rsid w:val="00E8544F"/>
    <w:rsid w:val="00EA4DB5"/>
    <w:rsid w:val="00EC057E"/>
    <w:rsid w:val="00EC5925"/>
    <w:rsid w:val="00EC79B3"/>
    <w:rsid w:val="00ED1EEF"/>
    <w:rsid w:val="00F00C18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439F"/>
    <w:rsid w:val="00FA5C6E"/>
    <w:rsid w:val="00FB0311"/>
    <w:rsid w:val="00FB2246"/>
    <w:rsid w:val="00FC2DB5"/>
    <w:rsid w:val="00FC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1220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C1220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C1220"/>
    <w:rPr>
      <w:rFonts w:ascii="Times New Roman" w:hAnsi="Times New Roma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8D12B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C680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2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2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B2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24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372</Words>
  <Characters>2125</Characters>
  <Application>Microsoft Office Word</Application>
  <DocSecurity>0</DocSecurity>
  <Lines>17</Lines>
  <Paragraphs>4</Paragraphs>
  <ScaleCrop>false</ScaleCrop>
  <Company>Fort Hays State University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FHSU</cp:lastModifiedBy>
  <cp:revision>4</cp:revision>
  <cp:lastPrinted>2011-09-12T16:59:00Z</cp:lastPrinted>
  <dcterms:created xsi:type="dcterms:W3CDTF">2011-09-07T01:40:00Z</dcterms:created>
  <dcterms:modified xsi:type="dcterms:W3CDTF">2011-09-13T17:47:00Z</dcterms:modified>
</cp:coreProperties>
</file>