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2C2D" w14:textId="38FBDFA1" w:rsidR="008D2E7E" w:rsidRPr="00AC531B" w:rsidRDefault="00E65ECB" w:rsidP="00946B84">
      <w:pPr>
        <w:pStyle w:val="Title"/>
        <w:rPr>
          <w:rFonts w:eastAsia="Calibri"/>
        </w:rPr>
      </w:pPr>
      <w:bookmarkStart w:id="0" w:name="_GoBack"/>
      <w:bookmarkEnd w:id="0"/>
      <w:r w:rsidRPr="00901E26">
        <w:rPr>
          <w:rFonts w:eastAsia="Calibri"/>
        </w:rPr>
        <w:t xml:space="preserve">FHSU Academic Affairs </w:t>
      </w:r>
      <w:r w:rsidR="008D2E7E" w:rsidRPr="00901E26">
        <w:rPr>
          <w:rFonts w:eastAsia="Calibri"/>
        </w:rPr>
        <w:t>Strategic Plan</w:t>
      </w:r>
    </w:p>
    <w:p w14:paraId="4259188D" w14:textId="77777777" w:rsidR="003F7A95" w:rsidRDefault="00AD51C6" w:rsidP="003F7A95">
      <w:pPr>
        <w:pStyle w:val="Subtitle"/>
      </w:pPr>
      <w:r>
        <w:t>201</w:t>
      </w:r>
      <w:r w:rsidR="005060EA">
        <w:t>7</w:t>
      </w:r>
      <w:r>
        <w:t>-20</w:t>
      </w:r>
      <w:r w:rsidR="005060EA">
        <w:t>25</w:t>
      </w:r>
    </w:p>
    <w:p w14:paraId="007B2C50" w14:textId="15CC3F1F" w:rsidR="00FB4C7E" w:rsidRPr="00AC531B" w:rsidRDefault="003E128B" w:rsidP="00946B84">
      <w:pPr>
        <w:pStyle w:val="Heading1"/>
      </w:pPr>
      <w:bookmarkStart w:id="1" w:name="_Toc281987393"/>
      <w:r>
        <w:t>Academic Affairs</w:t>
      </w:r>
      <w:r w:rsidR="00571687" w:rsidRPr="00AC531B">
        <w:t xml:space="preserve"> </w:t>
      </w:r>
      <w:r w:rsidR="00FB4C7E" w:rsidRPr="00AC531B">
        <w:t>Mission</w:t>
      </w:r>
    </w:p>
    <w:bookmarkEnd w:id="1"/>
    <w:p w14:paraId="2D6A18E9" w14:textId="01728E87" w:rsidR="00371A71" w:rsidRPr="00AC531B" w:rsidRDefault="0069202C" w:rsidP="00946B84">
      <w:r>
        <w:t xml:space="preserve">The Academic Affairs division of Fort Hays State University </w:t>
      </w:r>
      <w:r w:rsidR="007C22F1">
        <w:t>deliver</w:t>
      </w:r>
      <w:r w:rsidR="006C3BEE">
        <w:t>s</w:t>
      </w:r>
      <w:r w:rsidR="007C22F1">
        <w:t xml:space="preserve"> </w:t>
      </w:r>
      <w:r w:rsidR="00213B94">
        <w:t>effective and</w:t>
      </w:r>
      <w:r w:rsidR="007C22F1">
        <w:t xml:space="preserve"> rigorous educational programs taught by qualified</w:t>
      </w:r>
      <w:r w:rsidR="00AC0E65">
        <w:t xml:space="preserve">, </w:t>
      </w:r>
      <w:r w:rsidR="005C2E76">
        <w:t>research</w:t>
      </w:r>
      <w:r w:rsidR="00131817">
        <w:t>-</w:t>
      </w:r>
      <w:r w:rsidR="005C2E76">
        <w:t xml:space="preserve">informed </w:t>
      </w:r>
      <w:r w:rsidR="00AC0E65">
        <w:t xml:space="preserve">and service-oriented </w:t>
      </w:r>
      <w:r w:rsidR="007C22F1">
        <w:t>faculty</w:t>
      </w:r>
      <w:r w:rsidR="005C2E76">
        <w:t>,</w:t>
      </w:r>
      <w:r w:rsidR="007C22F1">
        <w:t xml:space="preserve"> in intimate </w:t>
      </w:r>
      <w:r w:rsidR="00213B94">
        <w:t xml:space="preserve">and </w:t>
      </w:r>
      <w:r w:rsidR="007C22F1">
        <w:t>caring learning environment</w:t>
      </w:r>
      <w:r w:rsidR="00131817">
        <w:t>s</w:t>
      </w:r>
      <w:r w:rsidR="007C22F1">
        <w:t>.</w:t>
      </w:r>
      <w:r w:rsidR="00131817">
        <w:t xml:space="preserve">  </w:t>
      </w:r>
    </w:p>
    <w:p w14:paraId="007B2C52" w14:textId="6CFC0C9B" w:rsidR="00FB4C7E" w:rsidRPr="00AC531B" w:rsidRDefault="003E128B" w:rsidP="00946B84">
      <w:pPr>
        <w:pStyle w:val="Heading1"/>
      </w:pPr>
      <w:bookmarkStart w:id="2" w:name="_Toc281987394"/>
      <w:r>
        <w:t>Academic Affairs</w:t>
      </w:r>
      <w:r w:rsidR="00571687" w:rsidRPr="00AC531B">
        <w:t xml:space="preserve"> </w:t>
      </w:r>
      <w:r w:rsidR="00FB4C7E" w:rsidRPr="00AC531B">
        <w:t>Vision</w:t>
      </w:r>
    </w:p>
    <w:bookmarkEnd w:id="2"/>
    <w:p w14:paraId="524CC0F3" w14:textId="6B26B16B" w:rsidR="00A627E9" w:rsidRPr="00A627E9" w:rsidRDefault="0069202C" w:rsidP="00A627E9">
      <w:r>
        <w:t xml:space="preserve">The Academic Affairs division of </w:t>
      </w:r>
      <w:r w:rsidR="000C00B4">
        <w:t xml:space="preserve">Fort Hays State University will be nationally and internationally </w:t>
      </w:r>
      <w:r w:rsidR="000C00B4" w:rsidRPr="0047653F">
        <w:t xml:space="preserve">renowned for its innovative pedagogical </w:t>
      </w:r>
      <w:r w:rsidR="000C00B4">
        <w:t>practices</w:t>
      </w:r>
      <w:r w:rsidR="000C00B4" w:rsidRPr="0047653F">
        <w:t xml:space="preserve"> and services that support student success</w:t>
      </w:r>
      <w:r w:rsidR="000C00B4">
        <w:t xml:space="preserve">, for its entrepreneurial mix of on-campus, online and international programs, and for the educational value-add (level of educational </w:t>
      </w:r>
      <w:r w:rsidR="001F42B1">
        <w:t>provided</w:t>
      </w:r>
      <w:r w:rsidR="000C00B4">
        <w:t xml:space="preserve"> for the price) th</w:t>
      </w:r>
      <w:r w:rsidR="00A627E9">
        <w:t>at it provides to its students.</w:t>
      </w:r>
    </w:p>
    <w:p w14:paraId="721BFAEB" w14:textId="58F1E0DF" w:rsidR="00F517D9" w:rsidRPr="00933BE6" w:rsidRDefault="008A6673" w:rsidP="00933BE6">
      <w:pPr>
        <w:pStyle w:val="GoalArea"/>
      </w:pPr>
      <w:r w:rsidRPr="00933BE6">
        <w:t>Deliver</w:t>
      </w:r>
      <w:r w:rsidR="007C21F8" w:rsidRPr="00933BE6">
        <w:t xml:space="preserve"> </w:t>
      </w:r>
      <w:r w:rsidR="000C00B4" w:rsidRPr="00933BE6">
        <w:t>Programs of Distinction</w:t>
      </w:r>
      <w:r w:rsidR="003B4B0C" w:rsidRPr="00933BE6">
        <w:t xml:space="preserve"> </w:t>
      </w:r>
      <w:r w:rsidR="00946B84" w:rsidRPr="00933BE6">
        <w:t>that Add Value</w:t>
      </w:r>
    </w:p>
    <w:p w14:paraId="388782C0" w14:textId="3842EAFA" w:rsidR="00693C10" w:rsidRPr="00693C10" w:rsidRDefault="00693C10" w:rsidP="00933BE6">
      <w:pPr>
        <w:pStyle w:val="Goal"/>
      </w:pPr>
      <w:r>
        <w:t>Create</w:t>
      </w:r>
      <w:r w:rsidRPr="00693C10">
        <w:t xml:space="preserve"> </w:t>
      </w:r>
      <w:r>
        <w:t>an</w:t>
      </w:r>
      <w:r w:rsidRPr="00693C10">
        <w:t xml:space="preserve"> evolving </w:t>
      </w:r>
      <w:r>
        <w:t xml:space="preserve">market </w:t>
      </w:r>
      <w:r w:rsidR="00855795">
        <w:t>and mission-</w:t>
      </w:r>
      <w:r>
        <w:t xml:space="preserve">appropriate </w:t>
      </w:r>
      <w:r w:rsidR="00855795">
        <w:t>array</w:t>
      </w:r>
      <w:r w:rsidR="00855795" w:rsidRPr="00693C10">
        <w:t xml:space="preserve"> </w:t>
      </w:r>
      <w:r w:rsidRPr="00693C10">
        <w:t xml:space="preserve">of academic programs and extracurricular learning experiences </w:t>
      </w:r>
      <w:r w:rsidR="00855795">
        <w:t>integrated with</w:t>
      </w:r>
      <w:r w:rsidRPr="00693C10">
        <w:t xml:space="preserve"> a liberal education core</w:t>
      </w:r>
    </w:p>
    <w:p w14:paraId="3D8F93A1" w14:textId="527ED344" w:rsidR="00CB2901" w:rsidRPr="00946B84" w:rsidRDefault="00943A93" w:rsidP="00933BE6">
      <w:pPr>
        <w:pStyle w:val="Objective"/>
      </w:pPr>
      <w:r w:rsidRPr="00946B84">
        <w:t>Annually</w:t>
      </w:r>
      <w:r w:rsidR="00CB2901" w:rsidRPr="00946B84">
        <w:t xml:space="preserve"> assess </w:t>
      </w:r>
      <w:r w:rsidR="00972CC8" w:rsidRPr="00946B84">
        <w:t xml:space="preserve">the </w:t>
      </w:r>
      <w:r w:rsidR="00CB2901" w:rsidRPr="00946B84">
        <w:t xml:space="preserve">viability of all existing programs and flag for </w:t>
      </w:r>
      <w:r w:rsidR="00F6301C" w:rsidRPr="00946B84">
        <w:t>growth</w:t>
      </w:r>
      <w:r w:rsidR="00CB2901" w:rsidRPr="00946B84">
        <w:t>, maintenance</w:t>
      </w:r>
      <w:r w:rsidR="00F6301C" w:rsidRPr="665DFCBD">
        <w:t>,</w:t>
      </w:r>
      <w:r w:rsidR="00CB2901" w:rsidRPr="00946B84">
        <w:t xml:space="preserve"> or </w:t>
      </w:r>
      <w:r w:rsidR="00F6301C" w:rsidRPr="00946B84">
        <w:t>elimination</w:t>
      </w:r>
      <w:r w:rsidR="008333AB" w:rsidRPr="00946B84">
        <w:t>.  Report the numbers of each category.</w:t>
      </w:r>
      <w:r w:rsidR="00F6301C" w:rsidRPr="665DFCBD">
        <w:t xml:space="preserve"> </w:t>
      </w:r>
      <w:r w:rsidR="004F23C3" w:rsidRPr="665DFCBD">
        <w:t>*</w:t>
      </w:r>
    </w:p>
    <w:p w14:paraId="51EC4557" w14:textId="075D1FCE" w:rsidR="00901EE5" w:rsidRPr="004E75A8" w:rsidRDefault="00436A38" w:rsidP="00933BE6">
      <w:pPr>
        <w:pStyle w:val="Objective"/>
      </w:pPr>
      <w:r w:rsidRPr="004E75A8">
        <w:t>C</w:t>
      </w:r>
      <w:r w:rsidR="00901EE5" w:rsidRPr="004E75A8">
        <w:t xml:space="preserve">reate </w:t>
      </w:r>
      <w:r w:rsidRPr="004E75A8">
        <w:t>at least one</w:t>
      </w:r>
      <w:r w:rsidR="00901EE5" w:rsidRPr="004E75A8">
        <w:t xml:space="preserve"> new academic </w:t>
      </w:r>
      <w:r w:rsidR="001F63BD" w:rsidRPr="004E75A8">
        <w:t>for credit</w:t>
      </w:r>
      <w:r w:rsidR="00566A76">
        <w:t xml:space="preserve"> (certificate, Associates, Baccalaureate or Masters)</w:t>
      </w:r>
      <w:r w:rsidR="004F23C3" w:rsidRPr="004E75A8">
        <w:t>,</w:t>
      </w:r>
      <w:r w:rsidR="001F63BD" w:rsidRPr="004E75A8">
        <w:t xml:space="preserve"> one new non-credit </w:t>
      </w:r>
      <w:r w:rsidR="00901EE5" w:rsidRPr="004E75A8">
        <w:t>program</w:t>
      </w:r>
      <w:r w:rsidR="00566A76">
        <w:t xml:space="preserve">, and </w:t>
      </w:r>
      <w:r w:rsidR="00566A76" w:rsidRPr="004E75A8">
        <w:t>one workforce development program</w:t>
      </w:r>
      <w:r w:rsidR="009A3BF8">
        <w:t xml:space="preserve"> (customized set of courses not leading to a credential)</w:t>
      </w:r>
      <w:r w:rsidRPr="004E75A8">
        <w:t xml:space="preserve"> annually</w:t>
      </w:r>
    </w:p>
    <w:p w14:paraId="2D362BED" w14:textId="316DD375" w:rsidR="00DA77CA" w:rsidRDefault="00DA77CA" w:rsidP="00933BE6">
      <w:pPr>
        <w:pStyle w:val="Objective"/>
      </w:pPr>
      <w:r w:rsidRPr="004E75A8">
        <w:t xml:space="preserve">Fund </w:t>
      </w:r>
      <w:r w:rsidR="00933BE6">
        <w:t>X</w:t>
      </w:r>
      <w:r w:rsidRPr="004E75A8">
        <w:t xml:space="preserve"> new course developments annually within </w:t>
      </w:r>
      <w:r w:rsidRPr="00DD32D2">
        <w:rPr>
          <w:u w:val="single"/>
        </w:rPr>
        <w:t>existing</w:t>
      </w:r>
      <w:r w:rsidRPr="004E75A8">
        <w:t xml:space="preserve"> programs to ensure that they are staying current</w:t>
      </w:r>
    </w:p>
    <w:p w14:paraId="562A4BD9" w14:textId="7D45DEDA" w:rsidR="00BE2871" w:rsidRPr="004E75A8" w:rsidRDefault="00BE2871" w:rsidP="00BE2871">
      <w:pPr>
        <w:pStyle w:val="Objective"/>
      </w:pPr>
      <w:r>
        <w:t xml:space="preserve">Examine the need for </w:t>
      </w:r>
      <w:r w:rsidRPr="004E75A8">
        <w:t xml:space="preserve">new academic departments </w:t>
      </w:r>
      <w:r>
        <w:t>or</w:t>
      </w:r>
      <w:r w:rsidRPr="004E75A8">
        <w:t xml:space="preserve"> program </w:t>
      </w:r>
      <w:r>
        <w:t>coordinators</w:t>
      </w:r>
      <w:r w:rsidRPr="004E75A8">
        <w:t xml:space="preserve"> to support growth of new programs</w:t>
      </w:r>
      <w:r w:rsidR="009E2F49">
        <w:t xml:space="preserve">. </w:t>
      </w:r>
    </w:p>
    <w:p w14:paraId="080C9F2F" w14:textId="2BAC5690" w:rsidR="005E7F2C" w:rsidRPr="004E75A8" w:rsidRDefault="005E7F2C" w:rsidP="00933BE6">
      <w:pPr>
        <w:pStyle w:val="Objective"/>
      </w:pPr>
      <w:r w:rsidRPr="004E75A8">
        <w:t xml:space="preserve">Design, implement by </w:t>
      </w:r>
      <w:r w:rsidR="009E2F49">
        <w:t>DATE</w:t>
      </w:r>
      <w:r w:rsidRPr="004E75A8">
        <w:t xml:space="preserve">, and </w:t>
      </w:r>
      <w:r w:rsidR="00B40EBA" w:rsidRPr="004E75A8">
        <w:t xml:space="preserve">thereafter </w:t>
      </w:r>
      <w:r w:rsidRPr="004E75A8">
        <w:t xml:space="preserve">maintain an effective and contemporary liberal education program </w:t>
      </w:r>
      <w:r w:rsidRPr="006F2A3A">
        <w:rPr>
          <w:color w:val="2F5897" w:themeColor="text2"/>
        </w:rPr>
        <w:t>(See Liberal Education Plan)</w:t>
      </w:r>
    </w:p>
    <w:p w14:paraId="17BF7A70" w14:textId="50BC0E9A" w:rsidR="004B2C22" w:rsidRPr="004D5A35" w:rsidRDefault="004B2C22" w:rsidP="00933BE6">
      <w:pPr>
        <w:pStyle w:val="Objective"/>
      </w:pPr>
      <w:r w:rsidRPr="004D5A35">
        <w:lastRenderedPageBreak/>
        <w:t xml:space="preserve">By </w:t>
      </w:r>
      <w:r w:rsidR="00FE2A3E">
        <w:t>DATE</w:t>
      </w:r>
      <w:r w:rsidRPr="004D5A35">
        <w:t xml:space="preserve"> Academic Affairs</w:t>
      </w:r>
      <w:r w:rsidR="00DA77CA" w:rsidRPr="004D5A35">
        <w:t>,</w:t>
      </w:r>
      <w:r w:rsidRPr="004D5A35">
        <w:t xml:space="preserve"> in partnership with Student Affairs</w:t>
      </w:r>
      <w:r w:rsidR="003B5372" w:rsidRPr="004D5A35">
        <w:t>,</w:t>
      </w:r>
      <w:r w:rsidRPr="004D5A35">
        <w:t xml:space="preserve"> will define extracurricular learning outcomes </w:t>
      </w:r>
      <w:r w:rsidR="00DA77CA" w:rsidRPr="004D5A35">
        <w:t>that complement the curriculum</w:t>
      </w:r>
    </w:p>
    <w:p w14:paraId="3B5F9082" w14:textId="3829F8CF" w:rsidR="00A86D20" w:rsidRPr="00933BE6" w:rsidRDefault="00A86D20" w:rsidP="00933BE6">
      <w:pPr>
        <w:pStyle w:val="Goal"/>
      </w:pPr>
      <w:r w:rsidRPr="00933BE6">
        <w:t xml:space="preserve">Provide </w:t>
      </w:r>
      <w:r w:rsidR="00CA7210" w:rsidRPr="00933BE6">
        <w:t xml:space="preserve">educational </w:t>
      </w:r>
      <w:r w:rsidR="00833360" w:rsidRPr="00933BE6">
        <w:t xml:space="preserve">value </w:t>
      </w:r>
      <w:r w:rsidR="00B4197E" w:rsidRPr="00933BE6">
        <w:t>to our students</w:t>
      </w:r>
    </w:p>
    <w:p w14:paraId="63445889" w14:textId="130434D5" w:rsidR="00A86D20" w:rsidRPr="00933BE6" w:rsidRDefault="00A86D20" w:rsidP="00933BE6">
      <w:pPr>
        <w:pStyle w:val="Objective"/>
      </w:pPr>
      <w:r w:rsidRPr="00933BE6">
        <w:t xml:space="preserve">By </w:t>
      </w:r>
      <w:r w:rsidR="00FE2A3E" w:rsidRPr="00933BE6">
        <w:t>DATE</w:t>
      </w:r>
      <w:r w:rsidR="00DA77CA" w:rsidRPr="00933BE6">
        <w:t>,</w:t>
      </w:r>
      <w:r w:rsidRPr="00933BE6">
        <w:t xml:space="preserve"> establish a bas</w:t>
      </w:r>
      <w:r w:rsidR="00A4475C" w:rsidRPr="00933BE6">
        <w:t>eline value-add index (</w:t>
      </w:r>
      <w:r w:rsidR="00833360" w:rsidRPr="00933BE6">
        <w:t xml:space="preserve">E.g. </w:t>
      </w:r>
      <w:r w:rsidR="00DA77CA" w:rsidRPr="00933BE6">
        <w:t>% of graduates achieving the</w:t>
      </w:r>
      <w:r w:rsidR="00833360" w:rsidRPr="00933BE6">
        <w:t xml:space="preserve"> base</w:t>
      </w:r>
      <w:r w:rsidR="00DA77CA" w:rsidRPr="00933BE6">
        <w:t xml:space="preserve"> p</w:t>
      </w:r>
      <w:r w:rsidRPr="00933BE6">
        <w:t xml:space="preserve">rogrammatic learning outcome </w:t>
      </w:r>
      <w:r w:rsidR="00DA77CA" w:rsidRPr="00933BE6">
        <w:t>set</w:t>
      </w:r>
      <w:r w:rsidR="00833360" w:rsidRPr="00933BE6">
        <w:t xml:space="preserve"> standards</w:t>
      </w:r>
      <w:r w:rsidR="00A4475C" w:rsidRPr="00933BE6">
        <w:t xml:space="preserve"> /</w:t>
      </w:r>
      <w:r w:rsidR="00833360" w:rsidRPr="00933BE6">
        <w:t xml:space="preserve"> </w:t>
      </w:r>
      <w:r w:rsidRPr="00933BE6">
        <w:t xml:space="preserve">Percentile score for total price for in-state students living on campus among 4+ institutions nationally) and thereafter increase it by </w:t>
      </w:r>
      <w:r w:rsidR="00FE2A3E" w:rsidRPr="00933BE6">
        <w:t>X</w:t>
      </w:r>
      <w:r w:rsidRPr="00933BE6">
        <w:t>% annually</w:t>
      </w:r>
      <w:r w:rsidR="00FC3BDD" w:rsidRPr="00933BE6">
        <w:t>*</w:t>
      </w:r>
    </w:p>
    <w:p w14:paraId="4DD46804" w14:textId="1EAE4455" w:rsidR="00515544" w:rsidRDefault="00515544" w:rsidP="00515544">
      <w:pPr>
        <w:pStyle w:val="Objective"/>
      </w:pPr>
      <w:bookmarkStart w:id="3" w:name="_Ref439432864"/>
      <w:r>
        <w:t>By DATE implement the Pass to Pay initiative</w:t>
      </w:r>
    </w:p>
    <w:p w14:paraId="3C4DCF1B" w14:textId="676643C8" w:rsidR="00BD4EB4" w:rsidRPr="004E75A8" w:rsidRDefault="00BD4EB4" w:rsidP="00933BE6">
      <w:pPr>
        <w:pStyle w:val="Objective"/>
      </w:pPr>
      <w:r w:rsidRPr="004E75A8">
        <w:t>Increase the average rating by program advisory boards of program learning outcomes (including minimum achievement standards for graduates) by x% annually</w:t>
      </w:r>
      <w:r w:rsidR="00FC3BDD" w:rsidRPr="004E75A8">
        <w:t>*</w:t>
      </w:r>
      <w:bookmarkEnd w:id="3"/>
    </w:p>
    <w:p w14:paraId="39D799AB" w14:textId="4EE9F400" w:rsidR="00DA77CA" w:rsidRPr="00117D67" w:rsidRDefault="00473A7E" w:rsidP="00933BE6">
      <w:pPr>
        <w:pStyle w:val="Objective"/>
      </w:pPr>
      <w:r w:rsidRPr="00117D67">
        <w:t xml:space="preserve">Increase by </w:t>
      </w:r>
      <w:r w:rsidR="00117D67">
        <w:t>X</w:t>
      </w:r>
      <w:r w:rsidRPr="00117D67">
        <w:t>%, the rating score given by FHSU alumni</w:t>
      </w:r>
      <w:r w:rsidR="000E73B3" w:rsidRPr="00117D67">
        <w:t xml:space="preserve"> X </w:t>
      </w:r>
      <w:r w:rsidRPr="00117D67">
        <w:t>years after graduation, on the in</w:t>
      </w:r>
      <w:r w:rsidR="009E2F49">
        <w:t>fluence their education had on them</w:t>
      </w:r>
    </w:p>
    <w:p w14:paraId="09994C27" w14:textId="58835C3A" w:rsidR="00D92715" w:rsidRDefault="00D92715" w:rsidP="00933BE6">
      <w:pPr>
        <w:pStyle w:val="Objective"/>
      </w:pPr>
      <w:r>
        <w:t>Where not required by external agencies</w:t>
      </w:r>
      <w:r w:rsidR="00117D67">
        <w:t xml:space="preserve"> such as accrediting bodies</w:t>
      </w:r>
      <w:r w:rsidR="004235FD" w:rsidRPr="665DFCBD">
        <w:t>,</w:t>
      </w:r>
      <w:r w:rsidRPr="665DFCBD">
        <w:t xml:space="preserve"> </w:t>
      </w:r>
      <w:r w:rsidR="004235FD">
        <w:t xml:space="preserve">by </w:t>
      </w:r>
      <w:r w:rsidR="00FE2A3E">
        <w:t>DATE</w:t>
      </w:r>
      <w:r w:rsidR="004235FD">
        <w:t xml:space="preserve"> set the maximum credit hours required for graduation in</w:t>
      </w:r>
      <w:r w:rsidRPr="665DFCBD">
        <w:t xml:space="preserve"> </w:t>
      </w:r>
      <w:r w:rsidR="004235FD">
        <w:t xml:space="preserve">a </w:t>
      </w:r>
      <w:r>
        <w:t>baccalaureate degree to 120</w:t>
      </w:r>
      <w:r w:rsidR="00117D67">
        <w:t xml:space="preserve">, and in an </w:t>
      </w:r>
      <w:r w:rsidR="009E2F49">
        <w:t>associate’s</w:t>
      </w:r>
      <w:r w:rsidR="00117D67">
        <w:t xml:space="preserve"> degree</w:t>
      </w:r>
      <w:r w:rsidR="004235FD">
        <w:t xml:space="preserve"> to 60</w:t>
      </w:r>
      <w:r w:rsidR="004235FD" w:rsidRPr="665DFCBD">
        <w:t>.</w:t>
      </w:r>
    </w:p>
    <w:p w14:paraId="39567070" w14:textId="093C04B5" w:rsidR="00592E7D" w:rsidRPr="00933BE6" w:rsidRDefault="00C72EB7" w:rsidP="00933BE6">
      <w:pPr>
        <w:pStyle w:val="Goal"/>
      </w:pPr>
      <w:bookmarkStart w:id="4" w:name="_Ref439246362"/>
      <w:r w:rsidRPr="00933BE6">
        <w:t xml:space="preserve">Increase the design </w:t>
      </w:r>
      <w:r w:rsidR="00045F80" w:rsidRPr="00933BE6">
        <w:t xml:space="preserve">quality </w:t>
      </w:r>
      <w:r w:rsidRPr="00933BE6">
        <w:t>and academic rigor of our programs</w:t>
      </w:r>
      <w:r w:rsidR="004235FD" w:rsidRPr="00933BE6">
        <w:t>,</w:t>
      </w:r>
      <w:r w:rsidR="006F2A3A" w:rsidRPr="00933BE6">
        <w:t xml:space="preserve"> irrespective of location or</w:t>
      </w:r>
      <w:r w:rsidR="689F7098" w:rsidRPr="00933BE6">
        <w:t xml:space="preserve"> </w:t>
      </w:r>
      <w:r w:rsidR="006F2A3A" w:rsidRPr="00933BE6">
        <w:t>method of delivery</w:t>
      </w:r>
      <w:bookmarkEnd w:id="4"/>
    </w:p>
    <w:p w14:paraId="5E006217" w14:textId="115D52E1" w:rsidR="0065791C" w:rsidRPr="004E75A8" w:rsidRDefault="0065791C" w:rsidP="00933BE6">
      <w:pPr>
        <w:pStyle w:val="Objective"/>
      </w:pPr>
      <w:r w:rsidRPr="004E75A8">
        <w:t>Increase the achievement rates by graduates of program minimum achievement standards by</w:t>
      </w:r>
      <w:r w:rsidR="000E73B3">
        <w:t xml:space="preserve"> X </w:t>
      </w:r>
      <w:r w:rsidRPr="004E75A8">
        <w:t>% annually</w:t>
      </w:r>
      <w:r w:rsidR="0081729F" w:rsidRPr="004E75A8">
        <w:t>*</w:t>
      </w:r>
    </w:p>
    <w:p w14:paraId="270C4923" w14:textId="656B39CC" w:rsidR="00FB4F71" w:rsidRDefault="00FB4F71" w:rsidP="00933BE6">
      <w:pPr>
        <w:pStyle w:val="Objective"/>
      </w:pPr>
      <w:r>
        <w:t xml:space="preserve">By DATE create </w:t>
      </w:r>
      <w:r w:rsidR="00491269">
        <w:t xml:space="preserve">and implement </w:t>
      </w:r>
      <w:r>
        <w:t>an Educational Assessment Plan for the University</w:t>
      </w:r>
    </w:p>
    <w:p w14:paraId="6D05448C" w14:textId="586E5A27" w:rsidR="0041368A" w:rsidRPr="004E75A8" w:rsidRDefault="00451918" w:rsidP="00933BE6">
      <w:pPr>
        <w:pStyle w:val="Objective"/>
      </w:pPr>
      <w:r w:rsidRPr="004E75A8">
        <w:t xml:space="preserve">By </w:t>
      </w:r>
      <w:r w:rsidR="00FB4F71">
        <w:t>DATE</w:t>
      </w:r>
      <w:r w:rsidRPr="004E75A8">
        <w:t xml:space="preserve"> all active online courses </w:t>
      </w:r>
      <w:r w:rsidR="00B4197E" w:rsidRPr="004E75A8">
        <w:t xml:space="preserve">will </w:t>
      </w:r>
      <w:r w:rsidRPr="004E75A8">
        <w:t>meet minimum design certification standards based on the Quality Matters rubric</w:t>
      </w:r>
      <w:r w:rsidR="0070509A" w:rsidRPr="004E75A8">
        <w:t>.</w:t>
      </w:r>
    </w:p>
    <w:p w14:paraId="02607327" w14:textId="1685D058" w:rsidR="00451918" w:rsidRPr="004E75A8" w:rsidRDefault="00451918" w:rsidP="00933BE6">
      <w:pPr>
        <w:pStyle w:val="Objective"/>
      </w:pPr>
      <w:r w:rsidRPr="004E75A8">
        <w:t xml:space="preserve">By </w:t>
      </w:r>
      <w:r w:rsidR="00FB4F71">
        <w:t>DATE</w:t>
      </w:r>
      <w:r w:rsidRPr="004E75A8">
        <w:t xml:space="preserve"> all face to face </w:t>
      </w:r>
      <w:r w:rsidR="00BA4BFD" w:rsidRPr="004E75A8">
        <w:t xml:space="preserve">(F2F) </w:t>
      </w:r>
      <w:r w:rsidRPr="004E75A8">
        <w:t xml:space="preserve">courses </w:t>
      </w:r>
      <w:r w:rsidR="00AB5ACA" w:rsidRPr="004E75A8">
        <w:t xml:space="preserve">will be </w:t>
      </w:r>
      <w:r w:rsidR="00E97071" w:rsidRPr="004E75A8">
        <w:t>reviewed against a</w:t>
      </w:r>
      <w:r w:rsidR="00BA4BFD" w:rsidRPr="004E75A8">
        <w:t xml:space="preserve"> </w:t>
      </w:r>
      <w:r w:rsidR="00AB65BF">
        <w:t>FHSU</w:t>
      </w:r>
      <w:r w:rsidRPr="004E75A8">
        <w:t xml:space="preserve"> developed </w:t>
      </w:r>
      <w:r w:rsidR="00AB65BF">
        <w:t xml:space="preserve">or adopted </w:t>
      </w:r>
      <w:r w:rsidR="00BA4BFD" w:rsidRPr="004E75A8">
        <w:t xml:space="preserve">design </w:t>
      </w:r>
      <w:r w:rsidRPr="004E75A8">
        <w:t>rubric</w:t>
      </w:r>
      <w:r w:rsidR="00AB5ACA" w:rsidRPr="004E75A8">
        <w:t xml:space="preserve"> and provided with constructive feedback</w:t>
      </w:r>
    </w:p>
    <w:p w14:paraId="712A216E" w14:textId="6035F273" w:rsidR="008723C9" w:rsidRDefault="000B6711" w:rsidP="00933BE6">
      <w:pPr>
        <w:pStyle w:val="Goal"/>
      </w:pPr>
      <w:bookmarkStart w:id="5" w:name="_Ref439399635"/>
      <w:r>
        <w:t>Continue to i</w:t>
      </w:r>
      <w:r w:rsidR="008723C9">
        <w:t>mprove the academic reputation of our institution</w:t>
      </w:r>
      <w:bookmarkEnd w:id="5"/>
    </w:p>
    <w:p w14:paraId="78515DE3" w14:textId="14EEC99D" w:rsidR="008723C9" w:rsidRDefault="008723C9" w:rsidP="00933BE6">
      <w:pPr>
        <w:pStyle w:val="Objective"/>
      </w:pPr>
      <w:r>
        <w:t>By 2020</w:t>
      </w:r>
      <w:r w:rsidR="00C96AC1">
        <w:t>,</w:t>
      </w:r>
      <w:r>
        <w:t xml:space="preserve"> achieve a Carnegie Class mean score or better in the Pride dimension</w:t>
      </w:r>
      <w:r w:rsidR="00C96AC1">
        <w:t xml:space="preserve"> of the Great Colleges to Work F</w:t>
      </w:r>
      <w:r>
        <w:t>or survey.</w:t>
      </w:r>
    </w:p>
    <w:p w14:paraId="648BC114" w14:textId="058E6341" w:rsidR="008723C9" w:rsidRPr="004E75A8" w:rsidRDefault="008723C9" w:rsidP="00933BE6">
      <w:pPr>
        <w:pStyle w:val="Objective"/>
      </w:pPr>
      <w:r w:rsidRPr="004E75A8">
        <w:t>By 2019</w:t>
      </w:r>
      <w:r w:rsidR="00C96AC1">
        <w:t>,</w:t>
      </w:r>
      <w:r w:rsidRPr="004E75A8">
        <w:t xml:space="preserve"> the percentage of on-campus undergraduates studying at FHSU </w:t>
      </w:r>
      <w:r w:rsidR="00464D9B">
        <w:t>who earned a</w:t>
      </w:r>
      <w:r w:rsidR="004D5A35">
        <w:t>n</w:t>
      </w:r>
      <w:r w:rsidR="00464D9B">
        <w:t xml:space="preserve"> </w:t>
      </w:r>
      <w:r w:rsidRPr="004E75A8">
        <w:t>A</w:t>
      </w:r>
      <w:r w:rsidR="00464D9B">
        <w:t>C</w:t>
      </w:r>
      <w:r w:rsidRPr="004E75A8">
        <w:t xml:space="preserve">T score of 26 or higher will be at least 3% </w:t>
      </w:r>
    </w:p>
    <w:p w14:paraId="353436E7" w14:textId="518FE72B" w:rsidR="008723C9" w:rsidRPr="004E75A8" w:rsidRDefault="008723C9" w:rsidP="00933BE6">
      <w:pPr>
        <w:pStyle w:val="Objective"/>
      </w:pPr>
      <w:r w:rsidRPr="004E75A8">
        <w:t>Increase the annual number of students receiving national academic awards to</w:t>
      </w:r>
      <w:r w:rsidR="000E73B3">
        <w:t xml:space="preserve"> X </w:t>
      </w:r>
      <w:r w:rsidRPr="004E75A8">
        <w:t xml:space="preserve">by </w:t>
      </w:r>
      <w:r w:rsidR="001D3A5B">
        <w:t>DATE</w:t>
      </w:r>
    </w:p>
    <w:p w14:paraId="230B43DB" w14:textId="77777777" w:rsidR="008723C9" w:rsidRDefault="008723C9" w:rsidP="00933BE6">
      <w:pPr>
        <w:pStyle w:val="Objective"/>
      </w:pPr>
      <w:r>
        <w:lastRenderedPageBreak/>
        <w:t>Increase the correlation between program learning outcome achievement rates and average GPA of graduates in the majors to ensure our GPAs reflect the degree of learning attained.</w:t>
      </w:r>
    </w:p>
    <w:p w14:paraId="0C1445AD" w14:textId="6F11FB4E" w:rsidR="008723C9" w:rsidRDefault="00247E78" w:rsidP="00933BE6">
      <w:pPr>
        <w:pStyle w:val="Objective"/>
      </w:pPr>
      <w:r>
        <w:t xml:space="preserve">By </w:t>
      </w:r>
      <w:r w:rsidR="001D3A5B">
        <w:t>DATE</w:t>
      </w:r>
      <w:r>
        <w:t>, i</w:t>
      </w:r>
      <w:r w:rsidR="008723C9">
        <w:t>mprove scores on the NSSE Enriching Education dimension from</w:t>
      </w:r>
      <w:r w:rsidR="000E73B3">
        <w:t xml:space="preserve"> X </w:t>
      </w:r>
      <w:r w:rsidR="008723C9">
        <w:t>to y</w:t>
      </w:r>
      <w:r>
        <w:t>,</w:t>
      </w:r>
      <w:r w:rsidR="008723C9">
        <w:t xml:space="preserve"> </w:t>
      </w:r>
      <w:r>
        <w:t xml:space="preserve">and in the </w:t>
      </w:r>
      <w:r w:rsidR="008723C9">
        <w:t xml:space="preserve">NSSE Level of Academic </w:t>
      </w:r>
      <w:r>
        <w:t>Challenge</w:t>
      </w:r>
      <w:r w:rsidR="008723C9">
        <w:t xml:space="preserve"> dimension from</w:t>
      </w:r>
      <w:r w:rsidR="000E73B3">
        <w:t xml:space="preserve"> X </w:t>
      </w:r>
      <w:r w:rsidR="008723C9">
        <w:t>to</w:t>
      </w:r>
      <w:r w:rsidR="000E73B3">
        <w:t xml:space="preserve"> Y </w:t>
      </w:r>
    </w:p>
    <w:p w14:paraId="75B5C1AF" w14:textId="2F000D91" w:rsidR="007A54BE" w:rsidRDefault="001E00EA" w:rsidP="00933BE6">
      <w:pPr>
        <w:pStyle w:val="Objective"/>
      </w:pPr>
      <w:r w:rsidRPr="004E75A8">
        <w:t xml:space="preserve">Increase the acceptance rate </w:t>
      </w:r>
      <w:r w:rsidR="001D7CCE">
        <w:t xml:space="preserve">of our students </w:t>
      </w:r>
      <w:r w:rsidRPr="004E75A8">
        <w:t>to post grad education by x% annually</w:t>
      </w:r>
    </w:p>
    <w:p w14:paraId="00C1C209" w14:textId="77777777" w:rsidR="008723C9" w:rsidRDefault="008723C9" w:rsidP="00933BE6">
      <w:pPr>
        <w:pStyle w:val="Objective"/>
      </w:pPr>
      <w:r>
        <w:t>Increase percent of students achieving licensure through state or federal boards</w:t>
      </w:r>
    </w:p>
    <w:p w14:paraId="69164BA9" w14:textId="4E52361A" w:rsidR="008723C9" w:rsidRPr="004E75A8" w:rsidRDefault="008723C9" w:rsidP="00933BE6">
      <w:pPr>
        <w:pStyle w:val="Objective"/>
      </w:pPr>
      <w:r w:rsidRPr="004E75A8">
        <w:t>By 2020</w:t>
      </w:r>
      <w:r w:rsidR="001E00EA">
        <w:t>,</w:t>
      </w:r>
      <w:r w:rsidRPr="004E75A8">
        <w:t xml:space="preserve"> achieve program specific accreditation, or equivalent membership in national professional organizations, for all programs offered by the University for which this is available</w:t>
      </w:r>
    </w:p>
    <w:p w14:paraId="189E4923" w14:textId="77777777" w:rsidR="008723C9" w:rsidRDefault="008723C9" w:rsidP="00933BE6">
      <w:pPr>
        <w:pStyle w:val="Objective"/>
      </w:pPr>
      <w:r w:rsidRPr="004E75A8">
        <w:t>Earn at least 92.5% of online degree programs for which FHSU ranks higher in USNWR as compared to KBOR peers.</w:t>
      </w:r>
    </w:p>
    <w:p w14:paraId="0B6877DE" w14:textId="49F0E719" w:rsidR="008723C9" w:rsidRDefault="001E00EA" w:rsidP="00A627E9">
      <w:pPr>
        <w:pStyle w:val="Objective"/>
      </w:pPr>
      <w:r>
        <w:t xml:space="preserve">By 2025, </w:t>
      </w:r>
      <w:r w:rsidRPr="00A627E9">
        <w:t>achieve</w:t>
      </w:r>
      <w:r>
        <w:t xml:space="preserve"> institutional listing status</w:t>
      </w:r>
      <w:r w:rsidR="008723C9">
        <w:t xml:space="preserve"> in the</w:t>
      </w:r>
      <w:r w:rsidR="00A627E9">
        <w:t xml:space="preserve"> </w:t>
      </w:r>
      <w:r w:rsidRPr="001E00EA">
        <w:t>USNWR</w:t>
      </w:r>
      <w:r>
        <w:t xml:space="preserve"> regional rankings</w:t>
      </w:r>
      <w:r w:rsidR="00A627E9">
        <w:t xml:space="preserve"> / </w:t>
      </w:r>
      <w:r w:rsidRPr="001E00EA">
        <w:t>Times World Rankings</w:t>
      </w:r>
      <w:r w:rsidR="00A627E9">
        <w:t xml:space="preserve"> /</w:t>
      </w:r>
      <w:r w:rsidR="00CC5BCF">
        <w:t xml:space="preserve"> </w:t>
      </w:r>
      <w:r w:rsidR="008723C9" w:rsidRPr="001E00EA">
        <w:t>Shanghai Jiao Tong Ranking</w:t>
      </w:r>
    </w:p>
    <w:p w14:paraId="2DE2085D" w14:textId="600455BD" w:rsidR="008723C9" w:rsidRPr="00E5612E" w:rsidRDefault="008723C9" w:rsidP="00933BE6">
      <w:pPr>
        <w:pStyle w:val="Objective"/>
      </w:pPr>
      <w:r w:rsidRPr="004E75A8">
        <w:t xml:space="preserve">Hold at least one regional or state wide conference on campus annually </w:t>
      </w:r>
      <w:r w:rsidR="001E00EA">
        <w:t xml:space="preserve">in the </w:t>
      </w:r>
      <w:r w:rsidRPr="004E75A8">
        <w:t xml:space="preserve">disciplines or </w:t>
      </w:r>
      <w:r w:rsidR="001E00EA">
        <w:t xml:space="preserve">related to </w:t>
      </w:r>
      <w:r w:rsidRPr="004E75A8">
        <w:t>educational quality</w:t>
      </w:r>
      <w:r w:rsidR="001E00EA">
        <w:t xml:space="preserve"> or </w:t>
      </w:r>
      <w:r w:rsidR="001E00EA" w:rsidRPr="00370FCD">
        <w:rPr>
          <w:color w:val="63891F" w:themeColor="accent5"/>
        </w:rPr>
        <w:t>student services</w:t>
      </w:r>
    </w:p>
    <w:p w14:paraId="5367A962" w14:textId="77777777" w:rsidR="008723C9" w:rsidRPr="004E75A8" w:rsidRDefault="008723C9" w:rsidP="00933BE6">
      <w:pPr>
        <w:pStyle w:val="Objective"/>
      </w:pPr>
      <w:r w:rsidRPr="004E75A8">
        <w:t>Increase media exposure of our best faculty in their areas of expertise and in teaching</w:t>
      </w:r>
    </w:p>
    <w:p w14:paraId="799C267E" w14:textId="0793AC38" w:rsidR="008723C9" w:rsidRDefault="001E00EA" w:rsidP="00933BE6">
      <w:pPr>
        <w:pStyle w:val="Objective"/>
      </w:pPr>
      <w:r>
        <w:t xml:space="preserve">Increase the percentage </w:t>
      </w:r>
      <w:r w:rsidR="008723C9">
        <w:t>of students and faculty/staff who are members in national honors societies</w:t>
      </w:r>
      <w:r>
        <w:t xml:space="preserve"> by x% annually</w:t>
      </w:r>
    </w:p>
    <w:p w14:paraId="5ECB6194" w14:textId="6AD95926" w:rsidR="007A54BE" w:rsidRDefault="00EE1C98" w:rsidP="00933BE6">
      <w:pPr>
        <w:pStyle w:val="Objective"/>
      </w:pPr>
      <w:r>
        <w:t>Increase the number of faculty who v</w:t>
      </w:r>
      <w:r w:rsidRPr="00EE1C98">
        <w:t>olunteer as an officer of a regional or national professional organization</w:t>
      </w:r>
      <w:r>
        <w:t>, or serve on accreditation teams</w:t>
      </w:r>
    </w:p>
    <w:p w14:paraId="5258A244" w14:textId="45A67BA9" w:rsidR="00EE1C98" w:rsidRDefault="007A54BE" w:rsidP="00933BE6">
      <w:pPr>
        <w:pStyle w:val="Objective"/>
      </w:pPr>
      <w:r>
        <w:t>Measure, track and publish the average size of our classrooms and benchmark against other KBOR institutions</w:t>
      </w:r>
    </w:p>
    <w:p w14:paraId="541FB509" w14:textId="58B0C025" w:rsidR="008723C9" w:rsidRPr="00A627E9" w:rsidRDefault="007A54BE" w:rsidP="00946B84">
      <w:pPr>
        <w:pStyle w:val="Objective"/>
      </w:pPr>
      <w:r>
        <w:t>Track our admission rates by program and publish our most selective program’s data.</w:t>
      </w:r>
    </w:p>
    <w:p w14:paraId="52E7BB50" w14:textId="7DE1A263" w:rsidR="00622FEF" w:rsidRDefault="007C21F8" w:rsidP="00933BE6">
      <w:pPr>
        <w:pStyle w:val="GoalArea"/>
      </w:pPr>
      <w:r w:rsidRPr="00737D0B">
        <w:t xml:space="preserve">Support Student Success through </w:t>
      </w:r>
      <w:r w:rsidR="00E815CA">
        <w:br/>
      </w:r>
      <w:r w:rsidR="000C00B4" w:rsidRPr="00737D0B">
        <w:t>Superior Services</w:t>
      </w:r>
      <w:r w:rsidR="0006774F" w:rsidRPr="00737D0B">
        <w:t xml:space="preserve"> </w:t>
      </w:r>
    </w:p>
    <w:p w14:paraId="4AEF8E9F" w14:textId="5D55F59A" w:rsidR="00592E7D" w:rsidRPr="00167EAA" w:rsidRDefault="00D64E92" w:rsidP="00A627E9">
      <w:pPr>
        <w:pStyle w:val="Goal"/>
      </w:pPr>
      <w:r>
        <w:t xml:space="preserve">Empower </w:t>
      </w:r>
      <w:r w:rsidR="00214C48">
        <w:t>post-traditional student</w:t>
      </w:r>
      <w:r>
        <w:t xml:space="preserve"> success by providing </w:t>
      </w:r>
      <w:r w:rsidR="00E82F1E">
        <w:t xml:space="preserve">course </w:t>
      </w:r>
      <w:r>
        <w:t>credit for prior learning</w:t>
      </w:r>
    </w:p>
    <w:p w14:paraId="1AC1DF3A" w14:textId="727BAEF0" w:rsidR="00D64E92" w:rsidRPr="004E75A8" w:rsidRDefault="00D64E92" w:rsidP="009E2F49">
      <w:pPr>
        <w:pStyle w:val="Objective"/>
      </w:pPr>
      <w:r w:rsidRPr="004E75A8">
        <w:lastRenderedPageBreak/>
        <w:t xml:space="preserve">By the end of </w:t>
      </w:r>
      <w:r w:rsidR="00F75C89" w:rsidRPr="004E75A8">
        <w:t>spring 2016 establish P</w:t>
      </w:r>
      <w:r w:rsidRPr="004E75A8">
        <w:t xml:space="preserve">rior </w:t>
      </w:r>
      <w:r w:rsidR="00F75C89" w:rsidRPr="004E75A8">
        <w:t>L</w:t>
      </w:r>
      <w:r w:rsidRPr="004E75A8">
        <w:t xml:space="preserve">earning </w:t>
      </w:r>
      <w:r w:rsidR="00F75C89" w:rsidRPr="004E75A8">
        <w:t>A</w:t>
      </w:r>
      <w:r w:rsidRPr="004E75A8">
        <w:t>ssessment (PLA)</w:t>
      </w:r>
      <w:r w:rsidR="00787F22">
        <w:t xml:space="preserve"> under the </w:t>
      </w:r>
      <w:r w:rsidR="009E2F49">
        <w:t>office of</w:t>
      </w:r>
      <w:r w:rsidR="00370FCD">
        <w:t xml:space="preserve"> Academic </w:t>
      </w:r>
      <w:r w:rsidR="00CF1889">
        <w:t>Programs</w:t>
      </w:r>
      <w:r w:rsidR="00CF1889" w:rsidRPr="00192B53">
        <w:t xml:space="preserve"> </w:t>
      </w:r>
      <w:r w:rsidR="00E5612E">
        <w:t xml:space="preserve">&amp; Student Success </w:t>
      </w:r>
      <w:r w:rsidRPr="004E75A8">
        <w:t xml:space="preserve">that is at minimum financially self-supporting and </w:t>
      </w:r>
      <w:r w:rsidR="00BC0026" w:rsidRPr="004E75A8">
        <w:t xml:space="preserve">ideally </w:t>
      </w:r>
      <w:r w:rsidR="0095289E" w:rsidRPr="004E75A8">
        <w:t>generates net revenue</w:t>
      </w:r>
    </w:p>
    <w:p w14:paraId="19C2497D" w14:textId="7C0A4611" w:rsidR="003F5A05" w:rsidRPr="006D56AB" w:rsidRDefault="00F84CB6" w:rsidP="00933BE6">
      <w:pPr>
        <w:pStyle w:val="Goal"/>
      </w:pPr>
      <w:r w:rsidRPr="006D56AB">
        <w:t>Improve</w:t>
      </w:r>
      <w:r w:rsidR="008F403F" w:rsidRPr="006D56AB">
        <w:t xml:space="preserve"> the </w:t>
      </w:r>
      <w:r w:rsidRPr="006D56AB">
        <w:t>preparation</w:t>
      </w:r>
      <w:r w:rsidR="008F403F" w:rsidRPr="006D56AB">
        <w:t xml:space="preserve"> of incoming students</w:t>
      </w:r>
    </w:p>
    <w:p w14:paraId="276F948C" w14:textId="7748BE27" w:rsidR="009875CA" w:rsidRPr="006D56AB" w:rsidRDefault="009875CA" w:rsidP="00933BE6">
      <w:pPr>
        <w:pStyle w:val="Objective"/>
      </w:pPr>
      <w:r w:rsidRPr="006D56AB">
        <w:t>Teach</w:t>
      </w:r>
      <w:r w:rsidR="00403797" w:rsidRPr="006D56AB">
        <w:t xml:space="preserve"> our incoming</w:t>
      </w:r>
      <w:r w:rsidRPr="006D56AB">
        <w:t xml:space="preserve"> students to be better students and about the Higher Ed system</w:t>
      </w:r>
    </w:p>
    <w:p w14:paraId="638C70DA" w14:textId="59A4511F" w:rsidR="004563D7" w:rsidRPr="006D56AB" w:rsidRDefault="004563D7" w:rsidP="00933BE6">
      <w:pPr>
        <w:pStyle w:val="Objective"/>
      </w:pPr>
      <w:r w:rsidRPr="006D56AB">
        <w:t xml:space="preserve">Replace remedial English and Math courses with SLA programs by </w:t>
      </w:r>
      <w:r w:rsidR="001D3A5B" w:rsidRPr="006D56AB">
        <w:t>DATE</w:t>
      </w:r>
    </w:p>
    <w:p w14:paraId="6648E3C5" w14:textId="2E1E64B1" w:rsidR="00664709" w:rsidRPr="006D56AB" w:rsidRDefault="00664709" w:rsidP="00933BE6">
      <w:pPr>
        <w:pStyle w:val="Objective"/>
      </w:pPr>
      <w:r w:rsidRPr="006D56AB">
        <w:t>Improve average English language proficiency level at time of first for credit course enrollment of international students studying a Hays and at our partner institutions abroad from</w:t>
      </w:r>
      <w:r w:rsidR="000E73B3" w:rsidRPr="006D56AB">
        <w:t xml:space="preserve"> X </w:t>
      </w:r>
      <w:r w:rsidRPr="006D56AB">
        <w:t>to</w:t>
      </w:r>
      <w:r w:rsidR="000E73B3" w:rsidRPr="006D56AB">
        <w:t xml:space="preserve"> Y </w:t>
      </w:r>
      <w:r w:rsidRPr="006D56AB">
        <w:t xml:space="preserve">by </w:t>
      </w:r>
      <w:r w:rsidR="001D3A5B" w:rsidRPr="006D56AB">
        <w:t>DATE</w:t>
      </w:r>
    </w:p>
    <w:p w14:paraId="323C62D0" w14:textId="273D17A6" w:rsidR="00B41220" w:rsidRDefault="00B41220" w:rsidP="00933BE6">
      <w:pPr>
        <w:pStyle w:val="Goal"/>
      </w:pPr>
      <w:r>
        <w:t>Improve access to our educational programs through offsite, online</w:t>
      </w:r>
      <w:r w:rsidR="005E0565" w:rsidRPr="665DFCBD">
        <w:t>,</w:t>
      </w:r>
      <w:r>
        <w:t xml:space="preserve"> and </w:t>
      </w:r>
      <w:r w:rsidR="00214C48">
        <w:t>blended (reduced face time</w:t>
      </w:r>
      <w:r w:rsidR="00EC36B0">
        <w:t xml:space="preserve"> / extending the boundaries of the classroom</w:t>
      </w:r>
      <w:r w:rsidR="00214C48" w:rsidRPr="665DFCBD">
        <w:t>)</w:t>
      </w:r>
      <w:r>
        <w:t xml:space="preserve"> delivery mechanisms</w:t>
      </w:r>
    </w:p>
    <w:p w14:paraId="58550DDD" w14:textId="6401B855" w:rsidR="009371A3" w:rsidRPr="004E75A8" w:rsidRDefault="009371A3" w:rsidP="00933BE6">
      <w:pPr>
        <w:pStyle w:val="Objective"/>
      </w:pPr>
      <w:r w:rsidRPr="004E75A8">
        <w:t xml:space="preserve">Reduce or eliminate the time needed for a student to </w:t>
      </w:r>
      <w:r w:rsidR="003D3A93" w:rsidRPr="004E75A8">
        <w:t xml:space="preserve">attend </w:t>
      </w:r>
      <w:r w:rsidR="00DD316B">
        <w:t xml:space="preserve">the </w:t>
      </w:r>
      <w:r w:rsidR="003D3A93" w:rsidRPr="004E75A8">
        <w:t>FHSU</w:t>
      </w:r>
      <w:r w:rsidRPr="004E75A8">
        <w:t xml:space="preserve"> </w:t>
      </w:r>
      <w:r w:rsidR="00DD316B">
        <w:t xml:space="preserve">campus </w:t>
      </w:r>
      <w:r w:rsidRPr="004E75A8">
        <w:t xml:space="preserve">to complete a four year degree by creating agreements </w:t>
      </w:r>
      <w:r w:rsidR="003D3A93" w:rsidRPr="004E75A8">
        <w:t xml:space="preserve">for local </w:t>
      </w:r>
      <w:r w:rsidR="004563D7">
        <w:t xml:space="preserve">upper level </w:t>
      </w:r>
      <w:r w:rsidR="003D3A93" w:rsidRPr="004E75A8">
        <w:t xml:space="preserve">course delivery </w:t>
      </w:r>
      <w:r w:rsidRPr="004E75A8">
        <w:t xml:space="preserve">with two </w:t>
      </w:r>
      <w:r w:rsidR="003D3A93" w:rsidRPr="004E75A8">
        <w:t>new</w:t>
      </w:r>
      <w:r w:rsidRPr="004E75A8">
        <w:t xml:space="preserve"> community or technical colleges annually.</w:t>
      </w:r>
    </w:p>
    <w:p w14:paraId="298ABB33" w14:textId="2071C109" w:rsidR="00B41220" w:rsidRPr="004E75A8" w:rsidRDefault="00B41220" w:rsidP="00933BE6">
      <w:pPr>
        <w:pStyle w:val="Objective"/>
      </w:pPr>
      <w:r w:rsidRPr="004E75A8">
        <w:t xml:space="preserve">Increase the number of blended and online </w:t>
      </w:r>
      <w:r w:rsidR="0024271B">
        <w:t xml:space="preserve">degree </w:t>
      </w:r>
      <w:r w:rsidRPr="004E75A8">
        <w:t>programs</w:t>
      </w:r>
      <w:r w:rsidR="004563D7">
        <w:t xml:space="preserve"> by two annually</w:t>
      </w:r>
      <w:r w:rsidRPr="004E75A8">
        <w:t>.</w:t>
      </w:r>
    </w:p>
    <w:p w14:paraId="5CAF0117" w14:textId="7F1BE352" w:rsidR="005E0565" w:rsidRPr="004E75A8" w:rsidRDefault="007A110D" w:rsidP="00933BE6">
      <w:pPr>
        <w:pStyle w:val="Objective"/>
      </w:pPr>
      <w:r w:rsidRPr="004E75A8">
        <w:t>Reduce drop rate of online courses from</w:t>
      </w:r>
      <w:r w:rsidR="000E73B3">
        <w:t xml:space="preserve"> X </w:t>
      </w:r>
      <w:r w:rsidRPr="004E75A8">
        <w:t>to</w:t>
      </w:r>
      <w:r w:rsidR="000E73B3">
        <w:t xml:space="preserve"> Y </w:t>
      </w:r>
      <w:r w:rsidRPr="004E75A8">
        <w:t xml:space="preserve">by </w:t>
      </w:r>
      <w:r w:rsidR="00491269">
        <w:t>DATE</w:t>
      </w:r>
    </w:p>
    <w:p w14:paraId="4778431B" w14:textId="5BD6DD27" w:rsidR="00856239" w:rsidRDefault="00CD0F5D" w:rsidP="00933BE6">
      <w:pPr>
        <w:pStyle w:val="Objective"/>
      </w:pPr>
      <w:r>
        <w:t>Increase the number of online courses delivered in five</w:t>
      </w:r>
      <w:r w:rsidR="006D56AB">
        <w:t xml:space="preserve"> or </w:t>
      </w:r>
      <w:r w:rsidR="00491269">
        <w:t>eight</w:t>
      </w:r>
      <w:r>
        <w:t xml:space="preserve"> week terms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</w:p>
    <w:p w14:paraId="219A0329" w14:textId="0FDCACBB" w:rsidR="00B044BC" w:rsidRDefault="00B41220" w:rsidP="00933BE6">
      <w:pPr>
        <w:pStyle w:val="Goal"/>
      </w:pPr>
      <w:r w:rsidRPr="00A8328E">
        <w:t xml:space="preserve">Help students </w:t>
      </w:r>
      <w:r w:rsidR="00130192" w:rsidRPr="00A8328E">
        <w:t>choose compatible</w:t>
      </w:r>
      <w:r w:rsidR="00057AFD" w:rsidRPr="00A8328E">
        <w:t xml:space="preserve"> career paths</w:t>
      </w:r>
      <w:r w:rsidRPr="00A8328E">
        <w:t xml:space="preserve">, </w:t>
      </w:r>
      <w:r w:rsidR="00370FCD">
        <w:t>place</w:t>
      </w:r>
      <w:r w:rsidR="00B044BC" w:rsidRPr="00A8328E">
        <w:t xml:space="preserve"> </w:t>
      </w:r>
      <w:r w:rsidRPr="00A8328E">
        <w:t>them</w:t>
      </w:r>
      <w:r w:rsidR="009E5D68" w:rsidRPr="00A8328E">
        <w:t xml:space="preserve"> in the </w:t>
      </w:r>
      <w:r w:rsidR="005D7C1D" w:rsidRPr="00A8328E">
        <w:t>appropriate</w:t>
      </w:r>
      <w:r w:rsidR="009E5D68" w:rsidRPr="00A8328E">
        <w:t xml:space="preserve"> degree program</w:t>
      </w:r>
      <w:r w:rsidR="005D7C1D" w:rsidRPr="00A8328E">
        <w:t xml:space="preserve"> as soon as possible</w:t>
      </w:r>
      <w:r w:rsidRPr="00A8328E">
        <w:t>,</w:t>
      </w:r>
      <w:r w:rsidR="009E5D68" w:rsidRPr="00A8328E">
        <w:t xml:space="preserve"> </w:t>
      </w:r>
      <w:r w:rsidR="00B044BC" w:rsidRPr="00A8328E">
        <w:t>and keep them on track</w:t>
      </w:r>
    </w:p>
    <w:p w14:paraId="66114FDD" w14:textId="4CF7282D" w:rsidR="00CF6799" w:rsidRPr="004E75A8" w:rsidRDefault="00CF6799" w:rsidP="00933BE6">
      <w:pPr>
        <w:pStyle w:val="Objective"/>
      </w:pPr>
      <w:r w:rsidRPr="004E75A8">
        <w:t>Reduce the percent of undecided major students from x% to y% and the number of students who, between completion of the Gen Ed program (or</w:t>
      </w:r>
      <w:r w:rsidR="000E73B3">
        <w:t xml:space="preserve"> X </w:t>
      </w:r>
      <w:r w:rsidRPr="004E75A8">
        <w:t>credits in a major) and graduation hav</w:t>
      </w:r>
      <w:r w:rsidR="0024271B">
        <w:t xml:space="preserve">e changed majors at least once </w:t>
      </w:r>
      <w:r w:rsidRPr="004E75A8">
        <w:t>from x% to y%</w:t>
      </w:r>
      <w:r w:rsidR="0024271B">
        <w:t>,</w:t>
      </w:r>
      <w:r w:rsidRPr="004E75A8">
        <w:t xml:space="preserve"> by </w:t>
      </w:r>
      <w:r w:rsidR="001D3A5B">
        <w:t>DATE</w:t>
      </w:r>
    </w:p>
    <w:p w14:paraId="2CD033B8" w14:textId="77777777" w:rsidR="00CD4A3F" w:rsidRPr="00AA06F0" w:rsidRDefault="00CD4A3F" w:rsidP="00634B5A">
      <w:pPr>
        <w:pStyle w:val="SectionHeader"/>
      </w:pPr>
      <w:r w:rsidRPr="00AA06F0">
        <w:t>Implement choice architecture</w:t>
      </w:r>
    </w:p>
    <w:p w14:paraId="521B7B11" w14:textId="42440D31" w:rsidR="00CD4A3F" w:rsidRDefault="001D3A5B" w:rsidP="00933BE6">
      <w:pPr>
        <w:pStyle w:val="Objective"/>
      </w:pPr>
      <w:r>
        <w:t>Increase % of undecided</w:t>
      </w:r>
      <w:r w:rsidR="00BE47D2">
        <w:t xml:space="preserve"> students enrolled in a meta</w:t>
      </w:r>
      <w:r w:rsidR="00042AA6">
        <w:t>-</w:t>
      </w:r>
      <w:r w:rsidR="00BE47D2">
        <w:t>major from</w:t>
      </w:r>
      <w:r w:rsidR="000E73B3">
        <w:t xml:space="preserve"> X </w:t>
      </w:r>
      <w:r w:rsidR="00BE47D2">
        <w:t>to</w:t>
      </w:r>
      <w:r w:rsidR="000E73B3">
        <w:t xml:space="preserve"> Y </w:t>
      </w:r>
      <w:r w:rsidR="00BE47D2">
        <w:t xml:space="preserve">by </w:t>
      </w:r>
      <w:r>
        <w:t>DATE</w:t>
      </w:r>
    </w:p>
    <w:p w14:paraId="4588A9A2" w14:textId="77777777" w:rsidR="006D56AB" w:rsidRDefault="006D56AB" w:rsidP="006D56AB">
      <w:pPr>
        <w:pStyle w:val="Objective"/>
      </w:pPr>
      <w:r>
        <w:t xml:space="preserve">Create five varieties Gen Ed foundation courses, addressing content through the broad theme of each college (see </w:t>
      </w:r>
      <w:r w:rsidRPr="00F13BC1">
        <w:rPr>
          <w:color w:val="2F5897" w:themeColor="text2"/>
        </w:rPr>
        <w:t>Liberal Education Plan</w:t>
      </w:r>
      <w:r>
        <w:t>)</w:t>
      </w:r>
    </w:p>
    <w:p w14:paraId="3AD6FF77" w14:textId="1EE6978D" w:rsidR="0024271B" w:rsidRPr="00370FCD" w:rsidRDefault="0024271B" w:rsidP="00933BE6">
      <w:pPr>
        <w:pStyle w:val="Objective"/>
      </w:pPr>
      <w:r w:rsidRPr="00370FCD">
        <w:t>By 2018, implement a p</w:t>
      </w:r>
      <w:r w:rsidR="00CD4A3F" w:rsidRPr="00370FCD">
        <w:t xml:space="preserve">redictive analytics </w:t>
      </w:r>
      <w:r w:rsidR="006D56AB">
        <w:t>system (e.g. EAB)</w:t>
      </w:r>
    </w:p>
    <w:p w14:paraId="11B96454" w14:textId="70FA69A8" w:rsidR="00D92715" w:rsidRDefault="00F13BC1" w:rsidP="00933BE6">
      <w:pPr>
        <w:pStyle w:val="Objective"/>
      </w:pPr>
      <w:r>
        <w:t xml:space="preserve">By 2017 provide </w:t>
      </w:r>
      <w:r w:rsidR="00D92715">
        <w:t>academic maps</w:t>
      </w:r>
      <w:r>
        <w:t xml:space="preserve"> for all credentials</w:t>
      </w:r>
      <w:r w:rsidR="00D92715">
        <w:t xml:space="preserve"> </w:t>
      </w:r>
    </w:p>
    <w:p w14:paraId="075D8BC7" w14:textId="4549E1D8" w:rsidR="00CD4A3F" w:rsidRPr="004E75A8" w:rsidRDefault="00F13BC1" w:rsidP="00933BE6">
      <w:pPr>
        <w:pStyle w:val="Objective"/>
      </w:pPr>
      <w:r>
        <w:lastRenderedPageBreak/>
        <w:t>R</w:t>
      </w:r>
      <w:r w:rsidR="00CD4A3F" w:rsidRPr="004E75A8">
        <w:t>educe</w:t>
      </w:r>
      <w:r w:rsidR="005D7C1D" w:rsidRPr="665DFCBD">
        <w:t xml:space="preserve"> </w:t>
      </w:r>
      <w:r w:rsidR="005C597D" w:rsidRPr="004E75A8">
        <w:t xml:space="preserve">the </w:t>
      </w:r>
      <w:r w:rsidR="005D7C1D" w:rsidRPr="004E75A8">
        <w:t>average</w:t>
      </w:r>
      <w:r w:rsidR="00CD4A3F" w:rsidRPr="004E75A8">
        <w:t xml:space="preserve"> number of credits earned at FHSU that do not apply to a student’s degree(s) at time of graduation to x%</w:t>
      </w:r>
      <w:r w:rsidR="00E97071" w:rsidRPr="004E75A8">
        <w:t xml:space="preserve"> by </w:t>
      </w:r>
      <w:r w:rsidR="001D3A5B">
        <w:t>DATE</w:t>
      </w:r>
      <w:r>
        <w:t>, and reduce time to degree by scheduling course</w:t>
      </w:r>
      <w:r w:rsidR="001D3A5B">
        <w:t>s</w:t>
      </w:r>
      <w:r>
        <w:t xml:space="preserve"> based on predicted demand.</w:t>
      </w:r>
    </w:p>
    <w:p w14:paraId="33EC1060" w14:textId="1E1DEA76" w:rsidR="00AA06F0" w:rsidRDefault="00AA06F0" w:rsidP="00634B5A">
      <w:pPr>
        <w:pStyle w:val="SectionHeader"/>
      </w:pPr>
      <w:r>
        <w:t>Improve advising</w:t>
      </w:r>
    </w:p>
    <w:p w14:paraId="2E4A19E4" w14:textId="58AD3429" w:rsidR="005D7C1D" w:rsidRDefault="005D7C1D" w:rsidP="00933BE6">
      <w:pPr>
        <w:pStyle w:val="Objective"/>
      </w:pPr>
      <w:r>
        <w:t xml:space="preserve">Increase student satisfaction </w:t>
      </w:r>
      <w:r w:rsidR="00A14B08">
        <w:t>ratings with</w:t>
      </w:r>
      <w:r>
        <w:t xml:space="preserve"> advis</w:t>
      </w:r>
      <w:r w:rsidR="00A14B08">
        <w:t>ing</w:t>
      </w:r>
      <w:r w:rsidR="00AA06F0">
        <w:t xml:space="preserve"> by x% annually</w:t>
      </w:r>
    </w:p>
    <w:p w14:paraId="48522695" w14:textId="3F742F90" w:rsidR="00A37061" w:rsidRDefault="00A37061" w:rsidP="00933BE6">
      <w:pPr>
        <w:pStyle w:val="Objective"/>
      </w:pPr>
      <w:r>
        <w:t>Increase the NSSE score on Quality of interactions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</w:p>
    <w:p w14:paraId="5709E4C3" w14:textId="3CA3B481" w:rsidR="0038629C" w:rsidRDefault="00F13BC1" w:rsidP="00933BE6">
      <w:pPr>
        <w:pStyle w:val="Objective"/>
      </w:pPr>
      <w:r>
        <w:t>Keep students on-track for timely graduation by increasing</w:t>
      </w:r>
      <w:r w:rsidR="0038629C">
        <w:t xml:space="preserve"> the percent of students who completed at least 30 credits in the previous academic year </w:t>
      </w:r>
      <w:r>
        <w:t xml:space="preserve">to x% by </w:t>
      </w:r>
      <w:r w:rsidR="001D3A5B">
        <w:t>DATE</w:t>
      </w:r>
      <w:r w:rsidR="0038629C">
        <w:t xml:space="preserve"> </w:t>
      </w:r>
    </w:p>
    <w:p w14:paraId="535896E3" w14:textId="6B13FFB8" w:rsidR="004563D7" w:rsidRDefault="00B4095E" w:rsidP="00933BE6">
      <w:pPr>
        <w:pStyle w:val="Objective"/>
      </w:pPr>
      <w:r>
        <w:t>Decrease the number of UG</w:t>
      </w:r>
      <w:r w:rsidR="0039270F" w:rsidRPr="00192B53">
        <w:t xml:space="preserve"> </w:t>
      </w:r>
      <w:r>
        <w:t>advisees per FT faculty member from</w:t>
      </w:r>
      <w:r w:rsidR="000E73B3">
        <w:t xml:space="preserve"> X </w:t>
      </w:r>
      <w:r>
        <w:t>to y, and the number of graduate advisees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  <w:r>
        <w:t xml:space="preserve">  </w:t>
      </w:r>
    </w:p>
    <w:p w14:paraId="710A5168" w14:textId="3581703C" w:rsidR="00E44CA4" w:rsidRPr="00E44CA4" w:rsidRDefault="00E44CA4" w:rsidP="00933BE6">
      <w:pPr>
        <w:pStyle w:val="Objective"/>
      </w:pPr>
      <w:r w:rsidRPr="00E44CA4">
        <w:t xml:space="preserve">Add faculty residences (House master/mistress model) to all student residence halls by </w:t>
      </w:r>
      <w:r w:rsidR="001D3A5B">
        <w:t>DATE</w:t>
      </w:r>
    </w:p>
    <w:p w14:paraId="1D8111ED" w14:textId="6E085DB3" w:rsidR="00130192" w:rsidRDefault="00130192" w:rsidP="00933BE6">
      <w:pPr>
        <w:pStyle w:val="Goal"/>
      </w:pPr>
      <w:r>
        <w:t>Provide students with rich information about their educational programs and courses</w:t>
      </w:r>
    </w:p>
    <w:p w14:paraId="2511B6FC" w14:textId="2987BC39" w:rsidR="00152F74" w:rsidRPr="00152F74" w:rsidRDefault="003F76AE" w:rsidP="00933BE6">
      <w:pPr>
        <w:pStyle w:val="Objective"/>
      </w:pPr>
      <w:r>
        <w:t xml:space="preserve">By </w:t>
      </w:r>
      <w:r w:rsidR="001D3A5B">
        <w:t>DATE</w:t>
      </w:r>
      <w:r>
        <w:t xml:space="preserve"> all</w:t>
      </w:r>
      <w:r w:rsidRPr="003F76AE">
        <w:t xml:space="preserve"> programs </w:t>
      </w:r>
      <w:r>
        <w:t>will publish a</w:t>
      </w:r>
      <w:r w:rsidRPr="003F76AE">
        <w:t xml:space="preserve"> requirements checklist and descriptive curricular map for st</w:t>
      </w:r>
      <w:r>
        <w:t>udents</w:t>
      </w:r>
      <w:r w:rsidR="00822641" w:rsidRPr="00822641">
        <w:t xml:space="preserve"> </w:t>
      </w:r>
      <w:r w:rsidR="00822641">
        <w:t>to i</w:t>
      </w:r>
      <w:r w:rsidR="00822641" w:rsidRPr="00152F74">
        <w:t>mprove the information available to current and prospective students about our programs and courses</w:t>
      </w:r>
      <w:r>
        <w:t>.</w:t>
      </w:r>
    </w:p>
    <w:p w14:paraId="26542D8E" w14:textId="3B5D29F6" w:rsidR="00042AA6" w:rsidRDefault="00042AA6" w:rsidP="00933BE6">
      <w:pPr>
        <w:pStyle w:val="Objective"/>
      </w:pPr>
      <w:r>
        <w:t xml:space="preserve">By </w:t>
      </w:r>
      <w:r w:rsidR="006D56AB">
        <w:t>DATE</w:t>
      </w:r>
      <w:r>
        <w:t xml:space="preserve"> implement an online catalog and syllabus management system</w:t>
      </w:r>
    </w:p>
    <w:p w14:paraId="6E3DB410" w14:textId="53142713" w:rsidR="006F62CF" w:rsidRDefault="003F76AE" w:rsidP="00933BE6">
      <w:pPr>
        <w:pStyle w:val="Objective"/>
      </w:pPr>
      <w:r>
        <w:t xml:space="preserve">By </w:t>
      </w:r>
      <w:r w:rsidR="001D3A5B">
        <w:t>DATE</w:t>
      </w:r>
      <w:r>
        <w:t>, make all c</w:t>
      </w:r>
      <w:r w:rsidR="006F62CF" w:rsidRPr="006F62CF">
        <w:t xml:space="preserve">ourse evaluation results </w:t>
      </w:r>
      <w:r>
        <w:t>accessible to enrolled students</w:t>
      </w:r>
      <w:r w:rsidR="006F62CF" w:rsidRPr="006F62CF">
        <w:t>.</w:t>
      </w:r>
    </w:p>
    <w:p w14:paraId="3A0AE59E" w14:textId="7BFD142C" w:rsidR="005E0565" w:rsidRPr="006F62CF" w:rsidRDefault="003F76AE" w:rsidP="00933BE6">
      <w:pPr>
        <w:pStyle w:val="Objective"/>
      </w:pPr>
      <w:r>
        <w:t xml:space="preserve">As they are developed publish learning outcomes and their assessment results on program information web pages </w:t>
      </w:r>
    </w:p>
    <w:p w14:paraId="240775E7" w14:textId="4B5F0B85" w:rsidR="00162C98" w:rsidRDefault="00E9339F" w:rsidP="00933BE6">
      <w:pPr>
        <w:pStyle w:val="Goal"/>
      </w:pPr>
      <w:bookmarkStart w:id="6" w:name="_Ref439246438"/>
      <w:r>
        <w:t>Stimulate learning through</w:t>
      </w:r>
      <w:r w:rsidR="006D6D77">
        <w:t xml:space="preserve"> effective</w:t>
      </w:r>
      <w:r>
        <w:t xml:space="preserve"> &amp; </w:t>
      </w:r>
      <w:r w:rsidR="006D6D77" w:rsidRPr="000C00B4">
        <w:t xml:space="preserve">innovative </w:t>
      </w:r>
      <w:r>
        <w:t>instructional</w:t>
      </w:r>
      <w:r w:rsidRPr="000C00B4">
        <w:t xml:space="preserve"> practices</w:t>
      </w:r>
      <w:bookmarkEnd w:id="6"/>
    </w:p>
    <w:p w14:paraId="74DCAEAF" w14:textId="7217517D" w:rsidR="00337FA3" w:rsidRPr="00AC531B" w:rsidRDefault="00337FA3" w:rsidP="00634B5A">
      <w:pPr>
        <w:pStyle w:val="SectionHeader"/>
      </w:pPr>
      <w:r>
        <w:t>Overall quality</w:t>
      </w:r>
    </w:p>
    <w:p w14:paraId="114C7FF1" w14:textId="12D14334" w:rsidR="00621D03" w:rsidRDefault="00621D03" w:rsidP="00933BE6">
      <w:pPr>
        <w:pStyle w:val="Objective"/>
      </w:pPr>
      <w:r>
        <w:t xml:space="preserve">By 2020 achieve a Carnegie Class mean score or better in the Teaching Environment dimension of the </w:t>
      </w:r>
      <w:r w:rsidR="00C96AC1">
        <w:t xml:space="preserve">Great Colleges to Work </w:t>
      </w:r>
      <w:r w:rsidR="00E25357">
        <w:t>for</w:t>
      </w:r>
      <w:r>
        <w:t xml:space="preserve"> survey.</w:t>
      </w:r>
    </w:p>
    <w:p w14:paraId="20474626" w14:textId="6EA076E8" w:rsidR="00AE381B" w:rsidRDefault="00F841B1" w:rsidP="00933BE6">
      <w:pPr>
        <w:pStyle w:val="Objective"/>
      </w:pPr>
      <w:r>
        <w:t xml:space="preserve">Increase the annual </w:t>
      </w:r>
      <w:r w:rsidR="007C70F9">
        <w:t xml:space="preserve">University-wide </w:t>
      </w:r>
      <w:r>
        <w:t>average s</w:t>
      </w:r>
      <w:r w:rsidR="00AE381B" w:rsidRPr="004E75A8">
        <w:t xml:space="preserve">cores of overall instructional quality assessed </w:t>
      </w:r>
      <w:r>
        <w:t xml:space="preserve">by a rubric applied to </w:t>
      </w:r>
      <w:r w:rsidR="007C70F9">
        <w:t>faculty E</w:t>
      </w:r>
      <w:r w:rsidR="00E25357">
        <w:t>P</w:t>
      </w:r>
      <w:r>
        <w:t xml:space="preserve">ortfolios </w:t>
      </w:r>
      <w:r w:rsidR="00E25357">
        <w:t>during annual meetings with the chair</w:t>
      </w:r>
    </w:p>
    <w:p w14:paraId="695AD899" w14:textId="28362D78" w:rsidR="00AE381B" w:rsidRDefault="00E43537" w:rsidP="00933BE6">
      <w:pPr>
        <w:pStyle w:val="Objective"/>
      </w:pPr>
      <w:r>
        <w:t>Increase av</w:t>
      </w:r>
      <w:r w:rsidR="00AE381B" w:rsidRPr="00F06CFF">
        <w:t xml:space="preserve">erage scores on </w:t>
      </w:r>
      <w:r w:rsidR="00337FA3">
        <w:t xml:space="preserve">chair’s </w:t>
      </w:r>
      <w:r w:rsidR="00AE381B" w:rsidRPr="00F06CFF">
        <w:t>rubric for</w:t>
      </w:r>
      <w:r>
        <w:t xml:space="preserve"> annual evaluation of teaching quality by x% annually</w:t>
      </w:r>
    </w:p>
    <w:p w14:paraId="3C5FF6A5" w14:textId="48438BAD" w:rsidR="00AE381B" w:rsidRDefault="00E25357" w:rsidP="00933BE6">
      <w:pPr>
        <w:pStyle w:val="Objective"/>
      </w:pPr>
      <w:r>
        <w:lastRenderedPageBreak/>
        <w:t>Increase</w:t>
      </w:r>
      <w:r w:rsidR="00E43537">
        <w:t xml:space="preserve"> a</w:t>
      </w:r>
      <w:r w:rsidR="00AE381B" w:rsidRPr="00F06CFF">
        <w:t xml:space="preserve">verage </w:t>
      </w:r>
      <w:r w:rsidR="00E43537">
        <w:t xml:space="preserve">aggregate </w:t>
      </w:r>
      <w:r w:rsidR="00AE381B" w:rsidRPr="00F06CFF">
        <w:t>scor</w:t>
      </w:r>
      <w:r w:rsidR="00AE381B">
        <w:t>es on student course evaluation questions pertaining to instructional quality</w:t>
      </w:r>
      <w:r w:rsidR="00E43537">
        <w:t xml:space="preserve"> by x% annually</w:t>
      </w:r>
    </w:p>
    <w:p w14:paraId="5A8A6CA2" w14:textId="1306F04D" w:rsidR="00CF6799" w:rsidRPr="004E75A8" w:rsidRDefault="00CF6799" w:rsidP="00634B5A">
      <w:pPr>
        <w:pStyle w:val="SectionHeader"/>
      </w:pPr>
      <w:r w:rsidRPr="004E75A8">
        <w:t>Delivery</w:t>
      </w:r>
    </w:p>
    <w:p w14:paraId="3E926890" w14:textId="2C489AE4" w:rsidR="0065145D" w:rsidRDefault="0065145D" w:rsidP="00933BE6">
      <w:pPr>
        <w:pStyle w:val="Objective"/>
      </w:pPr>
      <w:r w:rsidRPr="009F01BE">
        <w:t xml:space="preserve">Increase the proportion of </w:t>
      </w:r>
      <w:r>
        <w:t xml:space="preserve">lower division </w:t>
      </w:r>
      <w:r w:rsidRPr="009F01BE">
        <w:t>courses taught by tenure</w:t>
      </w:r>
      <w:r w:rsidR="00623A70">
        <w:t>d</w:t>
      </w:r>
      <w:r w:rsidRPr="009F01BE">
        <w:t xml:space="preserve">/tt faculty to Y% by </w:t>
      </w:r>
      <w:r w:rsidR="00E25357">
        <w:t>DATE</w:t>
      </w:r>
    </w:p>
    <w:p w14:paraId="458CB8FA" w14:textId="34EDBF05" w:rsidR="00430832" w:rsidRDefault="00430832" w:rsidP="00933BE6">
      <w:pPr>
        <w:pStyle w:val="Objective"/>
      </w:pPr>
      <w:r>
        <w:t>Increase NSSE active and collaborative learning score by 10% annually</w:t>
      </w:r>
    </w:p>
    <w:p w14:paraId="2A45AF60" w14:textId="12885F14" w:rsidR="00CF510B" w:rsidRDefault="00C6665F" w:rsidP="00933BE6">
      <w:pPr>
        <w:pStyle w:val="Objective"/>
      </w:pPr>
      <w:r>
        <w:t xml:space="preserve">By </w:t>
      </w:r>
      <w:r w:rsidR="001D3A5B">
        <w:t>DATE</w:t>
      </w:r>
      <w:r>
        <w:t xml:space="preserve">, </w:t>
      </w:r>
      <w:r w:rsidR="00CF510B">
        <w:t xml:space="preserve">Implement a competency based curriculum and approach to education within the University (see </w:t>
      </w:r>
      <w:r w:rsidR="00CF510B" w:rsidRPr="00A61805">
        <w:rPr>
          <w:color w:val="2F5897" w:themeColor="text2"/>
        </w:rPr>
        <w:t>Liberal Education Plan</w:t>
      </w:r>
      <w:r w:rsidR="00CF510B">
        <w:t>)</w:t>
      </w:r>
    </w:p>
    <w:p w14:paraId="24E94831" w14:textId="0932C95B" w:rsidR="00CF510B" w:rsidRDefault="00CF510B" w:rsidP="00933BE6">
      <w:pPr>
        <w:pStyle w:val="Objective"/>
      </w:pPr>
      <w:r>
        <w:t xml:space="preserve">By </w:t>
      </w:r>
      <w:r w:rsidR="001D3A5B">
        <w:t>DATE</w:t>
      </w:r>
      <w:r>
        <w:t xml:space="preserve">, all courses with more than five sections being offered in a term will have </w:t>
      </w:r>
      <w:r w:rsidR="006D56AB">
        <w:t>a course</w:t>
      </w:r>
      <w:r>
        <w:t xml:space="preserve"> team leader assigned</w:t>
      </w:r>
    </w:p>
    <w:p w14:paraId="113110E0" w14:textId="77777777" w:rsidR="00F10ADF" w:rsidRPr="003929B3" w:rsidRDefault="00F10ADF" w:rsidP="00933BE6">
      <w:pPr>
        <w:pStyle w:val="Objective"/>
      </w:pPr>
      <w:r>
        <w:t xml:space="preserve">Improve average instructional delivery </w:t>
      </w:r>
      <w:r w:rsidRPr="003929B3">
        <w:t>scores in assessed online courses by 10% annually.</w:t>
      </w:r>
    </w:p>
    <w:p w14:paraId="196CD857" w14:textId="258CFABF" w:rsidR="009B31BF" w:rsidRDefault="005439D4" w:rsidP="00933BE6">
      <w:pPr>
        <w:pStyle w:val="Objective"/>
      </w:pPr>
      <w:r>
        <w:t>Implement a policy to preferentially assign online courses to instructors who have successfully completed a course in online teaching.</w:t>
      </w:r>
    </w:p>
    <w:p w14:paraId="7460A782" w14:textId="77777777" w:rsidR="006D56AB" w:rsidRDefault="006D56AB" w:rsidP="006D56AB">
      <w:pPr>
        <w:pStyle w:val="Objective"/>
      </w:pPr>
      <w:r>
        <w:t>By 2022, FHSU will be t</w:t>
      </w:r>
      <w:r w:rsidRPr="0046268A">
        <w:t>he leading university in the nation in achieving student success through an educational paradigm that focuses on learning preparation</w:t>
      </w:r>
    </w:p>
    <w:p w14:paraId="49337E8F" w14:textId="525AA521" w:rsidR="00CF6799" w:rsidRPr="004E75A8" w:rsidRDefault="00CF6799" w:rsidP="00634B5A">
      <w:pPr>
        <w:pStyle w:val="SectionHeader"/>
      </w:pPr>
      <w:r w:rsidRPr="004E75A8">
        <w:t>Evaluation</w:t>
      </w:r>
      <w:r w:rsidR="00430832">
        <w:t>- Formative</w:t>
      </w:r>
    </w:p>
    <w:p w14:paraId="4F311C63" w14:textId="25F6E0E7" w:rsidR="00AE381B" w:rsidRDefault="00C6665F" w:rsidP="00933BE6">
      <w:pPr>
        <w:pStyle w:val="Objective"/>
      </w:pPr>
      <w:r>
        <w:t>Increase the percent</w:t>
      </w:r>
      <w:r w:rsidR="00AE381B" w:rsidRPr="00AE381B">
        <w:t xml:space="preserve"> of instructors using in-class formative assessment of student learning (muddiest point etc.)</w:t>
      </w:r>
      <w:r>
        <w:t xml:space="preserve"> by 5% annually</w:t>
      </w:r>
    </w:p>
    <w:p w14:paraId="403A205A" w14:textId="6278BC64" w:rsidR="00AE381B" w:rsidRDefault="00430832" w:rsidP="00634B5A">
      <w:pPr>
        <w:pStyle w:val="SectionHeader"/>
      </w:pPr>
      <w:r>
        <w:t>Evaluation - summative</w:t>
      </w:r>
    </w:p>
    <w:p w14:paraId="7C4E46E0" w14:textId="77777777" w:rsidR="00C6665F" w:rsidRDefault="007D3B34" w:rsidP="00933BE6">
      <w:pPr>
        <w:pStyle w:val="Objective"/>
      </w:pPr>
      <w:bookmarkStart w:id="7" w:name="_Ref439145390"/>
      <w:r>
        <w:t>G</w:t>
      </w:r>
      <w:r w:rsidR="00C6665F">
        <w:t>enerate an annual report on g</w:t>
      </w:r>
      <w:r>
        <w:t xml:space="preserve">rade distribution </w:t>
      </w:r>
      <w:r w:rsidR="00C6665F">
        <w:t>broken down by University, college, department and program which is shared with the Academic Council, deans and chairs.</w:t>
      </w:r>
    </w:p>
    <w:bookmarkEnd w:id="7"/>
    <w:p w14:paraId="458F9B2A" w14:textId="7513B96A" w:rsidR="0046268A" w:rsidRDefault="0046268A" w:rsidP="00933BE6">
      <w:pPr>
        <w:pStyle w:val="Objective"/>
      </w:pPr>
      <w:r w:rsidRPr="0046268A">
        <w:t xml:space="preserve">Promote </w:t>
      </w:r>
      <w:r w:rsidR="006D56AB">
        <w:t xml:space="preserve">and support </w:t>
      </w:r>
      <w:r w:rsidRPr="0046268A">
        <w:t>more frequent testing, both high and low stakes, as a mechanism to support long-term learning</w:t>
      </w:r>
      <w:r w:rsidRPr="28E94509">
        <w:t>.</w:t>
      </w:r>
    </w:p>
    <w:p w14:paraId="095A3145" w14:textId="79DB124A" w:rsidR="00F10ADF" w:rsidRDefault="00B25BE1" w:rsidP="00933BE6">
      <w:pPr>
        <w:pStyle w:val="Objective"/>
      </w:pPr>
      <w:r>
        <w:t>Increase the percentage of faculty using r</w:t>
      </w:r>
      <w:r w:rsidR="00F10ADF">
        <w:t>ubrics to score assignments within courses</w:t>
      </w:r>
      <w:r>
        <w:t xml:space="preserve"> by x% annually</w:t>
      </w:r>
    </w:p>
    <w:p w14:paraId="29F946B7" w14:textId="77777777" w:rsidR="0008012A" w:rsidRDefault="0008012A" w:rsidP="00933BE6">
      <w:pPr>
        <w:pStyle w:val="Objective"/>
      </w:pPr>
      <w:r>
        <w:t>Improve the quality of tests and exams</w:t>
      </w:r>
    </w:p>
    <w:p w14:paraId="18EDC737" w14:textId="6813B209" w:rsidR="00650FF8" w:rsidRPr="00650FF8" w:rsidRDefault="00B25BE1" w:rsidP="00933BE6">
      <w:pPr>
        <w:pStyle w:val="Objective"/>
      </w:pPr>
      <w:bookmarkStart w:id="8" w:name="_Ref439246089"/>
      <w:r>
        <w:t>Increase the percent o</w:t>
      </w:r>
      <w:r w:rsidR="00650FF8" w:rsidRPr="00650FF8">
        <w:t xml:space="preserve">f courses adopting </w:t>
      </w:r>
      <w:r w:rsidR="006D56AB">
        <w:t>an</w:t>
      </w:r>
      <w:r w:rsidR="00650FF8" w:rsidRPr="00650FF8">
        <w:t xml:space="preserve"> Outcomes to Grades approach</w:t>
      </w:r>
      <w:bookmarkEnd w:id="8"/>
      <w:r>
        <w:t xml:space="preserve"> by x% annually</w:t>
      </w:r>
    </w:p>
    <w:p w14:paraId="7003F267" w14:textId="623F3C93" w:rsidR="005D34BB" w:rsidRDefault="00B25BE1" w:rsidP="00933BE6">
      <w:pPr>
        <w:pStyle w:val="Objective"/>
      </w:pPr>
      <w:r>
        <w:t xml:space="preserve">Increase the </w:t>
      </w:r>
      <w:r w:rsidR="005D34BB">
        <w:t xml:space="preserve">NSSE scores on </w:t>
      </w:r>
      <w:r>
        <w:t>the “</w:t>
      </w:r>
      <w:r w:rsidR="00A37061">
        <w:t>Experiences with F</w:t>
      </w:r>
      <w:r w:rsidR="005D34BB">
        <w:t>aculty</w:t>
      </w:r>
      <w:r>
        <w:t>”</w:t>
      </w:r>
      <w:r w:rsidR="005D34BB">
        <w:t xml:space="preserve"> </w:t>
      </w:r>
      <w:r w:rsidR="00A37061">
        <w:t>dimension</w:t>
      </w:r>
      <w:r>
        <w:t xml:space="preserve"> by x% annually</w:t>
      </w:r>
    </w:p>
    <w:p w14:paraId="3B0E1B4D" w14:textId="7FEBD8A2" w:rsidR="005678C7" w:rsidRDefault="00B25BE1" w:rsidP="00933BE6">
      <w:pPr>
        <w:pStyle w:val="Objective"/>
      </w:pPr>
      <w:r>
        <w:lastRenderedPageBreak/>
        <w:t xml:space="preserve">Increase student satisfaction in TEVALS of their sense </w:t>
      </w:r>
      <w:r w:rsidR="005678C7">
        <w:t>that faculty create</w:t>
      </w:r>
      <w:r w:rsidR="005678C7" w:rsidRPr="005678C7">
        <w:t xml:space="preserve"> a classroom environment conducive to intellectual growth by setting the tone for civility, tolerance, inclusivity and mutual respect where students are encouraged and safe in expressing diverse views</w:t>
      </w:r>
    </w:p>
    <w:p w14:paraId="6E98C8E6" w14:textId="1530C9AF" w:rsidR="00650FF8" w:rsidRDefault="00650FF8" w:rsidP="00933BE6">
      <w:pPr>
        <w:pStyle w:val="Objective"/>
      </w:pPr>
      <w:r w:rsidRPr="007A678D">
        <w:t xml:space="preserve">Reduce </w:t>
      </w:r>
      <w:r w:rsidR="004C4975">
        <w:t xml:space="preserve">the incidence of </w:t>
      </w:r>
      <w:r w:rsidRPr="007A678D">
        <w:t>disrespectful and disruptive behavior of students within learning environments</w:t>
      </w:r>
    </w:p>
    <w:p w14:paraId="5BC4BD40" w14:textId="24810A70" w:rsidR="00580983" w:rsidRDefault="00580983" w:rsidP="00933BE6">
      <w:pPr>
        <w:pStyle w:val="Objective"/>
      </w:pPr>
      <w:r>
        <w:t>Make the work of great teachers more prominent and propagate it across the University</w:t>
      </w:r>
    </w:p>
    <w:p w14:paraId="0200EC76" w14:textId="6278E325" w:rsidR="00522E50" w:rsidRDefault="00522E50" w:rsidP="00933BE6">
      <w:pPr>
        <w:pStyle w:val="Goal"/>
      </w:pPr>
      <w:r w:rsidRPr="00522E50">
        <w:t xml:space="preserve">Provide rich </w:t>
      </w:r>
      <w:r w:rsidRPr="00521E75">
        <w:rPr>
          <w:u w:val="single"/>
        </w:rPr>
        <w:t>formative</w:t>
      </w:r>
      <w:r w:rsidRPr="00522E50">
        <w:t xml:space="preserve"> feedback to faculty </w:t>
      </w:r>
      <w:r w:rsidR="006E138E">
        <w:t xml:space="preserve">and chairs </w:t>
      </w:r>
      <w:r w:rsidRPr="00522E50">
        <w:t>about</w:t>
      </w:r>
      <w:r w:rsidR="00521E75">
        <w:t xml:space="preserve"> student</w:t>
      </w:r>
      <w:r w:rsidRPr="00522E50">
        <w:t xml:space="preserve"> </w:t>
      </w:r>
      <w:r w:rsidR="00521E75">
        <w:t>learning</w:t>
      </w:r>
      <w:r w:rsidRPr="00522E50">
        <w:t xml:space="preserve"> experiences</w:t>
      </w:r>
    </w:p>
    <w:p w14:paraId="0A40DAE1" w14:textId="4582D4E7" w:rsidR="00D46E0F" w:rsidRDefault="00D46E0F" w:rsidP="00933BE6">
      <w:pPr>
        <w:pStyle w:val="Objective"/>
      </w:pPr>
      <w:r>
        <w:t xml:space="preserve">Increase the usefulness of end of course surveys such that they provide rich </w:t>
      </w:r>
      <w:r w:rsidRPr="00D46E0F">
        <w:rPr>
          <w:u w:val="single"/>
        </w:rPr>
        <w:t>actionable</w:t>
      </w:r>
      <w:r>
        <w:t xml:space="preserve"> feedback to faculty and students</w:t>
      </w:r>
    </w:p>
    <w:p w14:paraId="72F45997" w14:textId="1AC29588" w:rsidR="004660B4" w:rsidRDefault="004660B4" w:rsidP="00933BE6">
      <w:pPr>
        <w:pStyle w:val="Objective"/>
      </w:pPr>
      <w:r>
        <w:t>Increase the n</w:t>
      </w:r>
      <w:r w:rsidR="00522E50" w:rsidRPr="004E75A8">
        <w:t xml:space="preserve">umber of course focus groups conducted per </w:t>
      </w:r>
      <w:r>
        <w:t>year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</w:p>
    <w:p w14:paraId="1C30D2BC" w14:textId="5FF76DCF" w:rsidR="00162C98" w:rsidRPr="004E75A8" w:rsidRDefault="00E62A79" w:rsidP="00933BE6">
      <w:pPr>
        <w:pStyle w:val="Objective"/>
      </w:pPr>
      <w:bookmarkStart w:id="9" w:name="_Ref439321749"/>
      <w:r>
        <w:t>Replicate peer or chair classroom observations online by having</w:t>
      </w:r>
      <w:r w:rsidR="0046268A" w:rsidRPr="004E75A8">
        <w:t xml:space="preserve"> </w:t>
      </w:r>
      <w:r w:rsidR="004E7A29">
        <w:t>the college Online Learning C</w:t>
      </w:r>
      <w:r>
        <w:t>oordinators (</w:t>
      </w:r>
      <w:r w:rsidR="0046268A" w:rsidRPr="004E75A8">
        <w:t>OLCs</w:t>
      </w:r>
      <w:r>
        <w:t>)</w:t>
      </w:r>
      <w:r w:rsidR="0046268A" w:rsidRPr="004E75A8">
        <w:t xml:space="preserve"> conduct peer reviews of </w:t>
      </w:r>
      <w:r w:rsidR="0046268A" w:rsidRPr="00E62A79">
        <w:rPr>
          <w:u w:val="single"/>
        </w:rPr>
        <w:t>active</w:t>
      </w:r>
      <w:r w:rsidR="0046268A" w:rsidRPr="004E75A8">
        <w:t xml:space="preserve"> online courses and provide feedback to the instructor and department chair</w:t>
      </w:r>
      <w:bookmarkEnd w:id="9"/>
    </w:p>
    <w:p w14:paraId="48D8B80A" w14:textId="505ED8E0" w:rsidR="006E138E" w:rsidRPr="004E75A8" w:rsidRDefault="006E138E" w:rsidP="00933BE6">
      <w:pPr>
        <w:pStyle w:val="Objective"/>
      </w:pPr>
      <w:r w:rsidRPr="004E75A8">
        <w:t>Implement University wide early course assessment</w:t>
      </w:r>
      <w:r w:rsidR="005F6FF1">
        <w:t xml:space="preserve"> by </w:t>
      </w:r>
      <w:r w:rsidR="006D56AB">
        <w:t>DATE</w:t>
      </w:r>
      <w:r w:rsidRPr="004E75A8">
        <w:t>.</w:t>
      </w:r>
    </w:p>
    <w:p w14:paraId="1DF02E54" w14:textId="77777777" w:rsidR="006E138E" w:rsidRPr="004E75A8" w:rsidRDefault="006E138E" w:rsidP="00933BE6">
      <w:pPr>
        <w:pStyle w:val="Objective"/>
      </w:pPr>
      <w:r w:rsidRPr="004E75A8">
        <w:t>Implement an online early warning, dynamic suggestion submission, and kudo system for all courses.</w:t>
      </w:r>
    </w:p>
    <w:p w14:paraId="22081994" w14:textId="03AD869C" w:rsidR="006E138E" w:rsidRDefault="005F6FF1" w:rsidP="00933BE6">
      <w:pPr>
        <w:pStyle w:val="Objective"/>
      </w:pPr>
      <w:r>
        <w:t xml:space="preserve">Increase the number of programs that have graduating student surveys from x% to y% by </w:t>
      </w:r>
      <w:r w:rsidR="008D1F8E">
        <w:t>DATE</w:t>
      </w:r>
      <w:r w:rsidR="006E138E" w:rsidRPr="004E75A8">
        <w:t>.</w:t>
      </w:r>
    </w:p>
    <w:p w14:paraId="28A358FD" w14:textId="6A1B7A45" w:rsidR="009E5D68" w:rsidRDefault="00615D9E" w:rsidP="00933BE6">
      <w:pPr>
        <w:pStyle w:val="Goal"/>
      </w:pPr>
      <w:r w:rsidRPr="00761104">
        <w:t>P</w:t>
      </w:r>
      <w:r w:rsidR="009E5D68" w:rsidRPr="00761104">
        <w:t xml:space="preserve">rovide appropriate learning support resources </w:t>
      </w:r>
    </w:p>
    <w:p w14:paraId="7B86A327" w14:textId="35E1918B" w:rsidR="00BE47D2" w:rsidRPr="004E75A8" w:rsidRDefault="00135FF9" w:rsidP="00933BE6">
      <w:pPr>
        <w:pStyle w:val="Objective"/>
      </w:pPr>
      <w:r>
        <w:t xml:space="preserve">Increase the </w:t>
      </w:r>
      <w:r w:rsidR="00BE47D2">
        <w:t xml:space="preserve">NSSE score on </w:t>
      </w:r>
      <w:r>
        <w:t>the “</w:t>
      </w:r>
      <w:r w:rsidR="00BE47D2">
        <w:t>supportive campus environment</w:t>
      </w:r>
      <w:r>
        <w:t>”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</w:p>
    <w:p w14:paraId="4D2F17F3" w14:textId="4E6FF7B9" w:rsidR="00A37061" w:rsidRDefault="00AF68C9" w:rsidP="00933BE6">
      <w:pPr>
        <w:pStyle w:val="Objective"/>
      </w:pPr>
      <w:r>
        <w:t xml:space="preserve">Provide relevant </w:t>
      </w:r>
      <w:r w:rsidR="00025BA9">
        <w:t xml:space="preserve">and expert </w:t>
      </w:r>
      <w:r w:rsidR="00FA54C1">
        <w:t xml:space="preserve">library </w:t>
      </w:r>
      <w:r w:rsidR="00FA54C1" w:rsidRPr="004E75A8">
        <w:t>services</w:t>
      </w:r>
      <w:r>
        <w:t xml:space="preserve"> across modalities of course delivery.</w:t>
      </w:r>
      <w:r w:rsidR="00A37061" w:rsidRPr="00192B53">
        <w:t xml:space="preserve"> (</w:t>
      </w:r>
      <w:r w:rsidR="00A37061" w:rsidRPr="002D4DE0">
        <w:rPr>
          <w:color w:val="2F5897" w:themeColor="text2"/>
        </w:rPr>
        <w:t>see Library Plan</w:t>
      </w:r>
      <w:r w:rsidR="00A37061" w:rsidRPr="00192B53">
        <w:t>)</w:t>
      </w:r>
    </w:p>
    <w:p w14:paraId="16F76FA9" w14:textId="74181832" w:rsidR="00C61CD8" w:rsidRPr="00C61CD8" w:rsidRDefault="006E138E" w:rsidP="00933BE6">
      <w:pPr>
        <w:pStyle w:val="Objective"/>
      </w:pPr>
      <w:r w:rsidRPr="00FB4F71">
        <w:t xml:space="preserve">Reduce </w:t>
      </w:r>
      <w:r w:rsidR="00C61CD8" w:rsidRPr="00933BE6">
        <w:t xml:space="preserve">the average </w:t>
      </w:r>
      <w:r w:rsidR="00135FF9" w:rsidRPr="00933BE6">
        <w:t xml:space="preserve">student </w:t>
      </w:r>
      <w:r w:rsidR="00C61CD8" w:rsidRPr="00933BE6">
        <w:t xml:space="preserve">cost per course for </w:t>
      </w:r>
      <w:r w:rsidR="00FA54C1">
        <w:t>course materials</w:t>
      </w:r>
      <w:r w:rsidR="006D56AB">
        <w:t>,</w:t>
      </w:r>
      <w:r w:rsidR="00FA54C1">
        <w:t xml:space="preserve"> including </w:t>
      </w:r>
      <w:r w:rsidR="00C61CD8" w:rsidRPr="00933BE6">
        <w:t>textbook</w:t>
      </w:r>
      <w:r w:rsidR="00135FF9" w:rsidRPr="00933BE6">
        <w:t>s</w:t>
      </w:r>
      <w:r w:rsidR="006D56AB">
        <w:t>,</w:t>
      </w:r>
      <w:r w:rsidR="00C61CD8" w:rsidRPr="00933BE6">
        <w:t xml:space="preserve"> </w:t>
      </w:r>
      <w:r w:rsidR="00C61CD8" w:rsidRPr="00FB4F71">
        <w:t xml:space="preserve">by x% by </w:t>
      </w:r>
      <w:r w:rsidR="001D3A5B">
        <w:t>DATE</w:t>
      </w:r>
      <w:r w:rsidR="00C61CD8" w:rsidRPr="00FB4F71">
        <w:t xml:space="preserve">, </w:t>
      </w:r>
      <w:r w:rsidRPr="00933BE6">
        <w:t>and increase timely access to course support materials</w:t>
      </w:r>
      <w:r w:rsidR="00C61CD8" w:rsidRPr="00933BE6">
        <w:t>.</w:t>
      </w:r>
    </w:p>
    <w:p w14:paraId="2DEE5457" w14:textId="46E06EA7" w:rsidR="004C20DA" w:rsidRPr="002D4DE0" w:rsidRDefault="00152F74" w:rsidP="00933BE6">
      <w:pPr>
        <w:pStyle w:val="Objective"/>
      </w:pPr>
      <w:r w:rsidRPr="002D4DE0">
        <w:t>Reduce DUWI grades in courses, particularly</w:t>
      </w:r>
      <w:r w:rsidR="00B52577" w:rsidRPr="002D4DE0">
        <w:t xml:space="preserve"> in</w:t>
      </w:r>
      <w:r w:rsidRPr="002D4DE0">
        <w:t xml:space="preserve"> first-year gatekeeper courses, from</w:t>
      </w:r>
      <w:r w:rsidR="000E73B3">
        <w:t xml:space="preserve"> X </w:t>
      </w:r>
      <w:r w:rsidRPr="002D4DE0">
        <w:t>to</w:t>
      </w:r>
      <w:r w:rsidR="000E73B3">
        <w:t xml:space="preserve"> Y </w:t>
      </w:r>
      <w:r w:rsidRPr="002D4DE0">
        <w:t xml:space="preserve">by </w:t>
      </w:r>
      <w:r w:rsidR="001D3A5B">
        <w:t>DATE</w:t>
      </w:r>
    </w:p>
    <w:p w14:paraId="7667F602" w14:textId="68221F88" w:rsidR="006E138E" w:rsidRPr="00844389" w:rsidRDefault="00BB602E" w:rsidP="00933BE6">
      <w:pPr>
        <w:pStyle w:val="Objective"/>
      </w:pPr>
      <w:r w:rsidRPr="00844389">
        <w:lastRenderedPageBreak/>
        <w:t xml:space="preserve">Implement a tutorial referral system for faculty to </w:t>
      </w:r>
      <w:r w:rsidR="00566602" w:rsidRPr="00844389">
        <w:t xml:space="preserve">issue </w:t>
      </w:r>
      <w:r w:rsidRPr="00844389">
        <w:t>recommend</w:t>
      </w:r>
      <w:r w:rsidR="001A2E21">
        <w:t>ation</w:t>
      </w:r>
      <w:r w:rsidR="00566602" w:rsidRPr="00844389">
        <w:t>s</w:t>
      </w:r>
      <w:r w:rsidRPr="00844389">
        <w:t xml:space="preserve"> to </w:t>
      </w:r>
      <w:r w:rsidR="00566602" w:rsidRPr="00844389">
        <w:t xml:space="preserve">struggling </w:t>
      </w:r>
      <w:r w:rsidRPr="00844389">
        <w:t xml:space="preserve">students and the Kelly Center </w:t>
      </w:r>
    </w:p>
    <w:p w14:paraId="7528AAD4" w14:textId="4D421FEB" w:rsidR="005274B5" w:rsidRPr="00844389" w:rsidRDefault="005274B5" w:rsidP="00933BE6">
      <w:pPr>
        <w:pStyle w:val="Objective"/>
      </w:pPr>
      <w:r w:rsidRPr="00844389">
        <w:t xml:space="preserve">Use learning incomes course prep test results to provide targeted tutoring services during intersessions </w:t>
      </w:r>
      <w:r w:rsidR="006D56AB">
        <w:t>in support of prep-test retakes</w:t>
      </w:r>
    </w:p>
    <w:p w14:paraId="4E7F0A41" w14:textId="77777777" w:rsidR="005274B5" w:rsidRPr="00844389" w:rsidRDefault="005274B5" w:rsidP="00933BE6">
      <w:pPr>
        <w:pStyle w:val="Objective"/>
      </w:pPr>
      <w:r w:rsidRPr="00844389">
        <w:t>Implement adaptive learning software in the library or Kelly Center to enable student to self-diagnose and remediate learning gaps.</w:t>
      </w:r>
    </w:p>
    <w:p w14:paraId="5A45817D" w14:textId="75728823" w:rsidR="006E138E" w:rsidRPr="00566602" w:rsidRDefault="00566602" w:rsidP="00933BE6">
      <w:pPr>
        <w:pStyle w:val="Objective"/>
      </w:pPr>
      <w:r>
        <w:t xml:space="preserve">Require </w:t>
      </w:r>
      <w:r w:rsidR="006E138E" w:rsidRPr="00566602">
        <w:t xml:space="preserve">formalized visits by </w:t>
      </w:r>
      <w:r w:rsidR="00673D57" w:rsidRPr="00566602">
        <w:t>Gen Ed Foundations</w:t>
      </w:r>
      <w:r w:rsidR="006E138E" w:rsidRPr="00566602">
        <w:t xml:space="preserve"> </w:t>
      </w:r>
      <w:r w:rsidR="006D56AB">
        <w:t xml:space="preserve">(UNIV101) </w:t>
      </w:r>
      <w:r w:rsidR="006E138E" w:rsidRPr="00566602">
        <w:t>students to the Kelly Center.</w:t>
      </w:r>
    </w:p>
    <w:p w14:paraId="66389A7C" w14:textId="5E55B9CF" w:rsidR="001A2E21" w:rsidRPr="009875CA" w:rsidRDefault="00566602" w:rsidP="00933BE6">
      <w:pPr>
        <w:pStyle w:val="Objective"/>
      </w:pPr>
      <w:r>
        <w:t xml:space="preserve">Implement an </w:t>
      </w:r>
      <w:r w:rsidR="009875CA" w:rsidRPr="009875CA">
        <w:t xml:space="preserve">Honors </w:t>
      </w:r>
      <w:r>
        <w:t xml:space="preserve">Service Program in which </w:t>
      </w:r>
      <w:r w:rsidR="009875CA" w:rsidRPr="009875CA">
        <w:t>student</w:t>
      </w:r>
      <w:r>
        <w:t>s</w:t>
      </w:r>
      <w:r w:rsidR="009875CA" w:rsidRPr="009875CA">
        <w:t xml:space="preserve"> </w:t>
      </w:r>
      <w:r>
        <w:t>provide</w:t>
      </w:r>
      <w:r w:rsidR="009875CA">
        <w:t xml:space="preserve"> </w:t>
      </w:r>
      <w:r w:rsidR="009875CA" w:rsidRPr="009875CA">
        <w:t>tutoring</w:t>
      </w:r>
      <w:r w:rsidR="009875CA">
        <w:t xml:space="preserve"> in Gen Ed </w:t>
      </w:r>
      <w:r w:rsidR="005274B5">
        <w:t>courses</w:t>
      </w:r>
      <w:r>
        <w:t xml:space="preserve"> </w:t>
      </w:r>
      <w:r w:rsidR="005274B5">
        <w:t xml:space="preserve">such as intro math and English </w:t>
      </w:r>
      <w:r>
        <w:t xml:space="preserve">(See </w:t>
      </w:r>
      <w:r w:rsidRPr="00566602">
        <w:rPr>
          <w:color w:val="2F5897" w:themeColor="text2"/>
        </w:rPr>
        <w:t xml:space="preserve">Honors </w:t>
      </w:r>
      <w:r w:rsidR="005236CC">
        <w:rPr>
          <w:color w:val="2F5897" w:themeColor="text2"/>
        </w:rPr>
        <w:t xml:space="preserve">College </w:t>
      </w:r>
      <w:r w:rsidRPr="00566602">
        <w:rPr>
          <w:color w:val="2F5897" w:themeColor="text2"/>
        </w:rPr>
        <w:t>Plan</w:t>
      </w:r>
      <w:r>
        <w:t>)</w:t>
      </w:r>
      <w:r w:rsidR="005274B5">
        <w:t>.</w:t>
      </w:r>
    </w:p>
    <w:p w14:paraId="4348D03F" w14:textId="2CC26A54" w:rsidR="008660BD" w:rsidRDefault="00634B5A" w:rsidP="00933BE6">
      <w:pPr>
        <w:pStyle w:val="Goal"/>
      </w:pPr>
      <w:r>
        <w:t xml:space="preserve">Retain students </w:t>
      </w:r>
      <w:r w:rsidR="008660BD">
        <w:t xml:space="preserve">until they </w:t>
      </w:r>
      <w:r w:rsidR="00234EA2">
        <w:t>meet their educational goal</w:t>
      </w:r>
      <w:r w:rsidR="005118F1">
        <w:t>s</w:t>
      </w:r>
    </w:p>
    <w:p w14:paraId="67E7F016" w14:textId="35D834D1" w:rsidR="00904A0B" w:rsidRPr="00844389" w:rsidRDefault="00904A0B" w:rsidP="00933BE6">
      <w:pPr>
        <w:pStyle w:val="Objective"/>
      </w:pPr>
      <w:r w:rsidRPr="00844389">
        <w:t>FHSU will Increase by X% the percentage of first year students who return for their second year annually; and boost the number of student</w:t>
      </w:r>
      <w:r w:rsidR="00535A81">
        <w:t>s</w:t>
      </w:r>
      <w:r w:rsidRPr="00844389">
        <w:t xml:space="preserve"> who graduate within six years by Y% annually.</w:t>
      </w:r>
    </w:p>
    <w:p w14:paraId="515C4BD6" w14:textId="6286143A" w:rsidR="005E0565" w:rsidRPr="00844389" w:rsidRDefault="005E0565" w:rsidP="00933BE6">
      <w:pPr>
        <w:pStyle w:val="Objective"/>
      </w:pPr>
      <w:r w:rsidRPr="00844389">
        <w:t xml:space="preserve">Increase completion rates </w:t>
      </w:r>
      <w:r w:rsidR="00904A0B" w:rsidRPr="00844389">
        <w:t xml:space="preserve">after 150% program duration </w:t>
      </w:r>
      <w:r w:rsidR="005274B5" w:rsidRPr="00844389">
        <w:t xml:space="preserve">for </w:t>
      </w:r>
      <w:r w:rsidR="00904A0B" w:rsidRPr="00844389">
        <w:t xml:space="preserve">all </w:t>
      </w:r>
      <w:r w:rsidR="005274B5" w:rsidRPr="00844389">
        <w:t xml:space="preserve">students </w:t>
      </w:r>
      <w:r w:rsidRPr="00844389">
        <w:t>by 2% annually (graduation or transfer out)</w:t>
      </w:r>
    </w:p>
    <w:p w14:paraId="1FAD8C38" w14:textId="4A882121" w:rsidR="007C76C1" w:rsidRPr="00844389" w:rsidRDefault="00D35B28" w:rsidP="00933BE6">
      <w:pPr>
        <w:pStyle w:val="Objective"/>
      </w:pPr>
      <w:r w:rsidRPr="00844389">
        <w:t xml:space="preserve">Increase number of incoming freshmen participating in </w:t>
      </w:r>
      <w:r w:rsidR="007C76C1" w:rsidRPr="00844389">
        <w:t>student learning communities</w:t>
      </w:r>
      <w:r w:rsidRPr="00844389">
        <w:t xml:space="preserve"> by x% annually</w:t>
      </w:r>
      <w:r w:rsidR="007C76C1" w:rsidRPr="00844389">
        <w:t>.</w:t>
      </w:r>
    </w:p>
    <w:p w14:paraId="40AE125B" w14:textId="6EA395BE" w:rsidR="007C76C1" w:rsidRPr="00844389" w:rsidRDefault="00904A0B" w:rsidP="00933BE6">
      <w:pPr>
        <w:pStyle w:val="Objective"/>
      </w:pPr>
      <w:r w:rsidRPr="00844389">
        <w:t>Implement m</w:t>
      </w:r>
      <w:r w:rsidR="007C76C1" w:rsidRPr="00844389">
        <w:t xml:space="preserve">ulti-semester </w:t>
      </w:r>
      <w:r w:rsidRPr="00844389">
        <w:t xml:space="preserve">course </w:t>
      </w:r>
      <w:r w:rsidR="007C76C1" w:rsidRPr="00844389">
        <w:t>scheduling</w:t>
      </w:r>
      <w:r w:rsidRPr="00844389">
        <w:t xml:space="preserve"> and registration</w:t>
      </w:r>
    </w:p>
    <w:p w14:paraId="74D553CF" w14:textId="4D09222B" w:rsidR="00CD0F5D" w:rsidRPr="00A947C3" w:rsidRDefault="00CD0F5D" w:rsidP="00933BE6">
      <w:pPr>
        <w:pStyle w:val="Objective"/>
      </w:pPr>
      <w:r w:rsidRPr="00A947C3">
        <w:t>Decrease the % of students working more than 20 hours a week</w:t>
      </w:r>
    </w:p>
    <w:p w14:paraId="0AAF8A2D" w14:textId="6133CB73" w:rsidR="004C4975" w:rsidRDefault="004C4975" w:rsidP="00933BE6">
      <w:pPr>
        <w:pStyle w:val="Objective"/>
      </w:pPr>
      <w:bookmarkStart w:id="10" w:name="_Ref439319387"/>
      <w:r>
        <w:t>Have each faculty member adopt two new strategies annually from the article “</w:t>
      </w:r>
      <w:r w:rsidR="00AA20C4" w:rsidRPr="00AA20C4">
        <w:t xml:space="preserve">63 </w:t>
      </w:r>
      <w:r w:rsidR="00857B1E">
        <w:t>Steps Faculty Can Take t</w:t>
      </w:r>
      <w:r w:rsidR="00857B1E" w:rsidRPr="00AA20C4">
        <w:t>o Improve Student Retention</w:t>
      </w:r>
      <w:r>
        <w:t>”</w:t>
      </w:r>
      <w:bookmarkEnd w:id="10"/>
    </w:p>
    <w:p w14:paraId="26B2E6C6" w14:textId="5F4C9E34" w:rsidR="00F95C62" w:rsidRDefault="00F95C62" w:rsidP="00933BE6">
      <w:pPr>
        <w:pStyle w:val="Goal"/>
      </w:pPr>
      <w:r>
        <w:t>Provide transition services to the workforce or further education</w:t>
      </w:r>
      <w:r w:rsidR="00F22F9C">
        <w:t>,</w:t>
      </w:r>
      <w:r w:rsidR="00B86665">
        <w:t xml:space="preserve"> and </w:t>
      </w:r>
      <w:r w:rsidR="00B86665" w:rsidRPr="004E75A8">
        <w:t>mechanisms for students to showcase and promote their successes</w:t>
      </w:r>
    </w:p>
    <w:p w14:paraId="12ED44AC" w14:textId="1486F7A0" w:rsidR="00522E50" w:rsidRDefault="00B86665" w:rsidP="00933BE6">
      <w:pPr>
        <w:pStyle w:val="Objective"/>
      </w:pPr>
      <w:r>
        <w:t xml:space="preserve">Increase the number of graduating students who have created a </w:t>
      </w:r>
      <w:r w:rsidR="00522E50" w:rsidRPr="004C797B">
        <w:t xml:space="preserve">showcase </w:t>
      </w:r>
      <w:r>
        <w:t xml:space="preserve">ePortfolio </w:t>
      </w:r>
      <w:r w:rsidR="007A7BCE">
        <w:t>to X</w:t>
      </w:r>
      <w:r>
        <w:t xml:space="preserve">% </w:t>
      </w:r>
    </w:p>
    <w:p w14:paraId="669EDC2C" w14:textId="0437CB0F" w:rsidR="001B4637" w:rsidRPr="00844389" w:rsidRDefault="001B4637" w:rsidP="00933BE6">
      <w:pPr>
        <w:pStyle w:val="Objective"/>
      </w:pPr>
      <w:r w:rsidRPr="00844389">
        <w:t xml:space="preserve">Increase </w:t>
      </w:r>
      <w:r w:rsidR="007A7BCE">
        <w:t>to</w:t>
      </w:r>
      <w:r w:rsidRPr="00844389">
        <w:t xml:space="preserve"> x% annually the number of faculty or authorized staff who have issued a digital badge to a student as part of a course or related to an extracurricular learning outcome</w:t>
      </w:r>
    </w:p>
    <w:p w14:paraId="77D5B280" w14:textId="091B7776" w:rsidR="00F22F9C" w:rsidRPr="00927BA6" w:rsidRDefault="00F22F9C" w:rsidP="00933BE6">
      <w:pPr>
        <w:pStyle w:val="Objective"/>
      </w:pPr>
      <w:r w:rsidRPr="00927BA6">
        <w:t xml:space="preserve">Help students understand that their career search begins in </w:t>
      </w:r>
      <w:r w:rsidR="005F75CC" w:rsidRPr="00927BA6">
        <w:t>their</w:t>
      </w:r>
      <w:r w:rsidRPr="00927BA6">
        <w:t xml:space="preserve"> first year.</w:t>
      </w:r>
    </w:p>
    <w:p w14:paraId="55BBEC31" w14:textId="4F9BDDC1" w:rsidR="00F22F9C" w:rsidRDefault="00F22F9C" w:rsidP="00933BE6">
      <w:pPr>
        <w:pStyle w:val="Objective"/>
      </w:pPr>
      <w:r>
        <w:t xml:space="preserve">Create more </w:t>
      </w:r>
      <w:r w:rsidR="003F7A95">
        <w:t>student internship opportunities</w:t>
      </w:r>
    </w:p>
    <w:p w14:paraId="2560ECBE" w14:textId="77777777" w:rsidR="00F22F9C" w:rsidRDefault="00F22F9C" w:rsidP="00933BE6">
      <w:pPr>
        <w:pStyle w:val="Objective"/>
      </w:pPr>
      <w:r>
        <w:lastRenderedPageBreak/>
        <w:t>Centralize a registry of internships across disciplines with efforts to discover new internships perhaps previously unknown to our faculty and students.</w:t>
      </w:r>
    </w:p>
    <w:p w14:paraId="774D9544" w14:textId="6CB3672B" w:rsidR="00856239" w:rsidRDefault="00856239" w:rsidP="00933BE6">
      <w:pPr>
        <w:pStyle w:val="Goal"/>
      </w:pPr>
      <w:r>
        <w:t>Motivate and celebrate student achievements</w:t>
      </w:r>
    </w:p>
    <w:p w14:paraId="0EC77EEE" w14:textId="0DB4F262" w:rsidR="00856239" w:rsidRPr="004E75A8" w:rsidRDefault="003B7614" w:rsidP="00933BE6">
      <w:pPr>
        <w:pStyle w:val="Objective"/>
      </w:pPr>
      <w:r>
        <w:t>E</w:t>
      </w:r>
      <w:r w:rsidR="00856239" w:rsidRPr="004E75A8">
        <w:t xml:space="preserve">nrich the commencement event and make it more meaningful for our graduates while keeping the cost for the students to a </w:t>
      </w:r>
      <w:r>
        <w:t>reasonable amount</w:t>
      </w:r>
    </w:p>
    <w:p w14:paraId="38D70E1C" w14:textId="62C75C06" w:rsidR="00041D5A" w:rsidRDefault="00856239" w:rsidP="00933BE6">
      <w:pPr>
        <w:pStyle w:val="Objective"/>
      </w:pPr>
      <w:r w:rsidRPr="004E75A8">
        <w:t>Increase opportunities for students to showcase their work to external groups such as research publications, shows of creative works, research poster days etc.</w:t>
      </w:r>
    </w:p>
    <w:p w14:paraId="3FA9E373" w14:textId="77777777" w:rsidR="007124C7" w:rsidRPr="003F7A95" w:rsidRDefault="007124C7" w:rsidP="00933BE6">
      <w:pPr>
        <w:pStyle w:val="Objective"/>
      </w:pPr>
      <w:r w:rsidRPr="003F7A95">
        <w:t>Better utilize social media, campus media, and media outlets to highlight student success both internally and externally.</w:t>
      </w:r>
    </w:p>
    <w:p w14:paraId="041ED379" w14:textId="316DBA5F" w:rsidR="007124C7" w:rsidRPr="003F7A95" w:rsidRDefault="007124C7" w:rsidP="00933BE6">
      <w:pPr>
        <w:pStyle w:val="Objective"/>
      </w:pPr>
      <w:r w:rsidRPr="003F7A95">
        <w:t xml:space="preserve">Promote student academic events such as art exhibits, concerts, as student success.  The event is also student achievement. </w:t>
      </w:r>
    </w:p>
    <w:p w14:paraId="5993AD38" w14:textId="64B7EA3E" w:rsidR="00AF68F1" w:rsidRPr="003F7A95" w:rsidRDefault="00AF68F1" w:rsidP="00AF68F1">
      <w:pPr>
        <w:pStyle w:val="Goal"/>
      </w:pPr>
      <w:r w:rsidRPr="003F7A95">
        <w:t>Ensure policies are appropriate</w:t>
      </w:r>
    </w:p>
    <w:p w14:paraId="52B6F34E" w14:textId="2D0304A3" w:rsidR="00A00F20" w:rsidRPr="00D27A72" w:rsidRDefault="00AF68F1" w:rsidP="00946B84">
      <w:pPr>
        <w:pStyle w:val="Objective"/>
      </w:pPr>
      <w:r>
        <w:rPr>
          <w:rStyle w:val="Emphasis"/>
          <w:i/>
        </w:rPr>
        <w:t>Conduct a Grad School policy audit biannually to ensure we are fostering student success</w:t>
      </w:r>
    </w:p>
    <w:p w14:paraId="5CC9E19E" w14:textId="0F24006F" w:rsidR="00622FEF" w:rsidRDefault="00A51B51" w:rsidP="00933BE6">
      <w:pPr>
        <w:pStyle w:val="GoalArea"/>
      </w:pPr>
      <w:r>
        <w:t>Foster</w:t>
      </w:r>
      <w:r w:rsidR="007C21F8">
        <w:t xml:space="preserve"> </w:t>
      </w:r>
      <w:r w:rsidR="005B54B0">
        <w:t>First-C</w:t>
      </w:r>
      <w:r w:rsidR="000C00B4" w:rsidRPr="000C00B4">
        <w:t xml:space="preserve">lass </w:t>
      </w:r>
      <w:r w:rsidR="00162C98" w:rsidRPr="000C00B4">
        <w:t>Facilities</w:t>
      </w:r>
      <w:r w:rsidR="00162C98">
        <w:t xml:space="preserve"> </w:t>
      </w:r>
      <w:r w:rsidR="00E815CA">
        <w:br/>
      </w:r>
      <w:r w:rsidR="002C2878">
        <w:t xml:space="preserve">&amp; </w:t>
      </w:r>
      <w:r w:rsidR="00162C98">
        <w:t>Infrastructure</w:t>
      </w:r>
    </w:p>
    <w:p w14:paraId="52F9C1B2" w14:textId="2304E2A1" w:rsidR="00E815CA" w:rsidRDefault="00E815CA" w:rsidP="00933BE6">
      <w:pPr>
        <w:pStyle w:val="Goal"/>
      </w:pPr>
      <w:r w:rsidRPr="00AC531B">
        <w:t>Improve the quality, quantity, diversity and utility of learning spaces.</w:t>
      </w:r>
    </w:p>
    <w:p w14:paraId="74241328" w14:textId="010AA557" w:rsidR="00951FAA" w:rsidRPr="004E75A8" w:rsidRDefault="00951FAA" w:rsidP="00933BE6">
      <w:pPr>
        <w:pStyle w:val="Objective"/>
      </w:pPr>
      <w:r>
        <w:t xml:space="preserve">By </w:t>
      </w:r>
      <w:r w:rsidR="001D3A5B">
        <w:t>DATE</w:t>
      </w:r>
      <w:r>
        <w:t>, i</w:t>
      </w:r>
      <w:r w:rsidR="00AE7D9F" w:rsidRPr="004E75A8">
        <w:t xml:space="preserve">ncrease faculty satisfaction </w:t>
      </w:r>
      <w:r w:rsidRPr="004E75A8">
        <w:t xml:space="preserve">with learning spaces </w:t>
      </w:r>
      <w:r>
        <w:t>from</w:t>
      </w:r>
      <w:r w:rsidR="000E73B3">
        <w:t xml:space="preserve"> X </w:t>
      </w:r>
      <w:r>
        <w:t>to</w:t>
      </w:r>
      <w:r w:rsidR="000E73B3">
        <w:t xml:space="preserve"> Y </w:t>
      </w:r>
      <w:r>
        <w:t>and student satisfaction from</w:t>
      </w:r>
      <w:r w:rsidR="000E73B3">
        <w:t xml:space="preserve"> X </w:t>
      </w:r>
      <w:r>
        <w:t xml:space="preserve">to y, </w:t>
      </w:r>
      <w:r w:rsidR="00AE7D9F" w:rsidRPr="004E75A8">
        <w:t>as measured in a bi-annual survey</w:t>
      </w:r>
      <w:r w:rsidR="00012C93">
        <w:t xml:space="preserve"> </w:t>
      </w:r>
    </w:p>
    <w:p w14:paraId="27500643" w14:textId="297EB98B" w:rsidR="00E85B36" w:rsidRPr="004E75A8" w:rsidRDefault="00AE7D9F" w:rsidP="00933BE6">
      <w:pPr>
        <w:pStyle w:val="Objective"/>
      </w:pPr>
      <w:r w:rsidRPr="004E75A8">
        <w:t>Make the University F</w:t>
      </w:r>
      <w:r w:rsidR="00E85B36" w:rsidRPr="004E75A8">
        <w:t xml:space="preserve">arm </w:t>
      </w:r>
      <w:r w:rsidRPr="004E75A8">
        <w:t xml:space="preserve">a </w:t>
      </w:r>
      <w:r w:rsidR="00037201" w:rsidRPr="004E75A8">
        <w:t xml:space="preserve">state </w:t>
      </w:r>
      <w:r w:rsidR="00E85B36" w:rsidRPr="004E75A8">
        <w:t>showcase</w:t>
      </w:r>
      <w:r w:rsidRPr="004E75A8">
        <w:t xml:space="preserve"> for </w:t>
      </w:r>
      <w:r w:rsidR="00787A99" w:rsidRPr="004E75A8">
        <w:t xml:space="preserve">modern farming </w:t>
      </w:r>
      <w:r w:rsidR="00C4073F" w:rsidRPr="004E75A8">
        <w:t xml:space="preserve">and farming instruction </w:t>
      </w:r>
      <w:r w:rsidR="00787A99" w:rsidRPr="004E75A8">
        <w:t xml:space="preserve">by </w:t>
      </w:r>
      <w:r w:rsidR="00255E41">
        <w:t>DATE</w:t>
      </w:r>
    </w:p>
    <w:p w14:paraId="6E99CA7B" w14:textId="258E8EB3" w:rsidR="003041AA" w:rsidRPr="0088763F" w:rsidRDefault="46B53845" w:rsidP="00933BE6">
      <w:pPr>
        <w:pStyle w:val="Objective"/>
      </w:pPr>
      <w:r w:rsidRPr="46B53845">
        <w:t xml:space="preserve">Secure funding and build a new Library and Academic Commons facility </w:t>
      </w:r>
      <w:r w:rsidR="00255E41">
        <w:t xml:space="preserve">(extension to current library) </w:t>
      </w:r>
      <w:r w:rsidRPr="46B53845">
        <w:t xml:space="preserve">by </w:t>
      </w:r>
      <w:r w:rsidR="00255E41">
        <w:t>DATE</w:t>
      </w:r>
      <w:r w:rsidRPr="46B53845">
        <w:t xml:space="preserve">, creating a technology enhanced learning environment and service center for students </w:t>
      </w:r>
    </w:p>
    <w:p w14:paraId="602ED5EF" w14:textId="2DDE26F6" w:rsidR="00C4073F" w:rsidRPr="000B6711" w:rsidRDefault="00C4073F" w:rsidP="00933BE6">
      <w:pPr>
        <w:pStyle w:val="Goal"/>
      </w:pPr>
      <w:r w:rsidRPr="000B6711">
        <w:t>Enhance on-campus housing</w:t>
      </w:r>
    </w:p>
    <w:p w14:paraId="49B51A83" w14:textId="6EE95DCA" w:rsidR="005118F1" w:rsidRPr="003F7A95" w:rsidRDefault="005118F1" w:rsidP="00933BE6">
      <w:pPr>
        <w:pStyle w:val="Objective"/>
      </w:pPr>
      <w:r w:rsidRPr="003F7A95">
        <w:t>Construct an Honors and a</w:t>
      </w:r>
      <w:r w:rsidR="00135595" w:rsidRPr="003F7A95">
        <w:t>n</w:t>
      </w:r>
      <w:r w:rsidRPr="003F7A95">
        <w:t xml:space="preserve"> International Student Residence on campus</w:t>
      </w:r>
    </w:p>
    <w:p w14:paraId="52083C11" w14:textId="1FE5E354" w:rsidR="00037201" w:rsidRPr="003F7A95" w:rsidRDefault="00442802" w:rsidP="00255E41">
      <w:pPr>
        <w:pStyle w:val="Objective"/>
      </w:pPr>
      <w:r w:rsidRPr="003F7A95">
        <w:t>Build community, reduce costs and ease the transition to Hays to e</w:t>
      </w:r>
      <w:r w:rsidR="00132A46" w:rsidRPr="003F7A95">
        <w:t>nhance our ability to recruit and</w:t>
      </w:r>
      <w:r w:rsidRPr="003F7A95">
        <w:t xml:space="preserve"> retain faculty of excellence</w:t>
      </w:r>
      <w:r w:rsidR="00255E41" w:rsidRPr="003F7A95">
        <w:t xml:space="preserve"> by constructing a faculty village on campus by DATE </w:t>
      </w:r>
    </w:p>
    <w:p w14:paraId="49B53EE0" w14:textId="78EB5EC2" w:rsidR="00C4073F" w:rsidRDefault="00C4073F" w:rsidP="00933BE6">
      <w:pPr>
        <w:pStyle w:val="Goal"/>
      </w:pPr>
      <w:r>
        <w:lastRenderedPageBreak/>
        <w:t xml:space="preserve">Improve </w:t>
      </w:r>
      <w:r w:rsidR="00E10D6B">
        <w:t>University</w:t>
      </w:r>
      <w:r>
        <w:t xml:space="preserve"> communications and information sharing infrastructure</w:t>
      </w:r>
    </w:p>
    <w:p w14:paraId="259F69F0" w14:textId="634714E2" w:rsidR="0051458D" w:rsidRDefault="0051458D" w:rsidP="00933BE6">
      <w:pPr>
        <w:pStyle w:val="Objective"/>
      </w:pPr>
      <w:bookmarkStart w:id="11" w:name="_Ref439398112"/>
      <w:r>
        <w:t xml:space="preserve">Improve the faculty and staff rating of the corporate communication culture </w:t>
      </w:r>
      <w:r w:rsidR="00ED5F1B">
        <w:t xml:space="preserve">from X to Y </w:t>
      </w:r>
      <w:r>
        <w:t xml:space="preserve">in the faculty biannual survey by </w:t>
      </w:r>
      <w:r w:rsidR="001D3A5B">
        <w:t>DATE</w:t>
      </w:r>
      <w:bookmarkEnd w:id="11"/>
    </w:p>
    <w:p w14:paraId="34541B64" w14:textId="7003D097" w:rsidR="000669F3" w:rsidRDefault="000669F3" w:rsidP="00933BE6">
      <w:pPr>
        <w:pStyle w:val="Goal"/>
      </w:pPr>
      <w:r w:rsidRPr="000669F3">
        <w:t>Simplify and streamline administrative processes.</w:t>
      </w:r>
    </w:p>
    <w:p w14:paraId="287FF15C" w14:textId="30752DC4" w:rsidR="00C33E04" w:rsidRPr="0088763F" w:rsidRDefault="000669F3" w:rsidP="00933BE6">
      <w:pPr>
        <w:pStyle w:val="Objective"/>
      </w:pPr>
      <w:r w:rsidRPr="0088763F">
        <w:t>Simplify an</w:t>
      </w:r>
      <w:r w:rsidR="00C33E04" w:rsidRPr="0088763F">
        <w:t>d automate grade submissions by 2017</w:t>
      </w:r>
    </w:p>
    <w:p w14:paraId="652B6C9C" w14:textId="09C0134F" w:rsidR="00787A99" w:rsidRPr="0088763F" w:rsidRDefault="00884A1C" w:rsidP="00933BE6">
      <w:pPr>
        <w:pStyle w:val="Objective"/>
      </w:pPr>
      <w:r w:rsidRPr="0088763F">
        <w:t>Implement an Accountability Management System (</w:t>
      </w:r>
      <w:r w:rsidR="00787A99" w:rsidRPr="0088763F">
        <w:t>AMS</w:t>
      </w:r>
      <w:r w:rsidRPr="0088763F">
        <w:t xml:space="preserve">) </w:t>
      </w:r>
      <w:r w:rsidR="00C33E04" w:rsidRPr="0088763F">
        <w:t xml:space="preserve">by 2016 </w:t>
      </w:r>
      <w:r w:rsidRPr="0088763F">
        <w:t xml:space="preserve">to assist with reporting learning outcomes and strategic objective assessment </w:t>
      </w:r>
    </w:p>
    <w:p w14:paraId="549FD6A1" w14:textId="6E4B8FA8" w:rsidR="001C7970" w:rsidRDefault="007C21F8" w:rsidP="00933BE6">
      <w:pPr>
        <w:pStyle w:val="GoalArea"/>
      </w:pPr>
      <w:r>
        <w:t xml:space="preserve">Populate our Institution with </w:t>
      </w:r>
      <w:r w:rsidR="003C2189">
        <w:t xml:space="preserve">Diverse </w:t>
      </w:r>
      <w:r w:rsidR="000C00B4" w:rsidRPr="000C00B4">
        <w:t>People of Excellence</w:t>
      </w:r>
      <w:r w:rsidR="008A6673">
        <w:t xml:space="preserve"> </w:t>
      </w:r>
      <w:r w:rsidR="001C7970">
        <w:br/>
        <w:t>who Cultivate a</w:t>
      </w:r>
      <w:r w:rsidR="001C7970" w:rsidRPr="000C00B4">
        <w:t xml:space="preserve"> Collaborative, </w:t>
      </w:r>
      <w:r w:rsidR="001C7970">
        <w:t xml:space="preserve">Transparent, </w:t>
      </w:r>
      <w:r w:rsidR="001C7970" w:rsidRPr="000C00B4">
        <w:t>Forward-Thinking</w:t>
      </w:r>
      <w:r w:rsidR="001C7970">
        <w:t xml:space="preserve">, </w:t>
      </w:r>
      <w:r w:rsidR="001C7970">
        <w:br/>
        <w:t>and Globally Engaged</w:t>
      </w:r>
      <w:r w:rsidR="001C7970" w:rsidRPr="000C00B4">
        <w:t xml:space="preserve"> Culture</w:t>
      </w:r>
    </w:p>
    <w:p w14:paraId="31333379" w14:textId="23AD85FE" w:rsidR="00552E79" w:rsidRDefault="00552E79" w:rsidP="00933BE6">
      <w:pPr>
        <w:pStyle w:val="Goal"/>
      </w:pPr>
      <w:bookmarkStart w:id="12" w:name="_Ref439246553"/>
      <w:r>
        <w:t xml:space="preserve">Hire </w:t>
      </w:r>
      <w:bookmarkEnd w:id="12"/>
      <w:r w:rsidR="007C2D22">
        <w:t>and retain excellent people</w:t>
      </w:r>
    </w:p>
    <w:p w14:paraId="6372E13F" w14:textId="18CFD04D" w:rsidR="00221541" w:rsidRPr="005227BD" w:rsidRDefault="005227BD" w:rsidP="00933BE6">
      <w:pPr>
        <w:pStyle w:val="Objective"/>
      </w:pPr>
      <w:r w:rsidRPr="005227BD">
        <w:t>Improve the quality of hired candidates by x% annually as reflected by average overall scores on hiring rubric</w:t>
      </w:r>
      <w:r>
        <w:t xml:space="preserve"> AND </w:t>
      </w:r>
      <w:r w:rsidR="00221541" w:rsidRPr="005227BD">
        <w:t xml:space="preserve">By </w:t>
      </w:r>
      <w:r w:rsidR="001D3A5B">
        <w:t>DATE</w:t>
      </w:r>
      <w:r w:rsidR="00221541" w:rsidRPr="005227BD">
        <w:t xml:space="preserve"> Increase the proportion of female faculty from</w:t>
      </w:r>
      <w:r w:rsidR="000E73B3">
        <w:t xml:space="preserve"> X </w:t>
      </w:r>
      <w:r w:rsidR="00221541" w:rsidRPr="005227BD">
        <w:t>to</w:t>
      </w:r>
      <w:r w:rsidR="000E73B3">
        <w:t xml:space="preserve"> Y </w:t>
      </w:r>
      <w:r w:rsidR="00221541" w:rsidRPr="005227BD">
        <w:t>and minority faculty from</w:t>
      </w:r>
      <w:r w:rsidR="000E73B3">
        <w:t xml:space="preserve"> X </w:t>
      </w:r>
      <w:r w:rsidR="00221541" w:rsidRPr="005227BD">
        <w:t>to y</w:t>
      </w:r>
      <w:r>
        <w:t xml:space="preserve"> AND </w:t>
      </w:r>
      <w:r w:rsidR="00221541" w:rsidRPr="005227BD">
        <w:t>Increase proportion of faculty with terminal degrees from</w:t>
      </w:r>
      <w:r w:rsidR="000E73B3">
        <w:t xml:space="preserve"> X </w:t>
      </w:r>
      <w:r w:rsidR="00221541" w:rsidRPr="005227BD">
        <w:t>to</w:t>
      </w:r>
      <w:r w:rsidR="000E73B3">
        <w:t xml:space="preserve"> Y </w:t>
      </w:r>
      <w:r w:rsidR="00221541" w:rsidRPr="005227BD">
        <w:t xml:space="preserve">by </w:t>
      </w:r>
      <w:r w:rsidR="001D3A5B">
        <w:t>DATE</w:t>
      </w:r>
    </w:p>
    <w:p w14:paraId="3395005B" w14:textId="446B9648" w:rsidR="00221541" w:rsidRPr="00732A3C" w:rsidRDefault="008779AD" w:rsidP="00933BE6">
      <w:pPr>
        <w:pStyle w:val="Objective"/>
      </w:pPr>
      <w:r w:rsidRPr="00732A3C">
        <w:t>Improve the q</w:t>
      </w:r>
      <w:r w:rsidR="00221541" w:rsidRPr="00732A3C">
        <w:t xml:space="preserve">uality of administrative faculty </w:t>
      </w:r>
      <w:r w:rsidR="00760C0D">
        <w:t xml:space="preserve">appointees </w:t>
      </w:r>
      <w:r w:rsidR="00221541" w:rsidRPr="00732A3C">
        <w:t xml:space="preserve">&amp; </w:t>
      </w:r>
      <w:r w:rsidR="00D9712A">
        <w:t xml:space="preserve">director or higher </w:t>
      </w:r>
      <w:r w:rsidR="00221541" w:rsidRPr="00732A3C">
        <w:t>staff</w:t>
      </w:r>
      <w:r w:rsidRPr="00732A3C">
        <w:t xml:space="preserve"> hires</w:t>
      </w:r>
    </w:p>
    <w:p w14:paraId="19CDEAE2" w14:textId="6D3263B1" w:rsidR="00221541" w:rsidRPr="00732A3C" w:rsidRDefault="00221541" w:rsidP="00933BE6">
      <w:pPr>
        <w:pStyle w:val="Objective"/>
      </w:pPr>
      <w:r w:rsidRPr="00732A3C">
        <w:t>Improve the onboarding process</w:t>
      </w:r>
    </w:p>
    <w:p w14:paraId="036B9F3D" w14:textId="77777777" w:rsidR="00F654D8" w:rsidRPr="00135595" w:rsidRDefault="00F654D8" w:rsidP="00F654D8">
      <w:pPr>
        <w:pStyle w:val="Objective"/>
      </w:pPr>
      <w:r>
        <w:t xml:space="preserve">Be a </w:t>
      </w:r>
      <w:r w:rsidRPr="00135595">
        <w:t>Great College to Work For</w:t>
      </w:r>
    </w:p>
    <w:p w14:paraId="01B444B6" w14:textId="4CA55153" w:rsidR="00621D03" w:rsidRPr="00135595" w:rsidRDefault="00621D03" w:rsidP="00760C0D">
      <w:pPr>
        <w:pStyle w:val="Objective"/>
      </w:pPr>
      <w:r w:rsidRPr="00135595">
        <w:t>By 2020 achieve a Carnegie Class mean score or better</w:t>
      </w:r>
      <w:r w:rsidR="0082689E" w:rsidRPr="00135595">
        <w:t>,</w:t>
      </w:r>
      <w:r w:rsidRPr="00135595">
        <w:t xml:space="preserve"> in the Job Satisfaction/Support dimension of the </w:t>
      </w:r>
      <w:r w:rsidR="00C96AC1" w:rsidRPr="00135595">
        <w:t>Great Colleges to Work For</w:t>
      </w:r>
      <w:r w:rsidRPr="00135595">
        <w:t xml:space="preserve"> survey.</w:t>
      </w:r>
    </w:p>
    <w:p w14:paraId="4FEE8A34" w14:textId="77777777" w:rsidR="00CC1A6D" w:rsidRDefault="00CC1A6D" w:rsidP="00CC1A6D">
      <w:pPr>
        <w:pStyle w:val="Objective"/>
      </w:pPr>
      <w:r>
        <w:t>By 2020 achieve a Carnegie Class mean score or better in the Communication dimension of the Great Colleges to Work For survey.</w:t>
      </w:r>
    </w:p>
    <w:p w14:paraId="67D6CB93" w14:textId="78BA70A9" w:rsidR="00552E79" w:rsidRDefault="00B43D18" w:rsidP="00933BE6">
      <w:pPr>
        <w:pStyle w:val="Goal"/>
      </w:pPr>
      <w:r>
        <w:t>Clarify expectations, c</w:t>
      </w:r>
      <w:r w:rsidR="00552E79">
        <w:t xml:space="preserve">onduct regular performance evaluations and </w:t>
      </w:r>
      <w:r w:rsidR="00760C0D">
        <w:t>reward excellence</w:t>
      </w:r>
    </w:p>
    <w:p w14:paraId="1478104F" w14:textId="77777777" w:rsidR="00B43D18" w:rsidRPr="00135595" w:rsidRDefault="00B43D18" w:rsidP="00B43D18">
      <w:pPr>
        <w:pStyle w:val="Objective"/>
      </w:pPr>
      <w:r w:rsidRPr="00135595">
        <w:t xml:space="preserve">Develop clear job descriptions for all positions by end of fall 2016 </w:t>
      </w:r>
    </w:p>
    <w:p w14:paraId="3C2CB1ED" w14:textId="77777777" w:rsidR="00B43D18" w:rsidRPr="004E75A8" w:rsidRDefault="00B43D18" w:rsidP="00B43D18">
      <w:pPr>
        <w:pStyle w:val="Objective"/>
      </w:pPr>
      <w:bookmarkStart w:id="13" w:name="_Ref439401293"/>
      <w:r w:rsidRPr="004E75A8">
        <w:t>Develop a clear set of performance guidelines for faculty by end of fall 2016.</w:t>
      </w:r>
      <w:bookmarkEnd w:id="13"/>
    </w:p>
    <w:p w14:paraId="63BA572C" w14:textId="77777777" w:rsidR="00B43D18" w:rsidRPr="00135595" w:rsidRDefault="00B43D18" w:rsidP="00B43D18">
      <w:pPr>
        <w:pStyle w:val="Objective"/>
      </w:pPr>
      <w:r w:rsidRPr="00135595">
        <w:lastRenderedPageBreak/>
        <w:t>Implement a process for assigning annual performance expectations based on tactical plans for all faculty and staff</w:t>
      </w:r>
    </w:p>
    <w:p w14:paraId="7EAF13A4" w14:textId="77777777" w:rsidR="00B43D18" w:rsidRPr="004E75A8" w:rsidRDefault="00B43D18" w:rsidP="00B43D18">
      <w:pPr>
        <w:pStyle w:val="Objective"/>
      </w:pPr>
      <w:r w:rsidRPr="004E75A8">
        <w:t xml:space="preserve">Provide new faculty with the information </w:t>
      </w:r>
      <w:r>
        <w:t xml:space="preserve">and basic resources </w:t>
      </w:r>
      <w:r w:rsidRPr="004E75A8">
        <w:t>they need to be effective in their jobs as quickly as possible.</w:t>
      </w:r>
    </w:p>
    <w:p w14:paraId="1DAB1E11" w14:textId="6CD1CF61" w:rsidR="00033B2F" w:rsidRPr="00033B2F" w:rsidRDefault="00033B2F" w:rsidP="00933BE6">
      <w:pPr>
        <w:pStyle w:val="Objective"/>
      </w:pPr>
      <w:r w:rsidRPr="00033B2F">
        <w:t xml:space="preserve">Improved average scores </w:t>
      </w:r>
      <w:r>
        <w:t xml:space="preserve">by chairs </w:t>
      </w:r>
      <w:r w:rsidRPr="00033B2F">
        <w:t>on rubric for faculty annual evaluations</w:t>
      </w:r>
      <w:r>
        <w:t xml:space="preserve"> </w:t>
      </w:r>
      <w:r w:rsidR="0041217F">
        <w:t>by x% annually</w:t>
      </w:r>
      <w:r w:rsidRPr="00033B2F">
        <w:t>.</w:t>
      </w:r>
    </w:p>
    <w:p w14:paraId="775A551C" w14:textId="77777777" w:rsidR="0041217F" w:rsidRPr="004E75A8" w:rsidRDefault="0041217F" w:rsidP="00933BE6">
      <w:pPr>
        <w:pStyle w:val="Objective"/>
      </w:pPr>
      <w:bookmarkStart w:id="14" w:name="_Ref439145277"/>
      <w:r w:rsidRPr="004E75A8">
        <w:t>Implement a multi-faceted faculty evaluation / feedback process consisting of the following.</w:t>
      </w:r>
      <w:bookmarkEnd w:id="14"/>
    </w:p>
    <w:p w14:paraId="4AA38FA2" w14:textId="77777777" w:rsidR="0041217F" w:rsidRDefault="0041217F" w:rsidP="00933BE6">
      <w:pPr>
        <w:pStyle w:val="Objective"/>
      </w:pPr>
      <w:r>
        <w:t>Improve the promotion and tenure review process</w:t>
      </w:r>
    </w:p>
    <w:p w14:paraId="43B0A7B4" w14:textId="3A3FFD0F" w:rsidR="00765F78" w:rsidRPr="004E75A8" w:rsidRDefault="0041217F" w:rsidP="00D27A72">
      <w:pPr>
        <w:pStyle w:val="Objective"/>
      </w:pPr>
      <w:r>
        <w:t>Improve the p</w:t>
      </w:r>
      <w:r w:rsidR="00FA30F5" w:rsidRPr="004E75A8">
        <w:t>ost tenure review</w:t>
      </w:r>
      <w:r>
        <w:t xml:space="preserve"> process</w:t>
      </w:r>
    </w:p>
    <w:p w14:paraId="43C6973A" w14:textId="77777777" w:rsidR="00237A98" w:rsidRDefault="00237A98" w:rsidP="00933BE6">
      <w:pPr>
        <w:pStyle w:val="Objective"/>
      </w:pPr>
      <w:r>
        <w:t>By 2020, achieve a Carnegie Class mean score or better in the Supervisors/Department Chairs dimension of the Great Colleges to Work For survey.</w:t>
      </w:r>
    </w:p>
    <w:p w14:paraId="3ED9FAEE" w14:textId="6FE758DB" w:rsidR="00760C0D" w:rsidRDefault="00760C0D" w:rsidP="00760C0D">
      <w:pPr>
        <w:pStyle w:val="Objective"/>
      </w:pPr>
      <w:r>
        <w:t xml:space="preserve">Reward excellence – </w:t>
      </w:r>
      <w:r w:rsidR="003F7A95">
        <w:t>promote and</w:t>
      </w:r>
      <w:r>
        <w:t xml:space="preserve"> raise the salaries of productive community members, and replace </w:t>
      </w:r>
      <w:r w:rsidRPr="00D33E28">
        <w:rPr>
          <w:u w:val="single"/>
        </w:rPr>
        <w:t>chronic</w:t>
      </w:r>
      <w:r>
        <w:t xml:space="preserve"> poor performers</w:t>
      </w:r>
    </w:p>
    <w:p w14:paraId="35EE2DB6" w14:textId="59D26063" w:rsidR="00552E79" w:rsidRDefault="00067313" w:rsidP="00933BE6">
      <w:pPr>
        <w:pStyle w:val="Goal"/>
      </w:pPr>
      <w:r>
        <w:t>Provide opportunities to g</w:t>
      </w:r>
      <w:r w:rsidR="00552E79">
        <w:t>row knowledge and skills</w:t>
      </w:r>
    </w:p>
    <w:p w14:paraId="65141CD9" w14:textId="6C669C43" w:rsidR="00621D03" w:rsidRPr="00135595" w:rsidRDefault="00621D03" w:rsidP="00933BE6">
      <w:pPr>
        <w:pStyle w:val="Objective"/>
      </w:pPr>
      <w:r w:rsidRPr="00135595">
        <w:t>By 2020</w:t>
      </w:r>
      <w:r w:rsidR="00765F78" w:rsidRPr="00135595">
        <w:t>,</w:t>
      </w:r>
      <w:r w:rsidRPr="00135595">
        <w:t xml:space="preserve"> achieve a Carnegie Class mean score or better in the Professional Development dimension of the </w:t>
      </w:r>
      <w:r w:rsidR="00C96AC1" w:rsidRPr="00135595">
        <w:t>Great Colleges to Work For</w:t>
      </w:r>
      <w:r w:rsidRPr="00135595">
        <w:t xml:space="preserve"> survey.</w:t>
      </w:r>
    </w:p>
    <w:p w14:paraId="3297C72F" w14:textId="6C477A50" w:rsidR="00033B2F" w:rsidRDefault="00765F78" w:rsidP="00933BE6">
      <w:pPr>
        <w:pStyle w:val="Objective"/>
      </w:pPr>
      <w:r>
        <w:t>Increase the n</w:t>
      </w:r>
      <w:r w:rsidR="00033B2F">
        <w:t>umber of annual nominations for</w:t>
      </w:r>
      <w:r>
        <w:t xml:space="preserve"> faculty</w:t>
      </w:r>
      <w:r w:rsidR="00033B2F">
        <w:t xml:space="preserve"> teaching awards. </w:t>
      </w:r>
    </w:p>
    <w:p w14:paraId="45DB9F1D" w14:textId="7EA81F40" w:rsidR="00033B2F" w:rsidRDefault="00765F78" w:rsidP="00933BE6">
      <w:pPr>
        <w:pStyle w:val="Objective"/>
      </w:pPr>
      <w:r>
        <w:t xml:space="preserve">Increase the percent of </w:t>
      </w:r>
      <w:r w:rsidR="00033B2F" w:rsidRPr="00033B2F">
        <w:t xml:space="preserve">faculty </w:t>
      </w:r>
      <w:r>
        <w:t xml:space="preserve">who have </w:t>
      </w:r>
      <w:r w:rsidR="00033B2F" w:rsidRPr="00033B2F">
        <w:t>complet</w:t>
      </w:r>
      <w:r>
        <w:t>ed</w:t>
      </w:r>
      <w:r w:rsidR="00033B2F" w:rsidRPr="00033B2F">
        <w:t xml:space="preserve"> the University Teaching Certificate</w:t>
      </w:r>
      <w:r>
        <w:t xml:space="preserve"> by 5% annually</w:t>
      </w:r>
      <w:r w:rsidR="00033B2F" w:rsidRPr="00033B2F">
        <w:t>.</w:t>
      </w:r>
    </w:p>
    <w:p w14:paraId="7C818578" w14:textId="71D8C339" w:rsidR="00355624" w:rsidRDefault="00355624" w:rsidP="00933BE6">
      <w:pPr>
        <w:pStyle w:val="Objective"/>
      </w:pPr>
      <w:r>
        <w:t xml:space="preserve">Increase the percent of </w:t>
      </w:r>
      <w:r w:rsidRPr="00033B2F">
        <w:t xml:space="preserve">faculty </w:t>
      </w:r>
      <w:r>
        <w:t xml:space="preserve">who have </w:t>
      </w:r>
      <w:r w:rsidRPr="00033B2F">
        <w:t>complet</w:t>
      </w:r>
      <w:r>
        <w:t>ed</w:t>
      </w:r>
      <w:r w:rsidRPr="00033B2F">
        <w:t xml:space="preserve"> </w:t>
      </w:r>
      <w:r>
        <w:t>online teach</w:t>
      </w:r>
      <w:r w:rsidR="004321C0">
        <w:t>er</w:t>
      </w:r>
      <w:r>
        <w:t xml:space="preserve"> training by 5% annually</w:t>
      </w:r>
      <w:r w:rsidRPr="00033B2F">
        <w:t>.</w:t>
      </w:r>
    </w:p>
    <w:p w14:paraId="102B2C37" w14:textId="45F9A8CB" w:rsidR="00A0386F" w:rsidRPr="00135595" w:rsidRDefault="00AC6764" w:rsidP="00933BE6">
      <w:pPr>
        <w:pStyle w:val="Objective"/>
      </w:pPr>
      <w:r w:rsidRPr="00135595">
        <w:t xml:space="preserve">Increase the number of </w:t>
      </w:r>
      <w:r w:rsidR="00D2308D" w:rsidRPr="00135595">
        <w:t>faculty</w:t>
      </w:r>
      <w:r w:rsidR="00135595" w:rsidRPr="00135595">
        <w:t>/staff</w:t>
      </w:r>
      <w:r w:rsidR="00D2308D" w:rsidRPr="00135595">
        <w:t xml:space="preserve"> development badge</w:t>
      </w:r>
      <w:r w:rsidRPr="00135595">
        <w:t xml:space="preserve">s awarded by 10% annually OR </w:t>
      </w:r>
      <w:r w:rsidR="00A0386F" w:rsidRPr="00135595">
        <w:t xml:space="preserve">Increase number of PDPs awarded </w:t>
      </w:r>
      <w:r w:rsidR="00D2308D" w:rsidRPr="00135595">
        <w:t xml:space="preserve">to </w:t>
      </w:r>
      <w:r w:rsidR="00082188" w:rsidRPr="00135595">
        <w:t>faculty</w:t>
      </w:r>
      <w:r w:rsidR="00135595" w:rsidRPr="00135595">
        <w:t>/staff</w:t>
      </w:r>
      <w:r w:rsidR="00082188" w:rsidRPr="00135595">
        <w:t xml:space="preserve"> </w:t>
      </w:r>
      <w:r w:rsidR="00A0386F" w:rsidRPr="00135595">
        <w:t>by 10% annually</w:t>
      </w:r>
    </w:p>
    <w:p w14:paraId="1D019CA6" w14:textId="4BB1C1A8" w:rsidR="00C64F08" w:rsidRPr="00DF4648" w:rsidRDefault="00B43D18" w:rsidP="00933BE6">
      <w:pPr>
        <w:pStyle w:val="Objective"/>
      </w:pPr>
      <w:r>
        <w:t>Implement a m</w:t>
      </w:r>
      <w:r w:rsidR="00C64F08" w:rsidRPr="00DF4648">
        <w:t xml:space="preserve">anagement &amp; </w:t>
      </w:r>
      <w:r>
        <w:t>l</w:t>
      </w:r>
      <w:r w:rsidR="00C64F08" w:rsidRPr="00DF4648">
        <w:t>eadership development program</w:t>
      </w:r>
    </w:p>
    <w:p w14:paraId="59768B4C" w14:textId="77777777" w:rsidR="00AB1D52" w:rsidRPr="004E75A8" w:rsidRDefault="00AB1D52" w:rsidP="00933BE6">
      <w:pPr>
        <w:pStyle w:val="Objective"/>
      </w:pPr>
      <w:r w:rsidRPr="004E75A8">
        <w:t>Share knowledge of process and procedures among support staff</w:t>
      </w:r>
    </w:p>
    <w:p w14:paraId="5BD37E85" w14:textId="77777777" w:rsidR="00AF68F1" w:rsidRPr="00D27A72" w:rsidRDefault="00AF68F1" w:rsidP="00D27A72">
      <w:pPr>
        <w:pStyle w:val="Objective"/>
        <w:rPr>
          <w:rStyle w:val="Emphasis"/>
          <w:b/>
          <w:i/>
          <w:spacing w:val="0"/>
        </w:rPr>
      </w:pPr>
      <w:r w:rsidRPr="00D27A72">
        <w:rPr>
          <w:rStyle w:val="Emphasis"/>
          <w:b/>
          <w:i/>
          <w:spacing w:val="0"/>
        </w:rPr>
        <w:t>Implement a required (concurrent or prereq) instructional development program for those GTAs assigned direct teaching responsibility</w:t>
      </w:r>
    </w:p>
    <w:p w14:paraId="79333973" w14:textId="20C0821D" w:rsidR="00863D39" w:rsidRDefault="00C70137" w:rsidP="00933BE6">
      <w:pPr>
        <w:pStyle w:val="Goal"/>
      </w:pPr>
      <w:r>
        <w:t>Increase scholarly and creative activity</w:t>
      </w:r>
    </w:p>
    <w:p w14:paraId="6749E06B" w14:textId="7895FC76" w:rsidR="008A3329" w:rsidRDefault="008A3329" w:rsidP="00933BE6">
      <w:pPr>
        <w:pStyle w:val="Objective"/>
      </w:pPr>
      <w:r>
        <w:t xml:space="preserve">Increase % of faculty who are moderately </w:t>
      </w:r>
      <w:r w:rsidR="00AC6764">
        <w:t>or</w:t>
      </w:r>
      <w:r>
        <w:t xml:space="preserve"> highly research active</w:t>
      </w:r>
    </w:p>
    <w:p w14:paraId="1D0BE94D" w14:textId="535B728F" w:rsidR="00C758BA" w:rsidRDefault="00C758BA" w:rsidP="00933BE6">
      <w:pPr>
        <w:pStyle w:val="Objective"/>
      </w:pPr>
      <w:r>
        <w:t xml:space="preserve">Increase </w:t>
      </w:r>
      <w:r w:rsidR="00C019B7">
        <w:t xml:space="preserve">number of </w:t>
      </w:r>
      <w:r>
        <w:t xml:space="preserve">faculty peer-reviewed publications by X% </w:t>
      </w:r>
      <w:r w:rsidR="00C019B7">
        <w:t>annually</w:t>
      </w:r>
    </w:p>
    <w:p w14:paraId="0E3F0E9E" w14:textId="2B7A95CF" w:rsidR="00254EFC" w:rsidRDefault="3A1EFA58" w:rsidP="00933BE6">
      <w:pPr>
        <w:pStyle w:val="Objective"/>
      </w:pPr>
      <w:r>
        <w:lastRenderedPageBreak/>
        <w:t>Increase</w:t>
      </w:r>
      <w:r w:rsidR="00D33E28">
        <w:t xml:space="preserve"> the number </w:t>
      </w:r>
      <w:r w:rsidR="00254EFC">
        <w:t xml:space="preserve">and quality </w:t>
      </w:r>
      <w:r w:rsidR="00D33E28">
        <w:t>of grant applications submitted to support faculty research from</w:t>
      </w:r>
      <w:r w:rsidR="000E73B3">
        <w:t xml:space="preserve"> X </w:t>
      </w:r>
      <w:r w:rsidR="00D33E28">
        <w:t>to</w:t>
      </w:r>
      <w:r w:rsidR="000E73B3">
        <w:t xml:space="preserve"> Y </w:t>
      </w:r>
      <w:r w:rsidR="00D33E28">
        <w:t xml:space="preserve">annually (see </w:t>
      </w:r>
      <w:r w:rsidR="00D33E28">
        <w:fldChar w:fldCharType="begin"/>
      </w:r>
      <w:r w:rsidR="00D33E28">
        <w:instrText xml:space="preserve"> REF _Ref439225636 \r \h </w:instrText>
      </w:r>
      <w:r w:rsidR="00D33E28">
        <w:fldChar w:fldCharType="separate"/>
      </w:r>
      <w:r w:rsidR="003115BE">
        <w:t>5.6.1</w:t>
      </w:r>
      <w:r w:rsidR="00D33E28">
        <w:fldChar w:fldCharType="end"/>
      </w:r>
      <w:r w:rsidR="00D33E28" w:rsidRPr="6D431D0F">
        <w:t>)</w:t>
      </w:r>
    </w:p>
    <w:p w14:paraId="04E534FC" w14:textId="72E0096D" w:rsidR="00D33E28" w:rsidRDefault="00D33E28" w:rsidP="00933BE6">
      <w:pPr>
        <w:pStyle w:val="Objective"/>
      </w:pPr>
      <w:r>
        <w:t>Increase % of faculty presenting a paper or poster at a peer reviewed conference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</w:p>
    <w:p w14:paraId="0538A8C0" w14:textId="1B1AE8F8" w:rsidR="00BF2282" w:rsidRDefault="00BF2282" w:rsidP="00933BE6">
      <w:pPr>
        <w:pStyle w:val="Objective"/>
      </w:pPr>
      <w:r>
        <w:t>Increase % of faculty publishing a peer reviewed paper from</w:t>
      </w:r>
      <w:r w:rsidR="000E73B3">
        <w:t xml:space="preserve"> X </w:t>
      </w:r>
      <w:r>
        <w:t>to</w:t>
      </w:r>
      <w:r w:rsidR="000E73B3">
        <w:t xml:space="preserve"> Y </w:t>
      </w:r>
      <w:r>
        <w:t xml:space="preserve">by </w:t>
      </w:r>
      <w:r w:rsidR="001D3A5B">
        <w:t>DATE</w:t>
      </w:r>
    </w:p>
    <w:p w14:paraId="6B452094" w14:textId="614776EE" w:rsidR="00AD1271" w:rsidRPr="00933BE6" w:rsidRDefault="00AD1271" w:rsidP="00254EFC">
      <w:pPr>
        <w:pStyle w:val="Objective"/>
      </w:pPr>
      <w:r w:rsidRPr="00FB4F71">
        <w:t>Implement the FHSU Scholar’s Repository SelectedWorks profiles to make faculty research and research interests more visible to internal and external scholars, fostering potential research collaborations and use of faculty work.</w:t>
      </w:r>
    </w:p>
    <w:p w14:paraId="27E5ADC8" w14:textId="1E0FE6FC" w:rsidR="00AD1271" w:rsidRPr="00933BE6" w:rsidRDefault="00AD1271" w:rsidP="00254EFC">
      <w:pPr>
        <w:pStyle w:val="Objective"/>
      </w:pPr>
      <w:r w:rsidRPr="00933BE6">
        <w:t>Establish a fund to pay article processing fees for publication in high-quality peer-reviewed open access journals.</w:t>
      </w:r>
    </w:p>
    <w:p w14:paraId="37C4B029" w14:textId="38904B83" w:rsidR="00AD1271" w:rsidRDefault="006976D2" w:rsidP="006976D2">
      <w:pPr>
        <w:pStyle w:val="Objective"/>
      </w:pPr>
      <w:r w:rsidRPr="006976D2">
        <w:t>Implement a program similar to the George Mason Students as Scholars Initiative. Provide support for developing courses that foster student scholarship/faculty mentors.</w:t>
      </w:r>
    </w:p>
    <w:p w14:paraId="303C6086" w14:textId="77777777" w:rsidR="00C758BA" w:rsidRDefault="00C758BA" w:rsidP="00933BE6">
      <w:pPr>
        <w:pStyle w:val="Objective"/>
      </w:pPr>
      <w:r>
        <w:t>Increase undergraduate research</w:t>
      </w:r>
    </w:p>
    <w:p w14:paraId="02506D9E" w14:textId="7C4CEED9" w:rsidR="00F64BFE" w:rsidRDefault="00D33E28" w:rsidP="00933BE6">
      <w:pPr>
        <w:pStyle w:val="Objective"/>
      </w:pPr>
      <w:r>
        <w:t xml:space="preserve">Increase the </w:t>
      </w:r>
      <w:r w:rsidR="00F64BFE">
        <w:t>% of FT faculty who have participated as a visiting scholar at an international partner</w:t>
      </w:r>
      <w:r w:rsidR="00D41236">
        <w:t xml:space="preserve"> and </w:t>
      </w:r>
      <w:r w:rsidR="00F64BFE">
        <w:t>Number of unique visiting scholars who have come to FHSU from international partners</w:t>
      </w:r>
    </w:p>
    <w:p w14:paraId="22FEFAA3" w14:textId="4D392242" w:rsidR="007D209D" w:rsidRDefault="00A8427C" w:rsidP="00933BE6">
      <w:pPr>
        <w:pStyle w:val="Goal"/>
      </w:pPr>
      <w:r>
        <w:t xml:space="preserve">Increase understanding of international perspectives and </w:t>
      </w:r>
      <w:r w:rsidR="007D209D">
        <w:t>cultural backgrounds</w:t>
      </w:r>
    </w:p>
    <w:p w14:paraId="021C2809" w14:textId="799C7468" w:rsidR="00A37061" w:rsidRDefault="00A37061" w:rsidP="00933BE6">
      <w:pPr>
        <w:pStyle w:val="Objective"/>
      </w:pPr>
      <w:r>
        <w:t>Increase NSSE score on Discussions with Diverse Others</w:t>
      </w:r>
      <w:r w:rsidR="007D209D">
        <w:t xml:space="preserve"> from</w:t>
      </w:r>
      <w:r w:rsidR="000E73B3">
        <w:t xml:space="preserve"> X </w:t>
      </w:r>
      <w:r w:rsidR="007D209D">
        <w:t>to</w:t>
      </w:r>
      <w:r w:rsidR="000E73B3">
        <w:t xml:space="preserve"> Y </w:t>
      </w:r>
      <w:r w:rsidR="007D209D">
        <w:t xml:space="preserve">by </w:t>
      </w:r>
      <w:r w:rsidR="001D3A5B">
        <w:t>DATE</w:t>
      </w:r>
    </w:p>
    <w:p w14:paraId="297B20F2" w14:textId="38866C16" w:rsidR="000510E5" w:rsidRPr="00915D58" w:rsidRDefault="00915D58" w:rsidP="00933BE6">
      <w:pPr>
        <w:pStyle w:val="Objective"/>
        <w:rPr>
          <w:rFonts w:eastAsiaTheme="minorEastAsia"/>
        </w:rPr>
      </w:pPr>
      <w:r w:rsidRPr="00915D58">
        <w:rPr>
          <w:rFonts w:eastAsiaTheme="minorEastAsia"/>
        </w:rPr>
        <w:t>I</w:t>
      </w:r>
      <w:r w:rsidR="009557F2" w:rsidRPr="00915D58">
        <w:rPr>
          <w:rFonts w:eastAsiaTheme="minorEastAsia"/>
        </w:rPr>
        <w:t xml:space="preserve">ncrease the percent of on-campus undergraduate students </w:t>
      </w:r>
      <w:r w:rsidR="000510E5" w:rsidRPr="00915D58">
        <w:rPr>
          <w:rFonts w:eastAsiaTheme="minorEastAsia"/>
        </w:rPr>
        <w:t>who have engaged in at least one of the following</w:t>
      </w:r>
      <w:r w:rsidRPr="00915D58">
        <w:rPr>
          <w:rFonts w:eastAsiaTheme="minorEastAsia"/>
        </w:rPr>
        <w:t xml:space="preserve"> by x% annually</w:t>
      </w:r>
      <w:r w:rsidR="000510E5" w:rsidRPr="00915D58">
        <w:rPr>
          <w:rFonts w:eastAsiaTheme="minorEastAsia"/>
        </w:rPr>
        <w:t>:</w:t>
      </w:r>
    </w:p>
    <w:p w14:paraId="2F07723D" w14:textId="45FDE47D" w:rsidR="00A8427C" w:rsidRDefault="006A3402" w:rsidP="00933BE6">
      <w:pPr>
        <w:pStyle w:val="Objective"/>
      </w:pPr>
      <w:r>
        <w:t xml:space="preserve">Increase by 10 annually the number </w:t>
      </w:r>
      <w:r w:rsidR="00A8427C">
        <w:t>of courses with a “</w:t>
      </w:r>
      <w:r w:rsidR="00A8427C" w:rsidRPr="00A8427C">
        <w:t>Globally or interculturally rich</w:t>
      </w:r>
      <w:r w:rsidR="00A8427C">
        <w:t>” designation in the University catalog</w:t>
      </w:r>
    </w:p>
    <w:p w14:paraId="561E914A" w14:textId="0E2B9A05" w:rsidR="006A3402" w:rsidRDefault="006A3402" w:rsidP="00933BE6">
      <w:pPr>
        <w:pStyle w:val="Objective"/>
      </w:pPr>
      <w:r>
        <w:t xml:space="preserve">Increase </w:t>
      </w:r>
      <w:r w:rsidR="00FA377A">
        <w:t xml:space="preserve">by 5% annually </w:t>
      </w:r>
      <w:r>
        <w:t xml:space="preserve">the FT faculty who have participated in an exchange program with a foreign institution </w:t>
      </w:r>
    </w:p>
    <w:p w14:paraId="5D3D02C0" w14:textId="45CD9E4E" w:rsidR="006A3402" w:rsidRDefault="006A3402" w:rsidP="00933BE6">
      <w:pPr>
        <w:pStyle w:val="Objective"/>
      </w:pPr>
      <w:r>
        <w:t xml:space="preserve">Increase the number of faculty by x% and students by y% who have participated in </w:t>
      </w:r>
      <w:r w:rsidR="003170F0">
        <w:t>the Fulbright</w:t>
      </w:r>
      <w:r>
        <w:t xml:space="preserve"> program</w:t>
      </w:r>
      <w:r w:rsidR="00D41236">
        <w:t xml:space="preserve"> – inbound and outbound</w:t>
      </w:r>
    </w:p>
    <w:p w14:paraId="19C2313F" w14:textId="58C67DFE" w:rsidR="00622FEF" w:rsidRDefault="00A51B51" w:rsidP="00933BE6">
      <w:pPr>
        <w:pStyle w:val="GoalArea"/>
      </w:pPr>
      <w:r>
        <w:t>Advance our Development as a</w:t>
      </w:r>
      <w:r w:rsidR="002E7F52">
        <w:t xml:space="preserve"> </w:t>
      </w:r>
      <w:r w:rsidR="00E815CA">
        <w:br/>
      </w:r>
      <w:r w:rsidR="000C00B4" w:rsidRPr="000C00B4">
        <w:t>Highly Entrepreneurial</w:t>
      </w:r>
      <w:r w:rsidR="00024F02">
        <w:t>, Operationally Efficient</w:t>
      </w:r>
      <w:r>
        <w:t>,</w:t>
      </w:r>
      <w:r w:rsidR="00E815CA">
        <w:br/>
      </w:r>
      <w:r w:rsidR="000C00B4" w:rsidRPr="000C00B4">
        <w:t xml:space="preserve"> &amp; Financially </w:t>
      </w:r>
      <w:r w:rsidR="00E97071">
        <w:t>Secure</w:t>
      </w:r>
      <w:r w:rsidR="002E7F52">
        <w:t xml:space="preserve"> </w:t>
      </w:r>
      <w:r>
        <w:t>Institution</w:t>
      </w:r>
    </w:p>
    <w:p w14:paraId="49B8CAB9" w14:textId="77777777" w:rsidR="00760C0D" w:rsidRDefault="00760C0D" w:rsidP="00760C0D">
      <w:pPr>
        <w:pStyle w:val="Goal"/>
      </w:pPr>
      <w:r>
        <w:lastRenderedPageBreak/>
        <w:t>Conduct h</w:t>
      </w:r>
      <w:r w:rsidRPr="000510E5">
        <w:t>onest self-criticism and continuous quality improvement</w:t>
      </w:r>
    </w:p>
    <w:p w14:paraId="78D3675C" w14:textId="77777777" w:rsidR="00760C0D" w:rsidRPr="006A2C04" w:rsidRDefault="00760C0D" w:rsidP="00760C0D">
      <w:pPr>
        <w:pStyle w:val="Objective"/>
      </w:pPr>
      <w:r w:rsidRPr="006A2C04">
        <w:t>By AY 2017 create and staff an Office of Institutional Effectiveness and Quality Improvement responsible for gathering, digesting and publishing critical information about the University</w:t>
      </w:r>
    </w:p>
    <w:p w14:paraId="17926D05" w14:textId="77777777" w:rsidR="00760C0D" w:rsidRPr="006A2C04" w:rsidRDefault="00760C0D" w:rsidP="00760C0D">
      <w:pPr>
        <w:pStyle w:val="Objective"/>
      </w:pPr>
      <w:r w:rsidRPr="006A2C04">
        <w:t>Conduct regular reviews on goal achievement in all academic and operational areas</w:t>
      </w:r>
    </w:p>
    <w:p w14:paraId="7705FC16" w14:textId="77777777" w:rsidR="00760C0D" w:rsidRDefault="00760C0D" w:rsidP="00760C0D">
      <w:pPr>
        <w:pStyle w:val="Objective"/>
      </w:pPr>
      <w:r>
        <w:t>Increase the quality score on departmental self-study rubrics by 5% annually.</w:t>
      </w:r>
    </w:p>
    <w:p w14:paraId="6A6DC496" w14:textId="77777777" w:rsidR="00760C0D" w:rsidRPr="006A2C04" w:rsidRDefault="00760C0D" w:rsidP="00760C0D">
      <w:pPr>
        <w:pStyle w:val="Objective"/>
      </w:pPr>
      <w:r w:rsidRPr="006A2C04">
        <w:t>Annually review college and operational area self-studies to determine resource allocations through the year end funding process</w:t>
      </w:r>
    </w:p>
    <w:p w14:paraId="47AB81A6" w14:textId="77777777" w:rsidR="00760C0D" w:rsidRPr="006A2C04" w:rsidRDefault="00760C0D" w:rsidP="00760C0D">
      <w:pPr>
        <w:pStyle w:val="Objective"/>
      </w:pPr>
      <w:r w:rsidRPr="006A2C04">
        <w:t>Make resource allocations based on strategic priorities and rigorous assessment of current investments</w:t>
      </w:r>
    </w:p>
    <w:p w14:paraId="7428A696" w14:textId="77FFC698" w:rsidR="00057AFD" w:rsidRDefault="0023249E" w:rsidP="00933BE6">
      <w:pPr>
        <w:pStyle w:val="Goal"/>
      </w:pPr>
      <w:r>
        <w:t xml:space="preserve">Improve </w:t>
      </w:r>
      <w:r w:rsidRPr="00201E91">
        <w:t>College and operational</w:t>
      </w:r>
      <w:r>
        <w:t xml:space="preserve"> area entrepreneurship</w:t>
      </w:r>
    </w:p>
    <w:p w14:paraId="0D9B4DD8" w14:textId="4F12EAF6" w:rsidR="00742CD6" w:rsidRDefault="00742CD6" w:rsidP="00933BE6">
      <w:pPr>
        <w:pStyle w:val="Objective"/>
      </w:pPr>
      <w:r w:rsidRPr="004E75A8">
        <w:t>Distribute portions of grant overhead to colleges and departme</w:t>
      </w:r>
      <w:r w:rsidR="00E53C0D">
        <w:t>nt to incentivize grant seeking</w:t>
      </w:r>
    </w:p>
    <w:p w14:paraId="7A3DAC74" w14:textId="272A8433" w:rsidR="00742CD6" w:rsidRPr="009915C6" w:rsidRDefault="00742CD6" w:rsidP="00BE2871">
      <w:pPr>
        <w:pStyle w:val="Objective"/>
      </w:pPr>
      <w:r w:rsidRPr="004E75A8">
        <w:t xml:space="preserve">Incentivize enrollment growth for department chairs by factoring number of faculty </w:t>
      </w:r>
      <w:r w:rsidR="00BE2871">
        <w:t xml:space="preserve">supervised </w:t>
      </w:r>
      <w:r w:rsidRPr="009915C6">
        <w:t>into the formula for chair stipends</w:t>
      </w:r>
      <w:r w:rsidR="00BE2871">
        <w:t xml:space="preserve"> and</w:t>
      </w:r>
      <w:r w:rsidRPr="009915C6">
        <w:t xml:space="preserve"> for departmental OOE allocations</w:t>
      </w:r>
    </w:p>
    <w:p w14:paraId="606EB7F6" w14:textId="77777777" w:rsidR="009D4B07" w:rsidRPr="004E75A8" w:rsidRDefault="009D4B07" w:rsidP="00933BE6">
      <w:pPr>
        <w:pStyle w:val="Objective"/>
      </w:pPr>
      <w:r w:rsidRPr="004E75A8">
        <w:t xml:space="preserve">Change the funding and staff support model for FHSU Online </w:t>
      </w:r>
    </w:p>
    <w:p w14:paraId="3758EBFE" w14:textId="77777777" w:rsidR="009D4B07" w:rsidRPr="004E75A8" w:rsidRDefault="009D4B07" w:rsidP="00933BE6">
      <w:pPr>
        <w:pStyle w:val="Objective"/>
      </w:pPr>
      <w:r w:rsidRPr="004E75A8">
        <w:t>Increase search hits for our online operations by renaming the Virtual College</w:t>
      </w:r>
    </w:p>
    <w:p w14:paraId="5C905A00" w14:textId="7FA5CAD5" w:rsidR="006A3402" w:rsidRDefault="006A3402" w:rsidP="00933BE6">
      <w:pPr>
        <w:pStyle w:val="Objective"/>
      </w:pPr>
      <w:r>
        <w:t>Generate new international partnerships</w:t>
      </w:r>
    </w:p>
    <w:p w14:paraId="4F9E9D82" w14:textId="04FFEBCD" w:rsidR="00201E91" w:rsidRDefault="00742858" w:rsidP="00933BE6">
      <w:pPr>
        <w:pStyle w:val="Goal"/>
      </w:pPr>
      <w:r>
        <w:t xml:space="preserve">Improve </w:t>
      </w:r>
      <w:r w:rsidR="00201E91" w:rsidRPr="00201E91">
        <w:t>College and operational</w:t>
      </w:r>
      <w:r>
        <w:t xml:space="preserve"> area </w:t>
      </w:r>
      <w:r w:rsidR="007D3B34">
        <w:t xml:space="preserve">effectiveness and </w:t>
      </w:r>
      <w:r>
        <w:t>efficiency</w:t>
      </w:r>
      <w:r w:rsidR="00034A0B">
        <w:t xml:space="preserve"> </w:t>
      </w:r>
    </w:p>
    <w:p w14:paraId="46E476A7" w14:textId="3A9E2E07" w:rsidR="008013EB" w:rsidRPr="004E75A8" w:rsidRDefault="00BE2871" w:rsidP="00933BE6">
      <w:pPr>
        <w:pStyle w:val="Objective"/>
      </w:pPr>
      <w:r>
        <w:t>Centralize management of all u</w:t>
      </w:r>
      <w:r w:rsidR="008013EB" w:rsidRPr="004E75A8">
        <w:t xml:space="preserve">niversity-wide academic programs under the Assistant Provost for Academic </w:t>
      </w:r>
      <w:r w:rsidR="000844C4">
        <w:t>Programs</w:t>
      </w:r>
      <w:r>
        <w:t xml:space="preserve"> &amp; Student Success</w:t>
      </w:r>
    </w:p>
    <w:p w14:paraId="3AFC4D6F" w14:textId="7DA2BACD" w:rsidR="008013EB" w:rsidRPr="00430832" w:rsidRDefault="00E53C0D" w:rsidP="00933BE6">
      <w:pPr>
        <w:pStyle w:val="Objective"/>
      </w:pPr>
      <w:r>
        <w:t>Achieve 95% as the</w:t>
      </w:r>
      <w:r w:rsidR="008013EB" w:rsidRPr="00430832">
        <w:t xml:space="preserve"> average </w:t>
      </w:r>
      <w:r>
        <w:t xml:space="preserve">university-wide </w:t>
      </w:r>
      <w:r w:rsidR="008013EB" w:rsidRPr="00430832">
        <w:t xml:space="preserve">% of course cap reached by </w:t>
      </w:r>
      <w:r>
        <w:t>DATE</w:t>
      </w:r>
    </w:p>
    <w:p w14:paraId="2BAC73D4" w14:textId="7B4C368C" w:rsidR="008013EB" w:rsidRDefault="003F7A95" w:rsidP="00933BE6">
      <w:pPr>
        <w:pStyle w:val="Objective"/>
      </w:pPr>
      <w:r>
        <w:t>Track</w:t>
      </w:r>
      <w:r w:rsidR="00E53C0D">
        <w:t xml:space="preserve"> percent of assigned teaching load reached to ensure equity and help determine resource needs</w:t>
      </w:r>
    </w:p>
    <w:p w14:paraId="3B7873BB" w14:textId="2FC6C064" w:rsidR="00057AFD" w:rsidRPr="004E75A8" w:rsidRDefault="00057AFD" w:rsidP="00933BE6">
      <w:pPr>
        <w:pStyle w:val="Objective"/>
      </w:pPr>
      <w:r w:rsidRPr="004E75A8">
        <w:t>Improve the efficiency of application process and decrease turn-around time for admission decisions</w:t>
      </w:r>
    </w:p>
    <w:p w14:paraId="49002441" w14:textId="058F9380" w:rsidR="00176324" w:rsidRPr="006A2C04" w:rsidRDefault="00176324" w:rsidP="00933BE6">
      <w:pPr>
        <w:pStyle w:val="Objective"/>
      </w:pPr>
      <w:r w:rsidRPr="006A2C04">
        <w:t>Reduce bureaucracy for expense approvals</w:t>
      </w:r>
    </w:p>
    <w:p w14:paraId="0C2E7DA7" w14:textId="029EFB08" w:rsidR="00E71CE7" w:rsidRDefault="00592E7D" w:rsidP="00933BE6">
      <w:pPr>
        <w:pStyle w:val="Goal"/>
      </w:pPr>
      <w:r>
        <w:t>Set appropriate t</w:t>
      </w:r>
      <w:r w:rsidR="00E71CE7">
        <w:t>uition and fees</w:t>
      </w:r>
    </w:p>
    <w:p w14:paraId="5202572A" w14:textId="3071B56D" w:rsidR="00966A12" w:rsidRDefault="004D16C1" w:rsidP="00933BE6">
      <w:pPr>
        <w:pStyle w:val="Objective"/>
      </w:pPr>
      <w:r>
        <w:t>Implement d</w:t>
      </w:r>
      <w:r w:rsidR="00966A12" w:rsidRPr="004E75A8">
        <w:t>ifferential tuition</w:t>
      </w:r>
      <w:r>
        <w:t xml:space="preserve"> to fund high demand high cost programs</w:t>
      </w:r>
    </w:p>
    <w:p w14:paraId="4A611383" w14:textId="52F9FE23" w:rsidR="00966A12" w:rsidRDefault="004D16C1" w:rsidP="00933BE6">
      <w:pPr>
        <w:pStyle w:val="Objective"/>
      </w:pPr>
      <w:r>
        <w:t>Establish a roster of approved c</w:t>
      </w:r>
      <w:r w:rsidR="00966A12" w:rsidRPr="004E75A8">
        <w:t xml:space="preserve">ourse fees </w:t>
      </w:r>
      <w:r>
        <w:t>for all programs that need them.</w:t>
      </w:r>
    </w:p>
    <w:p w14:paraId="61FAF40D" w14:textId="793691A1" w:rsidR="00B308F9" w:rsidRDefault="00B308F9" w:rsidP="00933BE6">
      <w:pPr>
        <w:pStyle w:val="Objective"/>
      </w:pPr>
      <w:r>
        <w:lastRenderedPageBreak/>
        <w:t xml:space="preserve">Establish a fee for the library to </w:t>
      </w:r>
      <w:r w:rsidR="00C12D4B">
        <w:t xml:space="preserve">help </w:t>
      </w:r>
      <w:r>
        <w:t xml:space="preserve">offset </w:t>
      </w:r>
      <w:r w:rsidR="00C12D4B">
        <w:t xml:space="preserve">some of the </w:t>
      </w:r>
      <w:r>
        <w:t xml:space="preserve">costs of growth </w:t>
      </w:r>
      <w:r w:rsidR="00C12D4B">
        <w:t>and</w:t>
      </w:r>
      <w:r>
        <w:t xml:space="preserve"> to add new services for students.</w:t>
      </w:r>
    </w:p>
    <w:p w14:paraId="78011A90" w14:textId="05EF359D" w:rsidR="009E603D" w:rsidRDefault="009E603D" w:rsidP="00933BE6">
      <w:pPr>
        <w:pStyle w:val="Goal"/>
      </w:pPr>
      <w:r>
        <w:t>Grow enrollment</w:t>
      </w:r>
    </w:p>
    <w:p w14:paraId="14F43B5A" w14:textId="23CC8FDF" w:rsidR="009E603D" w:rsidRPr="0047747B" w:rsidRDefault="00324F07" w:rsidP="00933BE6">
      <w:pPr>
        <w:pStyle w:val="Objective"/>
      </w:pPr>
      <w:r w:rsidRPr="0047747B">
        <w:t>Produce at least</w:t>
      </w:r>
      <w:r w:rsidR="000E73B3">
        <w:t xml:space="preserve"> X </w:t>
      </w:r>
      <w:r w:rsidRPr="0047747B">
        <w:t>student credit hours through distance education</w:t>
      </w:r>
    </w:p>
    <w:p w14:paraId="331530D3" w14:textId="0926EC9A" w:rsidR="00FB3732" w:rsidRPr="004E75A8" w:rsidRDefault="00BF2282" w:rsidP="00933BE6">
      <w:pPr>
        <w:pStyle w:val="Objective"/>
      </w:pPr>
      <w:r>
        <w:t>Create 3</w:t>
      </w:r>
      <w:r w:rsidR="00FB3732" w:rsidRPr="004E75A8">
        <w:t xml:space="preserve"> </w:t>
      </w:r>
      <w:r>
        <w:t xml:space="preserve">new </w:t>
      </w:r>
      <w:r w:rsidR="00FB3732" w:rsidRPr="004E75A8">
        <w:t>cross-border programs</w:t>
      </w:r>
      <w:r>
        <w:t xml:space="preserve"> in unique countries</w:t>
      </w:r>
    </w:p>
    <w:p w14:paraId="254299BC" w14:textId="38A87BE2" w:rsidR="00FB3732" w:rsidRDefault="00FB3732" w:rsidP="00673884">
      <w:pPr>
        <w:pStyle w:val="Objective"/>
      </w:pPr>
      <w:r w:rsidRPr="004E75A8">
        <w:t>Diversify partnerships to increase international on-campus student populations by Y%</w:t>
      </w:r>
    </w:p>
    <w:p w14:paraId="0F337ED9" w14:textId="77777777" w:rsidR="00AF68F1" w:rsidRPr="00AF68F1" w:rsidRDefault="00AF68F1" w:rsidP="00AF68F1">
      <w:pPr>
        <w:pStyle w:val="Objective"/>
      </w:pPr>
      <w:r w:rsidRPr="00AF68F1">
        <w:t xml:space="preserve">Improve the turnaround time for </w:t>
      </w:r>
      <w:r w:rsidRPr="00AF68F1">
        <w:rPr>
          <w:rStyle w:val="GoalChar"/>
          <w:b/>
          <w:smallCaps w:val="0"/>
          <w:color w:val="auto"/>
          <w:spacing w:val="0"/>
          <w:sz w:val="24"/>
          <w:szCs w:val="24"/>
        </w:rPr>
        <w:t>graduate</w:t>
      </w:r>
      <w:r w:rsidRPr="00AF68F1">
        <w:t xml:space="preserve"> school applications and degree audits form X to Y</w:t>
      </w:r>
    </w:p>
    <w:p w14:paraId="0521C592" w14:textId="77777777" w:rsidR="00AF68F1" w:rsidRDefault="00AF68F1" w:rsidP="00AF68F1">
      <w:pPr>
        <w:pStyle w:val="Objective"/>
      </w:pPr>
      <w:r>
        <w:t>Increase the number of GTAs provide to the colleges and academic support units in proportion to UG enrollment</w:t>
      </w:r>
    </w:p>
    <w:p w14:paraId="16725317" w14:textId="5586A6C0" w:rsidR="00AF68F1" w:rsidRDefault="00AF68F1" w:rsidP="00AF68F1">
      <w:pPr>
        <w:pStyle w:val="Objective"/>
      </w:pPr>
      <w:r>
        <w:t>Increase graduate student enrollment in doctoral / post-master’s programs from X to Y by DATE</w:t>
      </w:r>
    </w:p>
    <w:p w14:paraId="496A1ADC" w14:textId="77777777" w:rsidR="00AF68F1" w:rsidRDefault="00AF68F1" w:rsidP="00AF68F1">
      <w:pPr>
        <w:pStyle w:val="Objective"/>
      </w:pPr>
      <w:r>
        <w:t>Increase master’s degree enrollment from X to Y by DATE</w:t>
      </w:r>
    </w:p>
    <w:p w14:paraId="069556A6" w14:textId="77777777" w:rsidR="00AF68F1" w:rsidRDefault="00AF68F1" w:rsidP="00AF68F1">
      <w:pPr>
        <w:pStyle w:val="Objective"/>
      </w:pPr>
      <w:r>
        <w:t>Increase the diversity of graduate students</w:t>
      </w:r>
    </w:p>
    <w:p w14:paraId="0DC32F6C" w14:textId="798A2B9D" w:rsidR="00586949" w:rsidRDefault="009F01BE" w:rsidP="00933BE6">
      <w:pPr>
        <w:pStyle w:val="Goal"/>
      </w:pPr>
      <w:r>
        <w:t xml:space="preserve">Decrease reliance on direct state funding without compromising services to </w:t>
      </w:r>
      <w:r w:rsidR="00673884">
        <w:t>Kansans</w:t>
      </w:r>
    </w:p>
    <w:p w14:paraId="08C837B1" w14:textId="3214C387" w:rsidR="0042002D" w:rsidRPr="0047747B" w:rsidRDefault="00C758BA" w:rsidP="00CD556D">
      <w:pPr>
        <w:pStyle w:val="Objective"/>
      </w:pPr>
      <w:bookmarkStart w:id="15" w:name="_Ref439225636"/>
      <w:r>
        <w:t xml:space="preserve">Increase </w:t>
      </w:r>
      <w:r w:rsidR="00A572F6">
        <w:t xml:space="preserve">overhead generation from </w:t>
      </w:r>
      <w:r>
        <w:t>sponsored research funding by X% (or to $Y)</w:t>
      </w:r>
      <w:bookmarkEnd w:id="15"/>
    </w:p>
    <w:sectPr w:rsidR="0042002D" w:rsidRPr="0047747B" w:rsidSect="00614343">
      <w:headerReference w:type="default" r:id="rId12"/>
      <w:footerReference w:type="default" r:id="rId13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C467" w14:textId="77777777" w:rsidR="00541049" w:rsidRDefault="00541049" w:rsidP="00946B84">
      <w:r>
        <w:separator/>
      </w:r>
    </w:p>
  </w:endnote>
  <w:endnote w:type="continuationSeparator" w:id="0">
    <w:p w14:paraId="03E9C276" w14:textId="77777777" w:rsidR="00541049" w:rsidRDefault="00541049" w:rsidP="00946B84">
      <w:r>
        <w:continuationSeparator/>
      </w:r>
    </w:p>
  </w:endnote>
  <w:endnote w:type="continuationNotice" w:id="1">
    <w:p w14:paraId="59FA8A17" w14:textId="77777777" w:rsidR="00541049" w:rsidRDefault="00541049" w:rsidP="00946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A8D47" w14:textId="77994F78" w:rsidR="00614343" w:rsidRDefault="00614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7B2C76" w14:textId="77777777" w:rsidR="009845DF" w:rsidRDefault="009845DF" w:rsidP="0094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81029" w14:textId="77777777" w:rsidR="00541049" w:rsidRDefault="00541049" w:rsidP="00946B84">
      <w:r>
        <w:separator/>
      </w:r>
    </w:p>
  </w:footnote>
  <w:footnote w:type="continuationSeparator" w:id="0">
    <w:p w14:paraId="1714058D" w14:textId="77777777" w:rsidR="00541049" w:rsidRDefault="00541049" w:rsidP="00946B84">
      <w:r>
        <w:continuationSeparator/>
      </w:r>
    </w:p>
  </w:footnote>
  <w:footnote w:type="continuationNotice" w:id="1">
    <w:p w14:paraId="20EFD016" w14:textId="77777777" w:rsidR="00541049" w:rsidRDefault="00541049" w:rsidP="00946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60758"/>
      <w:docPartObj>
        <w:docPartGallery w:val="Watermarks"/>
        <w:docPartUnique/>
      </w:docPartObj>
    </w:sdtPr>
    <w:sdtEndPr/>
    <w:sdtContent>
      <w:p w14:paraId="007B2C74" w14:textId="2A8599FF" w:rsidR="009845DF" w:rsidRDefault="00CD0E2F" w:rsidP="00946B84">
        <w:pPr>
          <w:pStyle w:val="Header"/>
        </w:pPr>
        <w:r>
          <w:rPr>
            <w:noProof/>
          </w:rPr>
          <w:pict w14:anchorId="696ED8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D8B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F120C"/>
    <w:multiLevelType w:val="hybridMultilevel"/>
    <w:tmpl w:val="16143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111118"/>
    <w:multiLevelType w:val="multilevel"/>
    <w:tmpl w:val="4260F02E"/>
    <w:lvl w:ilvl="0">
      <w:numFmt w:val="bullet"/>
      <w:lvlText w:val=""/>
      <w:lvlJc w:val="left"/>
      <w:pPr>
        <w:ind w:left="1584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1728" w:hanging="504"/>
      </w:pPr>
      <w:rPr>
        <w:rFonts w:hint="default"/>
      </w:rPr>
    </w:lvl>
    <w:lvl w:ilvl="2">
      <w:numFmt w:val="bullet"/>
      <w:lvlText w:val=""/>
      <w:lvlJc w:val="left"/>
      <w:pPr>
        <w:ind w:left="2448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26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3" w15:restartNumberingAfterBreak="0">
    <w:nsid w:val="014F556C"/>
    <w:multiLevelType w:val="hybridMultilevel"/>
    <w:tmpl w:val="7138E8FC"/>
    <w:lvl w:ilvl="0" w:tplc="7E10A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31D8"/>
    <w:multiLevelType w:val="hybridMultilevel"/>
    <w:tmpl w:val="BA9C75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36C72C2"/>
    <w:multiLevelType w:val="multilevel"/>
    <w:tmpl w:val="89CCD482"/>
    <w:lvl w:ilvl="0">
      <w:start w:val="1"/>
      <w:numFmt w:val="decimal"/>
      <w:pStyle w:val="GoalAre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oal"/>
      <w:suff w:val="space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pStyle w:val="Objective"/>
      <w:suff w:val="space"/>
      <w:lvlText w:val="%1.%2.%3."/>
      <w:lvlJc w:val="left"/>
      <w:pPr>
        <w:ind w:left="504" w:hanging="144"/>
      </w:pPr>
      <w:rPr>
        <w:rFonts w:hint="default"/>
      </w:rPr>
    </w:lvl>
    <w:lvl w:ilvl="3">
      <w:start w:val="1"/>
      <w:numFmt w:val="decimal"/>
      <w:pStyle w:val="Strategy"/>
      <w:suff w:val="space"/>
      <w:lvlText w:val="%1.%2.%3.%4."/>
      <w:lvlJc w:val="left"/>
      <w:pPr>
        <w:ind w:left="1224" w:hanging="504"/>
      </w:pPr>
      <w:rPr>
        <w:rFonts w:hint="default"/>
      </w:rPr>
    </w:lvl>
    <w:lvl w:ilvl="4">
      <w:start w:val="1"/>
      <w:numFmt w:val="decimal"/>
      <w:pStyle w:val="Activity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340161"/>
    <w:multiLevelType w:val="hybridMultilevel"/>
    <w:tmpl w:val="0876FF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D5477C6"/>
    <w:multiLevelType w:val="hybridMultilevel"/>
    <w:tmpl w:val="80FE0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B771D1"/>
    <w:multiLevelType w:val="hybridMultilevel"/>
    <w:tmpl w:val="6F9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D0F79"/>
    <w:multiLevelType w:val="hybridMultilevel"/>
    <w:tmpl w:val="8012D2C6"/>
    <w:lvl w:ilvl="0" w:tplc="1820DDEC">
      <w:start w:val="1246"/>
      <w:numFmt w:val="bullet"/>
      <w:lvlText w:val="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E26E9"/>
    <w:multiLevelType w:val="hybridMultilevel"/>
    <w:tmpl w:val="977AA8EA"/>
    <w:lvl w:ilvl="0" w:tplc="AA76E4C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0916"/>
    <w:multiLevelType w:val="hybridMultilevel"/>
    <w:tmpl w:val="622C8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A974B2"/>
    <w:multiLevelType w:val="multilevel"/>
    <w:tmpl w:val="66121B5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2304" w:hanging="50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032" w:hanging="792"/>
      </w:pPr>
      <w:rPr>
        <w:rFonts w:ascii="Symbol" w:hAnsi="Symbol" w:hint="default"/>
      </w:rPr>
    </w:lvl>
    <w:lvl w:ilvl="5">
      <w:start w:val="1"/>
      <w:numFmt w:val="decimal"/>
      <w:suff w:val="space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3" w15:restartNumberingAfterBreak="0">
    <w:nsid w:val="1BC474AC"/>
    <w:multiLevelType w:val="hybridMultilevel"/>
    <w:tmpl w:val="827097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907322"/>
    <w:multiLevelType w:val="hybridMultilevel"/>
    <w:tmpl w:val="005E58C4"/>
    <w:lvl w:ilvl="0" w:tplc="6DC0F168">
      <w:start w:val="1"/>
      <w:numFmt w:val="bullet"/>
      <w:pStyle w:val="SWO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92A"/>
    <w:multiLevelType w:val="multilevel"/>
    <w:tmpl w:val="4260F02E"/>
    <w:lvl w:ilvl="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2304" w:hanging="504"/>
      </w:pPr>
      <w:rPr>
        <w:rFonts w:hint="default"/>
      </w:rPr>
    </w:lvl>
    <w:lvl w:ilvl="2">
      <w:numFmt w:val="bullet"/>
      <w:lvlText w:val=""/>
      <w:lvlJc w:val="left"/>
      <w:pPr>
        <w:ind w:left="3024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16" w15:restartNumberingAfterBreak="0">
    <w:nsid w:val="294C736C"/>
    <w:multiLevelType w:val="hybridMultilevel"/>
    <w:tmpl w:val="8F148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07760"/>
    <w:multiLevelType w:val="hybridMultilevel"/>
    <w:tmpl w:val="C81A3E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E72156E"/>
    <w:multiLevelType w:val="hybridMultilevel"/>
    <w:tmpl w:val="9F7010C4"/>
    <w:lvl w:ilvl="0" w:tplc="46849D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4F3442"/>
    <w:multiLevelType w:val="hybridMultilevel"/>
    <w:tmpl w:val="E77C40AC"/>
    <w:lvl w:ilvl="0" w:tplc="46849D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31B14"/>
    <w:multiLevelType w:val="hybridMultilevel"/>
    <w:tmpl w:val="F0F0AE8C"/>
    <w:lvl w:ilvl="0" w:tplc="46849D1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344B6890"/>
    <w:multiLevelType w:val="hybridMultilevel"/>
    <w:tmpl w:val="5180FAC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2" w15:restartNumberingAfterBreak="0">
    <w:nsid w:val="3B932F9B"/>
    <w:multiLevelType w:val="hybridMultilevel"/>
    <w:tmpl w:val="3306BBB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3DCC7B6B"/>
    <w:multiLevelType w:val="hybridMultilevel"/>
    <w:tmpl w:val="00FC0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461C7F"/>
    <w:multiLevelType w:val="hybridMultilevel"/>
    <w:tmpl w:val="B1B0210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5" w15:restartNumberingAfterBreak="0">
    <w:nsid w:val="435E3F65"/>
    <w:multiLevelType w:val="multilevel"/>
    <w:tmpl w:val="4260F02E"/>
    <w:lvl w:ilvl="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1944" w:hanging="504"/>
      </w:pPr>
      <w:rPr>
        <w:rFonts w:hint="default"/>
      </w:rPr>
    </w:lvl>
    <w:lvl w:ilvl="2">
      <w:numFmt w:val="bullet"/>
      <w:lvlText w:val=""/>
      <w:lvlJc w:val="left"/>
      <w:pPr>
        <w:ind w:left="2664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 w15:restartNumberingAfterBreak="0">
    <w:nsid w:val="45AF1330"/>
    <w:multiLevelType w:val="hybridMultilevel"/>
    <w:tmpl w:val="999CA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71A93"/>
    <w:multiLevelType w:val="hybridMultilevel"/>
    <w:tmpl w:val="3DD8DE2E"/>
    <w:lvl w:ilvl="0" w:tplc="46849D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75698"/>
    <w:multiLevelType w:val="hybridMultilevel"/>
    <w:tmpl w:val="6CCEA4A0"/>
    <w:lvl w:ilvl="0" w:tplc="F69A2796">
      <w:start w:val="1"/>
      <w:numFmt w:val="lowerLetter"/>
      <w:pStyle w:val="Implementation1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0A12E4"/>
    <w:multiLevelType w:val="hybridMultilevel"/>
    <w:tmpl w:val="EA9047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2654D8"/>
    <w:multiLevelType w:val="hybridMultilevel"/>
    <w:tmpl w:val="350A398E"/>
    <w:lvl w:ilvl="0" w:tplc="46849D1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50EC34F7"/>
    <w:multiLevelType w:val="multilevel"/>
    <w:tmpl w:val="4260F02E"/>
    <w:lvl w:ilvl="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1944" w:hanging="504"/>
      </w:pPr>
      <w:rPr>
        <w:rFonts w:hint="default"/>
      </w:rPr>
    </w:lvl>
    <w:lvl w:ilvl="2">
      <w:numFmt w:val="bullet"/>
      <w:lvlText w:val=""/>
      <w:lvlJc w:val="left"/>
      <w:pPr>
        <w:ind w:left="2664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579B2FDD"/>
    <w:multiLevelType w:val="hybridMultilevel"/>
    <w:tmpl w:val="4974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F3B72"/>
    <w:multiLevelType w:val="multilevel"/>
    <w:tmpl w:val="4260F02E"/>
    <w:lvl w:ilvl="0">
      <w:numFmt w:val="bullet"/>
      <w:lvlText w:val=""/>
      <w:lvlJc w:val="left"/>
      <w:pPr>
        <w:ind w:left="1584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1728" w:hanging="504"/>
      </w:pPr>
      <w:rPr>
        <w:rFonts w:hint="default"/>
      </w:rPr>
    </w:lvl>
    <w:lvl w:ilvl="2">
      <w:numFmt w:val="bullet"/>
      <w:lvlText w:val=""/>
      <w:lvlJc w:val="left"/>
      <w:pPr>
        <w:ind w:left="2448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26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34" w15:restartNumberingAfterBreak="0">
    <w:nsid w:val="5BBE4370"/>
    <w:multiLevelType w:val="multilevel"/>
    <w:tmpl w:val="4260F02E"/>
    <w:lvl w:ilvl="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2304" w:hanging="504"/>
      </w:pPr>
      <w:rPr>
        <w:rFonts w:hint="default"/>
      </w:rPr>
    </w:lvl>
    <w:lvl w:ilvl="2">
      <w:numFmt w:val="bullet"/>
      <w:lvlText w:val=""/>
      <w:lvlJc w:val="left"/>
      <w:pPr>
        <w:ind w:left="3024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35" w15:restartNumberingAfterBreak="0">
    <w:nsid w:val="5BCC755B"/>
    <w:multiLevelType w:val="hybridMultilevel"/>
    <w:tmpl w:val="E58A9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2B0D45"/>
    <w:multiLevelType w:val="hybridMultilevel"/>
    <w:tmpl w:val="6C1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2CC0"/>
    <w:multiLevelType w:val="hybridMultilevel"/>
    <w:tmpl w:val="FAE02DCC"/>
    <w:lvl w:ilvl="0" w:tplc="46849D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47DFE"/>
    <w:multiLevelType w:val="hybridMultilevel"/>
    <w:tmpl w:val="7708E824"/>
    <w:lvl w:ilvl="0" w:tplc="46801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83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40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65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A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C1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F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5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E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7798E"/>
    <w:multiLevelType w:val="hybridMultilevel"/>
    <w:tmpl w:val="320C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807AD7"/>
    <w:multiLevelType w:val="hybridMultilevel"/>
    <w:tmpl w:val="2CAC144E"/>
    <w:lvl w:ilvl="0" w:tplc="23CCA846">
      <w:start w:val="1246"/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37357"/>
    <w:multiLevelType w:val="multilevel"/>
    <w:tmpl w:val="3E5EF02E"/>
    <w:lvl w:ilvl="0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304" w:hanging="50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032" w:hanging="792"/>
      </w:pPr>
      <w:rPr>
        <w:rFonts w:ascii="Symbol" w:hAnsi="Symbol" w:hint="default"/>
      </w:rPr>
    </w:lvl>
    <w:lvl w:ilvl="5">
      <w:start w:val="1"/>
      <w:numFmt w:val="decimal"/>
      <w:suff w:val="space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42" w15:restartNumberingAfterBreak="0">
    <w:nsid w:val="635638F0"/>
    <w:multiLevelType w:val="hybridMultilevel"/>
    <w:tmpl w:val="2F402DD4"/>
    <w:lvl w:ilvl="0" w:tplc="46849D1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63811419"/>
    <w:multiLevelType w:val="hybridMultilevel"/>
    <w:tmpl w:val="64325EB4"/>
    <w:lvl w:ilvl="0" w:tplc="8D986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AF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09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E8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26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A3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0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E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CB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85D6F"/>
    <w:multiLevelType w:val="hybridMultilevel"/>
    <w:tmpl w:val="7F6E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A48EB"/>
    <w:multiLevelType w:val="multilevel"/>
    <w:tmpl w:val="4260F02E"/>
    <w:lvl w:ilvl="0">
      <w:numFmt w:val="bullet"/>
      <w:lvlText w:val=""/>
      <w:lvlJc w:val="left"/>
      <w:pPr>
        <w:ind w:left="1584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1728" w:hanging="504"/>
      </w:pPr>
      <w:rPr>
        <w:rFonts w:hint="default"/>
      </w:rPr>
    </w:lvl>
    <w:lvl w:ilvl="2">
      <w:numFmt w:val="bullet"/>
      <w:lvlText w:val=""/>
      <w:lvlJc w:val="left"/>
      <w:pPr>
        <w:ind w:left="2448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26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46" w15:restartNumberingAfterBreak="0">
    <w:nsid w:val="685A1C2D"/>
    <w:multiLevelType w:val="multilevel"/>
    <w:tmpl w:val="4260F02E"/>
    <w:lvl w:ilvl="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1944" w:hanging="504"/>
      </w:pPr>
      <w:rPr>
        <w:rFonts w:hint="default"/>
      </w:rPr>
    </w:lvl>
    <w:lvl w:ilvl="2">
      <w:numFmt w:val="bullet"/>
      <w:lvlText w:val=""/>
      <w:lvlJc w:val="left"/>
      <w:pPr>
        <w:ind w:left="2664" w:hanging="504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7" w15:restartNumberingAfterBreak="0">
    <w:nsid w:val="6C8E458D"/>
    <w:multiLevelType w:val="hybridMultilevel"/>
    <w:tmpl w:val="F74E17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0F37B76"/>
    <w:multiLevelType w:val="multilevel"/>
    <w:tmpl w:val="66121B5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2304" w:hanging="50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4032" w:hanging="792"/>
      </w:pPr>
      <w:rPr>
        <w:rFonts w:ascii="Symbol" w:hAnsi="Symbol" w:hint="default"/>
      </w:rPr>
    </w:lvl>
    <w:lvl w:ilvl="5">
      <w:start w:val="1"/>
      <w:numFmt w:val="decimal"/>
      <w:suff w:val="space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49" w15:restartNumberingAfterBreak="0">
    <w:nsid w:val="714368C8"/>
    <w:multiLevelType w:val="hybridMultilevel"/>
    <w:tmpl w:val="F9B429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0" w15:restartNumberingAfterBreak="0">
    <w:nsid w:val="72C542EC"/>
    <w:multiLevelType w:val="hybridMultilevel"/>
    <w:tmpl w:val="3846591E"/>
    <w:lvl w:ilvl="0" w:tplc="CA42C728">
      <w:start w:val="1"/>
      <w:numFmt w:val="bullet"/>
      <w:pStyle w:val="Measu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8409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C74CB7"/>
    <w:multiLevelType w:val="hybridMultilevel"/>
    <w:tmpl w:val="1DD253E4"/>
    <w:lvl w:ilvl="0" w:tplc="9D184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32"/>
  </w:num>
  <w:num w:numId="4">
    <w:abstractNumId w:val="40"/>
  </w:num>
  <w:num w:numId="5">
    <w:abstractNumId w:val="3"/>
  </w:num>
  <w:num w:numId="6">
    <w:abstractNumId w:val="28"/>
  </w:num>
  <w:num w:numId="7">
    <w:abstractNumId w:val="10"/>
  </w:num>
  <w:num w:numId="8">
    <w:abstractNumId w:val="50"/>
  </w:num>
  <w:num w:numId="9">
    <w:abstractNumId w:val="51"/>
  </w:num>
  <w:num w:numId="10">
    <w:abstractNumId w:val="5"/>
  </w:num>
  <w:num w:numId="11">
    <w:abstractNumId w:val="14"/>
  </w:num>
  <w:num w:numId="12">
    <w:abstractNumId w:val="16"/>
  </w:num>
  <w:num w:numId="13">
    <w:abstractNumId w:val="29"/>
  </w:num>
  <w:num w:numId="14">
    <w:abstractNumId w:val="20"/>
  </w:num>
  <w:num w:numId="15">
    <w:abstractNumId w:val="37"/>
  </w:num>
  <w:num w:numId="16">
    <w:abstractNumId w:val="18"/>
  </w:num>
  <w:num w:numId="17">
    <w:abstractNumId w:val="30"/>
  </w:num>
  <w:num w:numId="18">
    <w:abstractNumId w:val="27"/>
  </w:num>
  <w:num w:numId="19">
    <w:abstractNumId w:val="19"/>
  </w:num>
  <w:num w:numId="20">
    <w:abstractNumId w:val="42"/>
  </w:num>
  <w:num w:numId="21">
    <w:abstractNumId w:val="24"/>
  </w:num>
  <w:num w:numId="22">
    <w:abstractNumId w:val="0"/>
  </w:num>
  <w:num w:numId="23">
    <w:abstractNumId w:val="9"/>
  </w:num>
  <w:num w:numId="24">
    <w:abstractNumId w:val="4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5"/>
  </w:num>
  <w:num w:numId="28">
    <w:abstractNumId w:val="34"/>
  </w:num>
  <w:num w:numId="29">
    <w:abstractNumId w:val="33"/>
  </w:num>
  <w:num w:numId="30">
    <w:abstractNumId w:val="25"/>
  </w:num>
  <w:num w:numId="31">
    <w:abstractNumId w:val="15"/>
  </w:num>
  <w:num w:numId="32">
    <w:abstractNumId w:val="2"/>
  </w:num>
  <w:num w:numId="33">
    <w:abstractNumId w:val="21"/>
  </w:num>
  <w:num w:numId="34">
    <w:abstractNumId w:val="7"/>
  </w:num>
  <w:num w:numId="35">
    <w:abstractNumId w:val="47"/>
  </w:num>
  <w:num w:numId="36">
    <w:abstractNumId w:val="1"/>
  </w:num>
  <w:num w:numId="37">
    <w:abstractNumId w:val="17"/>
  </w:num>
  <w:num w:numId="38">
    <w:abstractNumId w:val="11"/>
  </w:num>
  <w:num w:numId="39">
    <w:abstractNumId w:val="22"/>
  </w:num>
  <w:num w:numId="40">
    <w:abstractNumId w:val="4"/>
  </w:num>
  <w:num w:numId="41">
    <w:abstractNumId w:val="35"/>
  </w:num>
  <w:num w:numId="42">
    <w:abstractNumId w:val="49"/>
  </w:num>
  <w:num w:numId="43">
    <w:abstractNumId w:val="23"/>
  </w:num>
  <w:num w:numId="44">
    <w:abstractNumId w:val="41"/>
  </w:num>
  <w:num w:numId="45">
    <w:abstractNumId w:val="48"/>
  </w:num>
  <w:num w:numId="46">
    <w:abstractNumId w:val="12"/>
  </w:num>
  <w:num w:numId="47">
    <w:abstractNumId w:val="13"/>
  </w:num>
  <w:num w:numId="48">
    <w:abstractNumId w:val="39"/>
  </w:num>
  <w:num w:numId="49">
    <w:abstractNumId w:val="36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14"/>
  </w:num>
  <w:num w:numId="53">
    <w:abstractNumId w:val="44"/>
  </w:num>
  <w:num w:numId="54">
    <w:abstractNumId w:val="8"/>
  </w:num>
  <w:num w:numId="55">
    <w:abstractNumId w:val="14"/>
  </w:num>
  <w:num w:numId="56">
    <w:abstractNumId w:val="26"/>
  </w:num>
  <w:num w:numId="57">
    <w:abstractNumId w:val="6"/>
  </w:num>
  <w:num w:numId="58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E"/>
    <w:rsid w:val="00000AD6"/>
    <w:rsid w:val="00000D68"/>
    <w:rsid w:val="00001642"/>
    <w:rsid w:val="00001814"/>
    <w:rsid w:val="000029EC"/>
    <w:rsid w:val="00004073"/>
    <w:rsid w:val="0000418A"/>
    <w:rsid w:val="00004FCC"/>
    <w:rsid w:val="00005962"/>
    <w:rsid w:val="00005FF6"/>
    <w:rsid w:val="00012609"/>
    <w:rsid w:val="00012C93"/>
    <w:rsid w:val="00012CDE"/>
    <w:rsid w:val="0001474A"/>
    <w:rsid w:val="000211DF"/>
    <w:rsid w:val="00021904"/>
    <w:rsid w:val="00021A76"/>
    <w:rsid w:val="00021B13"/>
    <w:rsid w:val="00022909"/>
    <w:rsid w:val="00022E9B"/>
    <w:rsid w:val="000234F7"/>
    <w:rsid w:val="00024B55"/>
    <w:rsid w:val="00024F02"/>
    <w:rsid w:val="00025BA9"/>
    <w:rsid w:val="00025BF6"/>
    <w:rsid w:val="00025F1F"/>
    <w:rsid w:val="00026F57"/>
    <w:rsid w:val="00030376"/>
    <w:rsid w:val="000307B0"/>
    <w:rsid w:val="00030938"/>
    <w:rsid w:val="00032EF6"/>
    <w:rsid w:val="000332F3"/>
    <w:rsid w:val="00033B2F"/>
    <w:rsid w:val="00034A0B"/>
    <w:rsid w:val="00037201"/>
    <w:rsid w:val="00037B26"/>
    <w:rsid w:val="00037C28"/>
    <w:rsid w:val="00040B05"/>
    <w:rsid w:val="0004148B"/>
    <w:rsid w:val="00041D5A"/>
    <w:rsid w:val="00042AA6"/>
    <w:rsid w:val="00042E36"/>
    <w:rsid w:val="00043F3B"/>
    <w:rsid w:val="00045F80"/>
    <w:rsid w:val="00047271"/>
    <w:rsid w:val="000477AC"/>
    <w:rsid w:val="00050622"/>
    <w:rsid w:val="000510E5"/>
    <w:rsid w:val="0005389C"/>
    <w:rsid w:val="000538C9"/>
    <w:rsid w:val="0005434D"/>
    <w:rsid w:val="000564CA"/>
    <w:rsid w:val="00057AFD"/>
    <w:rsid w:val="000603DE"/>
    <w:rsid w:val="000615BB"/>
    <w:rsid w:val="00062129"/>
    <w:rsid w:val="000637E8"/>
    <w:rsid w:val="0006412D"/>
    <w:rsid w:val="0006447D"/>
    <w:rsid w:val="000669F3"/>
    <w:rsid w:val="00066C11"/>
    <w:rsid w:val="00067313"/>
    <w:rsid w:val="0006774F"/>
    <w:rsid w:val="0007160C"/>
    <w:rsid w:val="00072430"/>
    <w:rsid w:val="00074047"/>
    <w:rsid w:val="000741F4"/>
    <w:rsid w:val="000747AA"/>
    <w:rsid w:val="00074939"/>
    <w:rsid w:val="00074E50"/>
    <w:rsid w:val="00076183"/>
    <w:rsid w:val="0008012A"/>
    <w:rsid w:val="00080381"/>
    <w:rsid w:val="000815AE"/>
    <w:rsid w:val="00082188"/>
    <w:rsid w:val="00082642"/>
    <w:rsid w:val="000830A2"/>
    <w:rsid w:val="000844C4"/>
    <w:rsid w:val="00084672"/>
    <w:rsid w:val="0008633F"/>
    <w:rsid w:val="00090CBC"/>
    <w:rsid w:val="000A356A"/>
    <w:rsid w:val="000A531B"/>
    <w:rsid w:val="000A5796"/>
    <w:rsid w:val="000A6402"/>
    <w:rsid w:val="000B002C"/>
    <w:rsid w:val="000B0B2B"/>
    <w:rsid w:val="000B0CB6"/>
    <w:rsid w:val="000B1924"/>
    <w:rsid w:val="000B4401"/>
    <w:rsid w:val="000B5789"/>
    <w:rsid w:val="000B6711"/>
    <w:rsid w:val="000B717B"/>
    <w:rsid w:val="000B7330"/>
    <w:rsid w:val="000C00B4"/>
    <w:rsid w:val="000C1A66"/>
    <w:rsid w:val="000C6A2E"/>
    <w:rsid w:val="000D16E8"/>
    <w:rsid w:val="000D3027"/>
    <w:rsid w:val="000D3384"/>
    <w:rsid w:val="000D521B"/>
    <w:rsid w:val="000D735F"/>
    <w:rsid w:val="000D75C3"/>
    <w:rsid w:val="000D7AC2"/>
    <w:rsid w:val="000D7F1A"/>
    <w:rsid w:val="000E0041"/>
    <w:rsid w:val="000E0363"/>
    <w:rsid w:val="000E1F10"/>
    <w:rsid w:val="000E3E98"/>
    <w:rsid w:val="000E5F1D"/>
    <w:rsid w:val="000E73B3"/>
    <w:rsid w:val="000E7E0A"/>
    <w:rsid w:val="000F3652"/>
    <w:rsid w:val="000F36A3"/>
    <w:rsid w:val="000F43E0"/>
    <w:rsid w:val="000F53AC"/>
    <w:rsid w:val="000F554F"/>
    <w:rsid w:val="000F5E01"/>
    <w:rsid w:val="000F734F"/>
    <w:rsid w:val="00100263"/>
    <w:rsid w:val="0010663E"/>
    <w:rsid w:val="00106B72"/>
    <w:rsid w:val="00107042"/>
    <w:rsid w:val="00110816"/>
    <w:rsid w:val="00111105"/>
    <w:rsid w:val="0011165E"/>
    <w:rsid w:val="00112484"/>
    <w:rsid w:val="00115C07"/>
    <w:rsid w:val="00117BF8"/>
    <w:rsid w:val="00117D67"/>
    <w:rsid w:val="0012111F"/>
    <w:rsid w:val="00121DC0"/>
    <w:rsid w:val="001269F1"/>
    <w:rsid w:val="00126D8A"/>
    <w:rsid w:val="00127BEB"/>
    <w:rsid w:val="00130192"/>
    <w:rsid w:val="00131817"/>
    <w:rsid w:val="00132A46"/>
    <w:rsid w:val="00132A66"/>
    <w:rsid w:val="00132C2E"/>
    <w:rsid w:val="001337F8"/>
    <w:rsid w:val="00133A68"/>
    <w:rsid w:val="0013441F"/>
    <w:rsid w:val="00135595"/>
    <w:rsid w:val="00135FF9"/>
    <w:rsid w:val="00136D32"/>
    <w:rsid w:val="001376DE"/>
    <w:rsid w:val="00137B92"/>
    <w:rsid w:val="001467F1"/>
    <w:rsid w:val="001468EB"/>
    <w:rsid w:val="00152355"/>
    <w:rsid w:val="00152F74"/>
    <w:rsid w:val="00153E7B"/>
    <w:rsid w:val="001546CF"/>
    <w:rsid w:val="00154C64"/>
    <w:rsid w:val="0016002A"/>
    <w:rsid w:val="00162C98"/>
    <w:rsid w:val="001639DA"/>
    <w:rsid w:val="00165579"/>
    <w:rsid w:val="001671AE"/>
    <w:rsid w:val="0016779E"/>
    <w:rsid w:val="00167EAA"/>
    <w:rsid w:val="00170149"/>
    <w:rsid w:val="00170D09"/>
    <w:rsid w:val="00171B92"/>
    <w:rsid w:val="00172136"/>
    <w:rsid w:val="00172243"/>
    <w:rsid w:val="00172631"/>
    <w:rsid w:val="00172BB8"/>
    <w:rsid w:val="0017341D"/>
    <w:rsid w:val="00173D22"/>
    <w:rsid w:val="00174365"/>
    <w:rsid w:val="00176324"/>
    <w:rsid w:val="0018390A"/>
    <w:rsid w:val="00183E72"/>
    <w:rsid w:val="0018419A"/>
    <w:rsid w:val="00185C5F"/>
    <w:rsid w:val="001923A7"/>
    <w:rsid w:val="001927DB"/>
    <w:rsid w:val="00192B53"/>
    <w:rsid w:val="00194C59"/>
    <w:rsid w:val="00196268"/>
    <w:rsid w:val="001A0F7E"/>
    <w:rsid w:val="001A24A7"/>
    <w:rsid w:val="001A2E21"/>
    <w:rsid w:val="001A5D30"/>
    <w:rsid w:val="001A602B"/>
    <w:rsid w:val="001A6F29"/>
    <w:rsid w:val="001A79B5"/>
    <w:rsid w:val="001B22B9"/>
    <w:rsid w:val="001B2C15"/>
    <w:rsid w:val="001B2FF1"/>
    <w:rsid w:val="001B4637"/>
    <w:rsid w:val="001B4AAC"/>
    <w:rsid w:val="001B4B7B"/>
    <w:rsid w:val="001B4EF2"/>
    <w:rsid w:val="001B6E22"/>
    <w:rsid w:val="001B6E50"/>
    <w:rsid w:val="001B6FA7"/>
    <w:rsid w:val="001C06CE"/>
    <w:rsid w:val="001C12E2"/>
    <w:rsid w:val="001C155F"/>
    <w:rsid w:val="001C4A44"/>
    <w:rsid w:val="001C5017"/>
    <w:rsid w:val="001C6608"/>
    <w:rsid w:val="001C6832"/>
    <w:rsid w:val="001C788E"/>
    <w:rsid w:val="001C7970"/>
    <w:rsid w:val="001C7E0E"/>
    <w:rsid w:val="001D025B"/>
    <w:rsid w:val="001D1232"/>
    <w:rsid w:val="001D1680"/>
    <w:rsid w:val="001D30F6"/>
    <w:rsid w:val="001D3A5B"/>
    <w:rsid w:val="001D46E9"/>
    <w:rsid w:val="001D7CCE"/>
    <w:rsid w:val="001E00EA"/>
    <w:rsid w:val="001E0694"/>
    <w:rsid w:val="001E0FAF"/>
    <w:rsid w:val="001E3B0A"/>
    <w:rsid w:val="001E3E3C"/>
    <w:rsid w:val="001E4205"/>
    <w:rsid w:val="001E53E5"/>
    <w:rsid w:val="001F0580"/>
    <w:rsid w:val="001F07E3"/>
    <w:rsid w:val="001F0C84"/>
    <w:rsid w:val="001F1C99"/>
    <w:rsid w:val="001F355F"/>
    <w:rsid w:val="001F42B1"/>
    <w:rsid w:val="001F5438"/>
    <w:rsid w:val="001F5C2B"/>
    <w:rsid w:val="001F63BD"/>
    <w:rsid w:val="001F7BC7"/>
    <w:rsid w:val="00201E91"/>
    <w:rsid w:val="00203442"/>
    <w:rsid w:val="00204B0E"/>
    <w:rsid w:val="002055F8"/>
    <w:rsid w:val="00205BF1"/>
    <w:rsid w:val="00210001"/>
    <w:rsid w:val="0021099B"/>
    <w:rsid w:val="002115EF"/>
    <w:rsid w:val="00213B94"/>
    <w:rsid w:val="00213DC6"/>
    <w:rsid w:val="002146AA"/>
    <w:rsid w:val="00214C48"/>
    <w:rsid w:val="002155B9"/>
    <w:rsid w:val="00215819"/>
    <w:rsid w:val="00215EC1"/>
    <w:rsid w:val="00220154"/>
    <w:rsid w:val="00221541"/>
    <w:rsid w:val="00221B87"/>
    <w:rsid w:val="00222AF9"/>
    <w:rsid w:val="002236D6"/>
    <w:rsid w:val="002250AE"/>
    <w:rsid w:val="00226462"/>
    <w:rsid w:val="00226622"/>
    <w:rsid w:val="002266D6"/>
    <w:rsid w:val="002275E3"/>
    <w:rsid w:val="0023243F"/>
    <w:rsid w:val="0023249E"/>
    <w:rsid w:val="00233190"/>
    <w:rsid w:val="00234EA2"/>
    <w:rsid w:val="002360A6"/>
    <w:rsid w:val="00236179"/>
    <w:rsid w:val="00237A98"/>
    <w:rsid w:val="0024110D"/>
    <w:rsid w:val="00242467"/>
    <w:rsid w:val="0024271B"/>
    <w:rsid w:val="002446AB"/>
    <w:rsid w:val="00247E78"/>
    <w:rsid w:val="00252178"/>
    <w:rsid w:val="00254893"/>
    <w:rsid w:val="00254EFC"/>
    <w:rsid w:val="00255E41"/>
    <w:rsid w:val="00262223"/>
    <w:rsid w:val="00265EBF"/>
    <w:rsid w:val="00266D0D"/>
    <w:rsid w:val="00267F41"/>
    <w:rsid w:val="00270B29"/>
    <w:rsid w:val="00272DF1"/>
    <w:rsid w:val="00274E6C"/>
    <w:rsid w:val="00275803"/>
    <w:rsid w:val="00284894"/>
    <w:rsid w:val="00286A3C"/>
    <w:rsid w:val="0029259C"/>
    <w:rsid w:val="002960B0"/>
    <w:rsid w:val="00296385"/>
    <w:rsid w:val="00297AAE"/>
    <w:rsid w:val="002A0599"/>
    <w:rsid w:val="002A3742"/>
    <w:rsid w:val="002A56F2"/>
    <w:rsid w:val="002A63B2"/>
    <w:rsid w:val="002B0350"/>
    <w:rsid w:val="002B1EE8"/>
    <w:rsid w:val="002B4A86"/>
    <w:rsid w:val="002B4BDC"/>
    <w:rsid w:val="002B55D2"/>
    <w:rsid w:val="002B75CD"/>
    <w:rsid w:val="002C0A79"/>
    <w:rsid w:val="002C17E0"/>
    <w:rsid w:val="002C1EEF"/>
    <w:rsid w:val="002C23B6"/>
    <w:rsid w:val="002C24C2"/>
    <w:rsid w:val="002C2878"/>
    <w:rsid w:val="002C5B3A"/>
    <w:rsid w:val="002C5C0C"/>
    <w:rsid w:val="002C5F1C"/>
    <w:rsid w:val="002C6631"/>
    <w:rsid w:val="002C7892"/>
    <w:rsid w:val="002D15C7"/>
    <w:rsid w:val="002D1E4E"/>
    <w:rsid w:val="002D2F2F"/>
    <w:rsid w:val="002D3BEC"/>
    <w:rsid w:val="002D4DE0"/>
    <w:rsid w:val="002D71AC"/>
    <w:rsid w:val="002E1F58"/>
    <w:rsid w:val="002E4825"/>
    <w:rsid w:val="002E57E5"/>
    <w:rsid w:val="002E63F4"/>
    <w:rsid w:val="002E79C0"/>
    <w:rsid w:val="002E7F52"/>
    <w:rsid w:val="002F101F"/>
    <w:rsid w:val="002F106D"/>
    <w:rsid w:val="002F2A66"/>
    <w:rsid w:val="002F6C58"/>
    <w:rsid w:val="002F75F0"/>
    <w:rsid w:val="002F7BEC"/>
    <w:rsid w:val="003020B5"/>
    <w:rsid w:val="003024D3"/>
    <w:rsid w:val="003036B8"/>
    <w:rsid w:val="003041AA"/>
    <w:rsid w:val="003076F6"/>
    <w:rsid w:val="0030774A"/>
    <w:rsid w:val="0031083E"/>
    <w:rsid w:val="003115BE"/>
    <w:rsid w:val="003134EE"/>
    <w:rsid w:val="0031424F"/>
    <w:rsid w:val="003170F0"/>
    <w:rsid w:val="00321551"/>
    <w:rsid w:val="00323E66"/>
    <w:rsid w:val="00324F07"/>
    <w:rsid w:val="00324F17"/>
    <w:rsid w:val="0032594C"/>
    <w:rsid w:val="00326851"/>
    <w:rsid w:val="00330028"/>
    <w:rsid w:val="00331581"/>
    <w:rsid w:val="00331800"/>
    <w:rsid w:val="003319C5"/>
    <w:rsid w:val="00331C21"/>
    <w:rsid w:val="00332449"/>
    <w:rsid w:val="003349EC"/>
    <w:rsid w:val="00335B26"/>
    <w:rsid w:val="003367A0"/>
    <w:rsid w:val="00336A46"/>
    <w:rsid w:val="00337BC3"/>
    <w:rsid w:val="00337FA3"/>
    <w:rsid w:val="00341DDB"/>
    <w:rsid w:val="0034206C"/>
    <w:rsid w:val="0034307A"/>
    <w:rsid w:val="00344827"/>
    <w:rsid w:val="00344C05"/>
    <w:rsid w:val="00346932"/>
    <w:rsid w:val="0035061E"/>
    <w:rsid w:val="00350648"/>
    <w:rsid w:val="003511B8"/>
    <w:rsid w:val="00355624"/>
    <w:rsid w:val="00356B22"/>
    <w:rsid w:val="00357ED3"/>
    <w:rsid w:val="0036296E"/>
    <w:rsid w:val="00362ACC"/>
    <w:rsid w:val="003634B9"/>
    <w:rsid w:val="00370B67"/>
    <w:rsid w:val="00370FCD"/>
    <w:rsid w:val="00371A71"/>
    <w:rsid w:val="00373A1F"/>
    <w:rsid w:val="00374998"/>
    <w:rsid w:val="0038002E"/>
    <w:rsid w:val="003800B3"/>
    <w:rsid w:val="00380B5C"/>
    <w:rsid w:val="00383B91"/>
    <w:rsid w:val="003858C3"/>
    <w:rsid w:val="00385CAB"/>
    <w:rsid w:val="0038629C"/>
    <w:rsid w:val="00386425"/>
    <w:rsid w:val="00387E51"/>
    <w:rsid w:val="00391E4F"/>
    <w:rsid w:val="0039270F"/>
    <w:rsid w:val="003929B3"/>
    <w:rsid w:val="00395DD6"/>
    <w:rsid w:val="0039736F"/>
    <w:rsid w:val="003A1358"/>
    <w:rsid w:val="003A1809"/>
    <w:rsid w:val="003B066F"/>
    <w:rsid w:val="003B4B0C"/>
    <w:rsid w:val="003B4F37"/>
    <w:rsid w:val="003B5372"/>
    <w:rsid w:val="003B7614"/>
    <w:rsid w:val="003B776C"/>
    <w:rsid w:val="003C0849"/>
    <w:rsid w:val="003C093E"/>
    <w:rsid w:val="003C1648"/>
    <w:rsid w:val="003C2189"/>
    <w:rsid w:val="003C2E14"/>
    <w:rsid w:val="003C3224"/>
    <w:rsid w:val="003C36B3"/>
    <w:rsid w:val="003C62E5"/>
    <w:rsid w:val="003D3A93"/>
    <w:rsid w:val="003D67AE"/>
    <w:rsid w:val="003D7D39"/>
    <w:rsid w:val="003E0BF3"/>
    <w:rsid w:val="003E128B"/>
    <w:rsid w:val="003E693B"/>
    <w:rsid w:val="003E6B21"/>
    <w:rsid w:val="003F26E3"/>
    <w:rsid w:val="003F3713"/>
    <w:rsid w:val="003F4244"/>
    <w:rsid w:val="003F4750"/>
    <w:rsid w:val="003F5A05"/>
    <w:rsid w:val="003F6AF2"/>
    <w:rsid w:val="003F76AE"/>
    <w:rsid w:val="003F7749"/>
    <w:rsid w:val="003F7A95"/>
    <w:rsid w:val="0040370C"/>
    <w:rsid w:val="00403797"/>
    <w:rsid w:val="0040556A"/>
    <w:rsid w:val="004107C3"/>
    <w:rsid w:val="00411C1F"/>
    <w:rsid w:val="0041217F"/>
    <w:rsid w:val="0041368A"/>
    <w:rsid w:val="00414CCD"/>
    <w:rsid w:val="0042002D"/>
    <w:rsid w:val="0042177E"/>
    <w:rsid w:val="00422F4D"/>
    <w:rsid w:val="004235FD"/>
    <w:rsid w:val="004250F9"/>
    <w:rsid w:val="00425B6A"/>
    <w:rsid w:val="00425D1D"/>
    <w:rsid w:val="00425E45"/>
    <w:rsid w:val="00427381"/>
    <w:rsid w:val="004277B1"/>
    <w:rsid w:val="004302F4"/>
    <w:rsid w:val="00430832"/>
    <w:rsid w:val="00431E0F"/>
    <w:rsid w:val="004321C0"/>
    <w:rsid w:val="004336B6"/>
    <w:rsid w:val="00433E34"/>
    <w:rsid w:val="00433F21"/>
    <w:rsid w:val="00435E51"/>
    <w:rsid w:val="00436A38"/>
    <w:rsid w:val="00436AB3"/>
    <w:rsid w:val="00436D95"/>
    <w:rsid w:val="00437F2C"/>
    <w:rsid w:val="00442802"/>
    <w:rsid w:val="004431CB"/>
    <w:rsid w:val="0044339D"/>
    <w:rsid w:val="004454B4"/>
    <w:rsid w:val="004460D4"/>
    <w:rsid w:val="00450469"/>
    <w:rsid w:val="0045133A"/>
    <w:rsid w:val="00451918"/>
    <w:rsid w:val="00452DB5"/>
    <w:rsid w:val="00456215"/>
    <w:rsid w:val="004563D7"/>
    <w:rsid w:val="00457525"/>
    <w:rsid w:val="0046268A"/>
    <w:rsid w:val="004628C9"/>
    <w:rsid w:val="004641DC"/>
    <w:rsid w:val="00464D9B"/>
    <w:rsid w:val="0046564A"/>
    <w:rsid w:val="0046578E"/>
    <w:rsid w:val="00465D4C"/>
    <w:rsid w:val="00465FD9"/>
    <w:rsid w:val="004660B4"/>
    <w:rsid w:val="004672B5"/>
    <w:rsid w:val="00467DA2"/>
    <w:rsid w:val="004724E7"/>
    <w:rsid w:val="00472BAC"/>
    <w:rsid w:val="00472E40"/>
    <w:rsid w:val="00473A7E"/>
    <w:rsid w:val="004755B2"/>
    <w:rsid w:val="0047747B"/>
    <w:rsid w:val="004774DA"/>
    <w:rsid w:val="004776A2"/>
    <w:rsid w:val="004806CB"/>
    <w:rsid w:val="00480724"/>
    <w:rsid w:val="00481299"/>
    <w:rsid w:val="004812D8"/>
    <w:rsid w:val="004872D5"/>
    <w:rsid w:val="0049100A"/>
    <w:rsid w:val="00491269"/>
    <w:rsid w:val="00495575"/>
    <w:rsid w:val="004964DD"/>
    <w:rsid w:val="004978CA"/>
    <w:rsid w:val="004A0163"/>
    <w:rsid w:val="004A195E"/>
    <w:rsid w:val="004A5CCD"/>
    <w:rsid w:val="004A7695"/>
    <w:rsid w:val="004B24DA"/>
    <w:rsid w:val="004B2C22"/>
    <w:rsid w:val="004B4736"/>
    <w:rsid w:val="004B4E25"/>
    <w:rsid w:val="004B6EC8"/>
    <w:rsid w:val="004C0EF5"/>
    <w:rsid w:val="004C20DA"/>
    <w:rsid w:val="004C2EF1"/>
    <w:rsid w:val="004C35D4"/>
    <w:rsid w:val="004C4975"/>
    <w:rsid w:val="004C64AB"/>
    <w:rsid w:val="004C66AE"/>
    <w:rsid w:val="004C692A"/>
    <w:rsid w:val="004C7679"/>
    <w:rsid w:val="004C797B"/>
    <w:rsid w:val="004D11CF"/>
    <w:rsid w:val="004D16C1"/>
    <w:rsid w:val="004D1FE3"/>
    <w:rsid w:val="004D413F"/>
    <w:rsid w:val="004D415F"/>
    <w:rsid w:val="004D4EF9"/>
    <w:rsid w:val="004D561A"/>
    <w:rsid w:val="004D5A35"/>
    <w:rsid w:val="004D64B6"/>
    <w:rsid w:val="004D7974"/>
    <w:rsid w:val="004E124C"/>
    <w:rsid w:val="004E1730"/>
    <w:rsid w:val="004E1FB7"/>
    <w:rsid w:val="004E2967"/>
    <w:rsid w:val="004E5998"/>
    <w:rsid w:val="004E75A8"/>
    <w:rsid w:val="004E7A29"/>
    <w:rsid w:val="004F05F0"/>
    <w:rsid w:val="004F1598"/>
    <w:rsid w:val="004F1D3D"/>
    <w:rsid w:val="004F23C3"/>
    <w:rsid w:val="004F2FC4"/>
    <w:rsid w:val="004F32CA"/>
    <w:rsid w:val="004F4B69"/>
    <w:rsid w:val="004F515C"/>
    <w:rsid w:val="004F5955"/>
    <w:rsid w:val="004F6A61"/>
    <w:rsid w:val="004F6C83"/>
    <w:rsid w:val="004F78FF"/>
    <w:rsid w:val="00502473"/>
    <w:rsid w:val="00503B42"/>
    <w:rsid w:val="00503F6C"/>
    <w:rsid w:val="005041E0"/>
    <w:rsid w:val="005043DF"/>
    <w:rsid w:val="00505C13"/>
    <w:rsid w:val="005060EA"/>
    <w:rsid w:val="00506836"/>
    <w:rsid w:val="00506FDB"/>
    <w:rsid w:val="005079BC"/>
    <w:rsid w:val="005118F1"/>
    <w:rsid w:val="0051202B"/>
    <w:rsid w:val="005136B2"/>
    <w:rsid w:val="0051458D"/>
    <w:rsid w:val="00514F70"/>
    <w:rsid w:val="00515544"/>
    <w:rsid w:val="00516689"/>
    <w:rsid w:val="00517E71"/>
    <w:rsid w:val="00521B85"/>
    <w:rsid w:val="00521BDC"/>
    <w:rsid w:val="00521E75"/>
    <w:rsid w:val="005227BD"/>
    <w:rsid w:val="00522E50"/>
    <w:rsid w:val="005236CC"/>
    <w:rsid w:val="00524905"/>
    <w:rsid w:val="005252F5"/>
    <w:rsid w:val="005274B5"/>
    <w:rsid w:val="00530742"/>
    <w:rsid w:val="0053083B"/>
    <w:rsid w:val="005320B3"/>
    <w:rsid w:val="00532BE8"/>
    <w:rsid w:val="00532C73"/>
    <w:rsid w:val="005337A6"/>
    <w:rsid w:val="005341A7"/>
    <w:rsid w:val="00535A81"/>
    <w:rsid w:val="00536E36"/>
    <w:rsid w:val="00541049"/>
    <w:rsid w:val="005421DC"/>
    <w:rsid w:val="005427F1"/>
    <w:rsid w:val="005439D4"/>
    <w:rsid w:val="005441DA"/>
    <w:rsid w:val="00544872"/>
    <w:rsid w:val="00547CC9"/>
    <w:rsid w:val="00550529"/>
    <w:rsid w:val="0055130F"/>
    <w:rsid w:val="00551DCA"/>
    <w:rsid w:val="00552305"/>
    <w:rsid w:val="00552C02"/>
    <w:rsid w:val="00552E79"/>
    <w:rsid w:val="0055301E"/>
    <w:rsid w:val="00557004"/>
    <w:rsid w:val="00562689"/>
    <w:rsid w:val="005637A7"/>
    <w:rsid w:val="0056407D"/>
    <w:rsid w:val="005643A2"/>
    <w:rsid w:val="00564D84"/>
    <w:rsid w:val="00564F13"/>
    <w:rsid w:val="00566602"/>
    <w:rsid w:val="00566A76"/>
    <w:rsid w:val="005678C7"/>
    <w:rsid w:val="00567C90"/>
    <w:rsid w:val="00567DFC"/>
    <w:rsid w:val="00567E01"/>
    <w:rsid w:val="0057012D"/>
    <w:rsid w:val="0057129D"/>
    <w:rsid w:val="00571687"/>
    <w:rsid w:val="00573DE9"/>
    <w:rsid w:val="005745DB"/>
    <w:rsid w:val="00575962"/>
    <w:rsid w:val="00580983"/>
    <w:rsid w:val="00581A52"/>
    <w:rsid w:val="00582B0D"/>
    <w:rsid w:val="00582FA9"/>
    <w:rsid w:val="00583B96"/>
    <w:rsid w:val="005840CD"/>
    <w:rsid w:val="00584FCD"/>
    <w:rsid w:val="00585327"/>
    <w:rsid w:val="00585397"/>
    <w:rsid w:val="00585826"/>
    <w:rsid w:val="00586949"/>
    <w:rsid w:val="00587B68"/>
    <w:rsid w:val="00590657"/>
    <w:rsid w:val="00590F0D"/>
    <w:rsid w:val="00592E7D"/>
    <w:rsid w:val="00595F41"/>
    <w:rsid w:val="00597640"/>
    <w:rsid w:val="00597C84"/>
    <w:rsid w:val="005A1255"/>
    <w:rsid w:val="005A1CD3"/>
    <w:rsid w:val="005A3347"/>
    <w:rsid w:val="005A5991"/>
    <w:rsid w:val="005A6336"/>
    <w:rsid w:val="005A7948"/>
    <w:rsid w:val="005B0934"/>
    <w:rsid w:val="005B13F2"/>
    <w:rsid w:val="005B4B38"/>
    <w:rsid w:val="005B54B0"/>
    <w:rsid w:val="005B5A15"/>
    <w:rsid w:val="005C2E76"/>
    <w:rsid w:val="005C34A3"/>
    <w:rsid w:val="005C34CD"/>
    <w:rsid w:val="005C3BC5"/>
    <w:rsid w:val="005C597D"/>
    <w:rsid w:val="005C5D68"/>
    <w:rsid w:val="005C693B"/>
    <w:rsid w:val="005C74BC"/>
    <w:rsid w:val="005D18D6"/>
    <w:rsid w:val="005D1A30"/>
    <w:rsid w:val="005D1C95"/>
    <w:rsid w:val="005D2B72"/>
    <w:rsid w:val="005D31CB"/>
    <w:rsid w:val="005D34BB"/>
    <w:rsid w:val="005D3FCC"/>
    <w:rsid w:val="005D612C"/>
    <w:rsid w:val="005D7830"/>
    <w:rsid w:val="005D7C1D"/>
    <w:rsid w:val="005E0565"/>
    <w:rsid w:val="005E1989"/>
    <w:rsid w:val="005E50DC"/>
    <w:rsid w:val="005E6512"/>
    <w:rsid w:val="005E7F2C"/>
    <w:rsid w:val="005F072D"/>
    <w:rsid w:val="005F0908"/>
    <w:rsid w:val="005F29CC"/>
    <w:rsid w:val="005F2C04"/>
    <w:rsid w:val="005F65C7"/>
    <w:rsid w:val="005F6FF1"/>
    <w:rsid w:val="005F75CC"/>
    <w:rsid w:val="00600336"/>
    <w:rsid w:val="0060137A"/>
    <w:rsid w:val="00601B6F"/>
    <w:rsid w:val="00601BA5"/>
    <w:rsid w:val="006125E0"/>
    <w:rsid w:val="00614074"/>
    <w:rsid w:val="00614343"/>
    <w:rsid w:val="0061496A"/>
    <w:rsid w:val="00615D9E"/>
    <w:rsid w:val="0061662D"/>
    <w:rsid w:val="006215A8"/>
    <w:rsid w:val="006219CB"/>
    <w:rsid w:val="00621D03"/>
    <w:rsid w:val="00622FEF"/>
    <w:rsid w:val="0062354A"/>
    <w:rsid w:val="00623A70"/>
    <w:rsid w:val="006240A2"/>
    <w:rsid w:val="00626A25"/>
    <w:rsid w:val="00626CFA"/>
    <w:rsid w:val="006305DB"/>
    <w:rsid w:val="00631D98"/>
    <w:rsid w:val="0063386C"/>
    <w:rsid w:val="006338A6"/>
    <w:rsid w:val="00634B5A"/>
    <w:rsid w:val="00634B88"/>
    <w:rsid w:val="006361D8"/>
    <w:rsid w:val="00637C13"/>
    <w:rsid w:val="00640836"/>
    <w:rsid w:val="00641A26"/>
    <w:rsid w:val="00642022"/>
    <w:rsid w:val="00643386"/>
    <w:rsid w:val="006443F7"/>
    <w:rsid w:val="006444AE"/>
    <w:rsid w:val="00644ADE"/>
    <w:rsid w:val="0064553F"/>
    <w:rsid w:val="006478A9"/>
    <w:rsid w:val="00650FF8"/>
    <w:rsid w:val="00651013"/>
    <w:rsid w:val="0065145D"/>
    <w:rsid w:val="00651C03"/>
    <w:rsid w:val="00652182"/>
    <w:rsid w:val="00653742"/>
    <w:rsid w:val="00653FC0"/>
    <w:rsid w:val="006554FE"/>
    <w:rsid w:val="0065791C"/>
    <w:rsid w:val="00660408"/>
    <w:rsid w:val="00660CBB"/>
    <w:rsid w:val="006634D7"/>
    <w:rsid w:val="00664709"/>
    <w:rsid w:val="00665962"/>
    <w:rsid w:val="00666637"/>
    <w:rsid w:val="00666ADC"/>
    <w:rsid w:val="00667446"/>
    <w:rsid w:val="006704F0"/>
    <w:rsid w:val="00671710"/>
    <w:rsid w:val="006725F5"/>
    <w:rsid w:val="00673884"/>
    <w:rsid w:val="00673D57"/>
    <w:rsid w:val="00675FDC"/>
    <w:rsid w:val="006777EB"/>
    <w:rsid w:val="00677B05"/>
    <w:rsid w:val="00677C7F"/>
    <w:rsid w:val="0068037A"/>
    <w:rsid w:val="006809A0"/>
    <w:rsid w:val="00681E07"/>
    <w:rsid w:val="00682238"/>
    <w:rsid w:val="00683ADD"/>
    <w:rsid w:val="0068407D"/>
    <w:rsid w:val="00684647"/>
    <w:rsid w:val="00684DC8"/>
    <w:rsid w:val="006853C2"/>
    <w:rsid w:val="00687DE1"/>
    <w:rsid w:val="0069129F"/>
    <w:rsid w:val="0069202C"/>
    <w:rsid w:val="0069301B"/>
    <w:rsid w:val="00693C10"/>
    <w:rsid w:val="00693D5C"/>
    <w:rsid w:val="00694CB4"/>
    <w:rsid w:val="00695A81"/>
    <w:rsid w:val="006966DC"/>
    <w:rsid w:val="00696B21"/>
    <w:rsid w:val="00696E90"/>
    <w:rsid w:val="0069711A"/>
    <w:rsid w:val="0069767A"/>
    <w:rsid w:val="006976D2"/>
    <w:rsid w:val="006977E7"/>
    <w:rsid w:val="006A1803"/>
    <w:rsid w:val="006A1BA4"/>
    <w:rsid w:val="006A264E"/>
    <w:rsid w:val="006A2C04"/>
    <w:rsid w:val="006A30A1"/>
    <w:rsid w:val="006A3402"/>
    <w:rsid w:val="006A450C"/>
    <w:rsid w:val="006A5B3A"/>
    <w:rsid w:val="006A6A3D"/>
    <w:rsid w:val="006A6B25"/>
    <w:rsid w:val="006A736F"/>
    <w:rsid w:val="006B14F6"/>
    <w:rsid w:val="006B3A27"/>
    <w:rsid w:val="006B3DA1"/>
    <w:rsid w:val="006B585E"/>
    <w:rsid w:val="006B5D0C"/>
    <w:rsid w:val="006B5F3C"/>
    <w:rsid w:val="006B5F8A"/>
    <w:rsid w:val="006C12FF"/>
    <w:rsid w:val="006C1967"/>
    <w:rsid w:val="006C3925"/>
    <w:rsid w:val="006C3BEE"/>
    <w:rsid w:val="006C4161"/>
    <w:rsid w:val="006C5105"/>
    <w:rsid w:val="006C53F4"/>
    <w:rsid w:val="006D1097"/>
    <w:rsid w:val="006D2BFE"/>
    <w:rsid w:val="006D3DEA"/>
    <w:rsid w:val="006D4F99"/>
    <w:rsid w:val="006D56AB"/>
    <w:rsid w:val="006D591E"/>
    <w:rsid w:val="006D6D77"/>
    <w:rsid w:val="006D6F2E"/>
    <w:rsid w:val="006D770B"/>
    <w:rsid w:val="006D79F5"/>
    <w:rsid w:val="006E0918"/>
    <w:rsid w:val="006E138E"/>
    <w:rsid w:val="006E1E5D"/>
    <w:rsid w:val="006E2F65"/>
    <w:rsid w:val="006E373A"/>
    <w:rsid w:val="006E3E3F"/>
    <w:rsid w:val="006E4D7C"/>
    <w:rsid w:val="006F2A3A"/>
    <w:rsid w:val="006F34FB"/>
    <w:rsid w:val="006F3E16"/>
    <w:rsid w:val="006F5578"/>
    <w:rsid w:val="006F62CF"/>
    <w:rsid w:val="007006B9"/>
    <w:rsid w:val="00700E09"/>
    <w:rsid w:val="0070509A"/>
    <w:rsid w:val="00705CB8"/>
    <w:rsid w:val="00706DA7"/>
    <w:rsid w:val="007075F4"/>
    <w:rsid w:val="007121D3"/>
    <w:rsid w:val="007124C7"/>
    <w:rsid w:val="00712B67"/>
    <w:rsid w:val="00712E8C"/>
    <w:rsid w:val="00713688"/>
    <w:rsid w:val="00713689"/>
    <w:rsid w:val="00713ACE"/>
    <w:rsid w:val="0071427A"/>
    <w:rsid w:val="0071730E"/>
    <w:rsid w:val="007178E4"/>
    <w:rsid w:val="00720A4E"/>
    <w:rsid w:val="00721C57"/>
    <w:rsid w:val="00722066"/>
    <w:rsid w:val="0072247C"/>
    <w:rsid w:val="0072488F"/>
    <w:rsid w:val="0072517F"/>
    <w:rsid w:val="007260A3"/>
    <w:rsid w:val="0073012C"/>
    <w:rsid w:val="00731213"/>
    <w:rsid w:val="00731E4F"/>
    <w:rsid w:val="00732A3C"/>
    <w:rsid w:val="00733172"/>
    <w:rsid w:val="00733FA7"/>
    <w:rsid w:val="0073749C"/>
    <w:rsid w:val="00737D0B"/>
    <w:rsid w:val="00740702"/>
    <w:rsid w:val="00741D99"/>
    <w:rsid w:val="00741F53"/>
    <w:rsid w:val="00741F96"/>
    <w:rsid w:val="00742427"/>
    <w:rsid w:val="007426FE"/>
    <w:rsid w:val="007427D3"/>
    <w:rsid w:val="00742814"/>
    <w:rsid w:val="00742858"/>
    <w:rsid w:val="00742CD6"/>
    <w:rsid w:val="0074660E"/>
    <w:rsid w:val="00746F4C"/>
    <w:rsid w:val="007541EC"/>
    <w:rsid w:val="00755133"/>
    <w:rsid w:val="007560B6"/>
    <w:rsid w:val="00760C0D"/>
    <w:rsid w:val="00760E2C"/>
    <w:rsid w:val="00761104"/>
    <w:rsid w:val="00761D4D"/>
    <w:rsid w:val="00764570"/>
    <w:rsid w:val="00765F78"/>
    <w:rsid w:val="00772C93"/>
    <w:rsid w:val="007748EF"/>
    <w:rsid w:val="00774F9A"/>
    <w:rsid w:val="00775EFD"/>
    <w:rsid w:val="00775F6C"/>
    <w:rsid w:val="007778B0"/>
    <w:rsid w:val="00780A5E"/>
    <w:rsid w:val="00781C18"/>
    <w:rsid w:val="00782828"/>
    <w:rsid w:val="00782F7B"/>
    <w:rsid w:val="007844A4"/>
    <w:rsid w:val="00785826"/>
    <w:rsid w:val="007862FB"/>
    <w:rsid w:val="007875B8"/>
    <w:rsid w:val="00787A0B"/>
    <w:rsid w:val="00787A99"/>
    <w:rsid w:val="00787F22"/>
    <w:rsid w:val="00791769"/>
    <w:rsid w:val="0079294C"/>
    <w:rsid w:val="00793741"/>
    <w:rsid w:val="00794137"/>
    <w:rsid w:val="0079787F"/>
    <w:rsid w:val="007978F7"/>
    <w:rsid w:val="007A001F"/>
    <w:rsid w:val="007A0E9D"/>
    <w:rsid w:val="007A110D"/>
    <w:rsid w:val="007A2521"/>
    <w:rsid w:val="007A54BE"/>
    <w:rsid w:val="007A590E"/>
    <w:rsid w:val="007A5C91"/>
    <w:rsid w:val="007A678D"/>
    <w:rsid w:val="007A7BCE"/>
    <w:rsid w:val="007A7D07"/>
    <w:rsid w:val="007B119F"/>
    <w:rsid w:val="007B1724"/>
    <w:rsid w:val="007B1869"/>
    <w:rsid w:val="007B3504"/>
    <w:rsid w:val="007B6EA9"/>
    <w:rsid w:val="007B703E"/>
    <w:rsid w:val="007B71A6"/>
    <w:rsid w:val="007C0FDF"/>
    <w:rsid w:val="007C1868"/>
    <w:rsid w:val="007C1AC6"/>
    <w:rsid w:val="007C1D71"/>
    <w:rsid w:val="007C21F8"/>
    <w:rsid w:val="007C22F1"/>
    <w:rsid w:val="007C2843"/>
    <w:rsid w:val="007C2C4C"/>
    <w:rsid w:val="007C2D22"/>
    <w:rsid w:val="007C5EA3"/>
    <w:rsid w:val="007C657B"/>
    <w:rsid w:val="007C6DCF"/>
    <w:rsid w:val="007C6FA4"/>
    <w:rsid w:val="007C70F9"/>
    <w:rsid w:val="007C76C1"/>
    <w:rsid w:val="007D199A"/>
    <w:rsid w:val="007D209D"/>
    <w:rsid w:val="007D37DC"/>
    <w:rsid w:val="007D3B34"/>
    <w:rsid w:val="007D4F07"/>
    <w:rsid w:val="007D6763"/>
    <w:rsid w:val="007D6F51"/>
    <w:rsid w:val="007E110B"/>
    <w:rsid w:val="007E1269"/>
    <w:rsid w:val="007E277D"/>
    <w:rsid w:val="007E29E7"/>
    <w:rsid w:val="007E2D10"/>
    <w:rsid w:val="007E31F5"/>
    <w:rsid w:val="007E33FE"/>
    <w:rsid w:val="007E35C5"/>
    <w:rsid w:val="007E3843"/>
    <w:rsid w:val="007E78C0"/>
    <w:rsid w:val="007E7AB1"/>
    <w:rsid w:val="007F009A"/>
    <w:rsid w:val="007F0C48"/>
    <w:rsid w:val="007F2323"/>
    <w:rsid w:val="007F289E"/>
    <w:rsid w:val="007F3AC5"/>
    <w:rsid w:val="007F5206"/>
    <w:rsid w:val="007F5C07"/>
    <w:rsid w:val="007F602C"/>
    <w:rsid w:val="007F6EF6"/>
    <w:rsid w:val="007F711F"/>
    <w:rsid w:val="007F7609"/>
    <w:rsid w:val="008013EB"/>
    <w:rsid w:val="008028CA"/>
    <w:rsid w:val="008033F5"/>
    <w:rsid w:val="00803783"/>
    <w:rsid w:val="00803A81"/>
    <w:rsid w:val="0081181F"/>
    <w:rsid w:val="00814C24"/>
    <w:rsid w:val="00815DC3"/>
    <w:rsid w:val="00816562"/>
    <w:rsid w:val="00816884"/>
    <w:rsid w:val="0081729F"/>
    <w:rsid w:val="00821107"/>
    <w:rsid w:val="00822641"/>
    <w:rsid w:val="00822E43"/>
    <w:rsid w:val="00822FED"/>
    <w:rsid w:val="008267EC"/>
    <w:rsid w:val="0082689E"/>
    <w:rsid w:val="00827DFE"/>
    <w:rsid w:val="008308CA"/>
    <w:rsid w:val="00830C61"/>
    <w:rsid w:val="00831AA5"/>
    <w:rsid w:val="00832AD2"/>
    <w:rsid w:val="00832ADA"/>
    <w:rsid w:val="00833360"/>
    <w:rsid w:val="008333AB"/>
    <w:rsid w:val="00834CA4"/>
    <w:rsid w:val="00835C43"/>
    <w:rsid w:val="0083627E"/>
    <w:rsid w:val="008407BD"/>
    <w:rsid w:val="008407DB"/>
    <w:rsid w:val="008416BE"/>
    <w:rsid w:val="008423FF"/>
    <w:rsid w:val="00844389"/>
    <w:rsid w:val="008451D8"/>
    <w:rsid w:val="008452BF"/>
    <w:rsid w:val="0084610C"/>
    <w:rsid w:val="008461EC"/>
    <w:rsid w:val="00846B40"/>
    <w:rsid w:val="0084730B"/>
    <w:rsid w:val="00847805"/>
    <w:rsid w:val="00854E40"/>
    <w:rsid w:val="008552D8"/>
    <w:rsid w:val="00855795"/>
    <w:rsid w:val="00856239"/>
    <w:rsid w:val="008562EE"/>
    <w:rsid w:val="00857593"/>
    <w:rsid w:val="00857B1E"/>
    <w:rsid w:val="00861777"/>
    <w:rsid w:val="008624EE"/>
    <w:rsid w:val="00863D39"/>
    <w:rsid w:val="008660BD"/>
    <w:rsid w:val="00866FCE"/>
    <w:rsid w:val="00870110"/>
    <w:rsid w:val="0087037B"/>
    <w:rsid w:val="00871B18"/>
    <w:rsid w:val="008723C9"/>
    <w:rsid w:val="0087346B"/>
    <w:rsid w:val="00876AC5"/>
    <w:rsid w:val="00876F46"/>
    <w:rsid w:val="00876F87"/>
    <w:rsid w:val="008779AD"/>
    <w:rsid w:val="00877A17"/>
    <w:rsid w:val="00884404"/>
    <w:rsid w:val="00884965"/>
    <w:rsid w:val="00884A1C"/>
    <w:rsid w:val="00884BD1"/>
    <w:rsid w:val="008855DE"/>
    <w:rsid w:val="0088763F"/>
    <w:rsid w:val="00890770"/>
    <w:rsid w:val="00891DF4"/>
    <w:rsid w:val="00892200"/>
    <w:rsid w:val="00892AE0"/>
    <w:rsid w:val="00892B7A"/>
    <w:rsid w:val="00892CBF"/>
    <w:rsid w:val="00893E15"/>
    <w:rsid w:val="0089436C"/>
    <w:rsid w:val="008956C5"/>
    <w:rsid w:val="008961AF"/>
    <w:rsid w:val="008970E8"/>
    <w:rsid w:val="00897C46"/>
    <w:rsid w:val="00897D1D"/>
    <w:rsid w:val="00897F08"/>
    <w:rsid w:val="00897F7A"/>
    <w:rsid w:val="008A04DF"/>
    <w:rsid w:val="008A3329"/>
    <w:rsid w:val="008A39BD"/>
    <w:rsid w:val="008A6673"/>
    <w:rsid w:val="008A70ED"/>
    <w:rsid w:val="008B0E2F"/>
    <w:rsid w:val="008B59A3"/>
    <w:rsid w:val="008B62A3"/>
    <w:rsid w:val="008C0167"/>
    <w:rsid w:val="008C0873"/>
    <w:rsid w:val="008C287D"/>
    <w:rsid w:val="008C33CE"/>
    <w:rsid w:val="008C3A2E"/>
    <w:rsid w:val="008C4FA5"/>
    <w:rsid w:val="008C5456"/>
    <w:rsid w:val="008D0690"/>
    <w:rsid w:val="008D1F8E"/>
    <w:rsid w:val="008D2E7E"/>
    <w:rsid w:val="008D5CF6"/>
    <w:rsid w:val="008D6423"/>
    <w:rsid w:val="008D7A6E"/>
    <w:rsid w:val="008E0137"/>
    <w:rsid w:val="008E0D2B"/>
    <w:rsid w:val="008E123E"/>
    <w:rsid w:val="008E15EA"/>
    <w:rsid w:val="008E2D2C"/>
    <w:rsid w:val="008E4F9C"/>
    <w:rsid w:val="008E62DE"/>
    <w:rsid w:val="008E62E9"/>
    <w:rsid w:val="008E634F"/>
    <w:rsid w:val="008F00E4"/>
    <w:rsid w:val="008F040D"/>
    <w:rsid w:val="008F1034"/>
    <w:rsid w:val="008F3476"/>
    <w:rsid w:val="008F403F"/>
    <w:rsid w:val="008F43EE"/>
    <w:rsid w:val="008F54F0"/>
    <w:rsid w:val="00901323"/>
    <w:rsid w:val="0090151C"/>
    <w:rsid w:val="00901E26"/>
    <w:rsid w:val="00901E8B"/>
    <w:rsid w:val="00901EE5"/>
    <w:rsid w:val="00902517"/>
    <w:rsid w:val="0090299B"/>
    <w:rsid w:val="00904492"/>
    <w:rsid w:val="00904A0B"/>
    <w:rsid w:val="00905C45"/>
    <w:rsid w:val="00905D1D"/>
    <w:rsid w:val="0091090C"/>
    <w:rsid w:val="00914069"/>
    <w:rsid w:val="00914812"/>
    <w:rsid w:val="00914D90"/>
    <w:rsid w:val="00914DB6"/>
    <w:rsid w:val="00915D58"/>
    <w:rsid w:val="0091695D"/>
    <w:rsid w:val="00926AF5"/>
    <w:rsid w:val="00926B99"/>
    <w:rsid w:val="00927BA6"/>
    <w:rsid w:val="00932346"/>
    <w:rsid w:val="00932932"/>
    <w:rsid w:val="00933BE6"/>
    <w:rsid w:val="00935DC1"/>
    <w:rsid w:val="00936533"/>
    <w:rsid w:val="00936E21"/>
    <w:rsid w:val="009371A3"/>
    <w:rsid w:val="00937462"/>
    <w:rsid w:val="00937EE8"/>
    <w:rsid w:val="00937F95"/>
    <w:rsid w:val="009427E6"/>
    <w:rsid w:val="00943A93"/>
    <w:rsid w:val="0094406E"/>
    <w:rsid w:val="0094496D"/>
    <w:rsid w:val="00944D24"/>
    <w:rsid w:val="009460EA"/>
    <w:rsid w:val="00946B84"/>
    <w:rsid w:val="0095032C"/>
    <w:rsid w:val="00951FAA"/>
    <w:rsid w:val="0095289E"/>
    <w:rsid w:val="009538C6"/>
    <w:rsid w:val="00954A13"/>
    <w:rsid w:val="009557F2"/>
    <w:rsid w:val="009604C4"/>
    <w:rsid w:val="0096118D"/>
    <w:rsid w:val="00963610"/>
    <w:rsid w:val="00963956"/>
    <w:rsid w:val="00966684"/>
    <w:rsid w:val="00966A12"/>
    <w:rsid w:val="00970ACF"/>
    <w:rsid w:val="00972B21"/>
    <w:rsid w:val="00972CC8"/>
    <w:rsid w:val="009733AB"/>
    <w:rsid w:val="00976D42"/>
    <w:rsid w:val="00977AC5"/>
    <w:rsid w:val="00980015"/>
    <w:rsid w:val="00981211"/>
    <w:rsid w:val="00981C10"/>
    <w:rsid w:val="009839CD"/>
    <w:rsid w:val="00984100"/>
    <w:rsid w:val="009845DF"/>
    <w:rsid w:val="00984FF1"/>
    <w:rsid w:val="00987188"/>
    <w:rsid w:val="009875CA"/>
    <w:rsid w:val="009915C6"/>
    <w:rsid w:val="00993A46"/>
    <w:rsid w:val="009951D0"/>
    <w:rsid w:val="009955BA"/>
    <w:rsid w:val="00997A31"/>
    <w:rsid w:val="009A1900"/>
    <w:rsid w:val="009A1B0C"/>
    <w:rsid w:val="009A1D35"/>
    <w:rsid w:val="009A3BF8"/>
    <w:rsid w:val="009A4870"/>
    <w:rsid w:val="009A5DEC"/>
    <w:rsid w:val="009A70F1"/>
    <w:rsid w:val="009B0F73"/>
    <w:rsid w:val="009B1FFC"/>
    <w:rsid w:val="009B31BF"/>
    <w:rsid w:val="009B639F"/>
    <w:rsid w:val="009B7C5D"/>
    <w:rsid w:val="009B7F2A"/>
    <w:rsid w:val="009C0609"/>
    <w:rsid w:val="009C073B"/>
    <w:rsid w:val="009C0D8D"/>
    <w:rsid w:val="009C129F"/>
    <w:rsid w:val="009C280D"/>
    <w:rsid w:val="009C299F"/>
    <w:rsid w:val="009C3A89"/>
    <w:rsid w:val="009C5778"/>
    <w:rsid w:val="009C5C1D"/>
    <w:rsid w:val="009C7DCF"/>
    <w:rsid w:val="009D0F3F"/>
    <w:rsid w:val="009D11AD"/>
    <w:rsid w:val="009D1781"/>
    <w:rsid w:val="009D1861"/>
    <w:rsid w:val="009D4B07"/>
    <w:rsid w:val="009D6197"/>
    <w:rsid w:val="009E0F06"/>
    <w:rsid w:val="009E2F49"/>
    <w:rsid w:val="009E4263"/>
    <w:rsid w:val="009E4A02"/>
    <w:rsid w:val="009E50D7"/>
    <w:rsid w:val="009E54A5"/>
    <w:rsid w:val="009E5D68"/>
    <w:rsid w:val="009E603D"/>
    <w:rsid w:val="009F01BE"/>
    <w:rsid w:val="009F037A"/>
    <w:rsid w:val="009F1239"/>
    <w:rsid w:val="009F12BA"/>
    <w:rsid w:val="009F1DF6"/>
    <w:rsid w:val="009F2000"/>
    <w:rsid w:val="009F3863"/>
    <w:rsid w:val="009F426C"/>
    <w:rsid w:val="009F62CD"/>
    <w:rsid w:val="009F7B08"/>
    <w:rsid w:val="00A00F20"/>
    <w:rsid w:val="00A0386F"/>
    <w:rsid w:val="00A06B1E"/>
    <w:rsid w:val="00A06FAE"/>
    <w:rsid w:val="00A07E0F"/>
    <w:rsid w:val="00A11145"/>
    <w:rsid w:val="00A12731"/>
    <w:rsid w:val="00A12BC2"/>
    <w:rsid w:val="00A1317A"/>
    <w:rsid w:val="00A14B08"/>
    <w:rsid w:val="00A15035"/>
    <w:rsid w:val="00A15239"/>
    <w:rsid w:val="00A17776"/>
    <w:rsid w:val="00A17AE5"/>
    <w:rsid w:val="00A2258F"/>
    <w:rsid w:val="00A26C1D"/>
    <w:rsid w:val="00A30836"/>
    <w:rsid w:val="00A32453"/>
    <w:rsid w:val="00A32786"/>
    <w:rsid w:val="00A340A8"/>
    <w:rsid w:val="00A342A9"/>
    <w:rsid w:val="00A36860"/>
    <w:rsid w:val="00A36A73"/>
    <w:rsid w:val="00A36DC3"/>
    <w:rsid w:val="00A37061"/>
    <w:rsid w:val="00A37CB4"/>
    <w:rsid w:val="00A40D84"/>
    <w:rsid w:val="00A418A5"/>
    <w:rsid w:val="00A42989"/>
    <w:rsid w:val="00A429CA"/>
    <w:rsid w:val="00A44015"/>
    <w:rsid w:val="00A4475C"/>
    <w:rsid w:val="00A44F9B"/>
    <w:rsid w:val="00A45783"/>
    <w:rsid w:val="00A5077A"/>
    <w:rsid w:val="00A51A9F"/>
    <w:rsid w:val="00A51B51"/>
    <w:rsid w:val="00A5272E"/>
    <w:rsid w:val="00A53F9D"/>
    <w:rsid w:val="00A55163"/>
    <w:rsid w:val="00A572F6"/>
    <w:rsid w:val="00A600DA"/>
    <w:rsid w:val="00A6023A"/>
    <w:rsid w:val="00A60A9E"/>
    <w:rsid w:val="00A61432"/>
    <w:rsid w:val="00A61805"/>
    <w:rsid w:val="00A61EA8"/>
    <w:rsid w:val="00A627E9"/>
    <w:rsid w:val="00A6348C"/>
    <w:rsid w:val="00A63DBA"/>
    <w:rsid w:val="00A63EAB"/>
    <w:rsid w:val="00A65B53"/>
    <w:rsid w:val="00A65EEF"/>
    <w:rsid w:val="00A66312"/>
    <w:rsid w:val="00A72EC4"/>
    <w:rsid w:val="00A74906"/>
    <w:rsid w:val="00A76FE2"/>
    <w:rsid w:val="00A803C4"/>
    <w:rsid w:val="00A8328E"/>
    <w:rsid w:val="00A83337"/>
    <w:rsid w:val="00A8427C"/>
    <w:rsid w:val="00A8589F"/>
    <w:rsid w:val="00A85940"/>
    <w:rsid w:val="00A85D8F"/>
    <w:rsid w:val="00A869C9"/>
    <w:rsid w:val="00A86D20"/>
    <w:rsid w:val="00A90636"/>
    <w:rsid w:val="00A9166F"/>
    <w:rsid w:val="00A9246F"/>
    <w:rsid w:val="00A93C10"/>
    <w:rsid w:val="00A947C3"/>
    <w:rsid w:val="00A95FE3"/>
    <w:rsid w:val="00A9643B"/>
    <w:rsid w:val="00A9681E"/>
    <w:rsid w:val="00AA06F0"/>
    <w:rsid w:val="00AA094C"/>
    <w:rsid w:val="00AA17B3"/>
    <w:rsid w:val="00AA20C4"/>
    <w:rsid w:val="00AA28A0"/>
    <w:rsid w:val="00AA3E79"/>
    <w:rsid w:val="00AA5158"/>
    <w:rsid w:val="00AA592B"/>
    <w:rsid w:val="00AA680D"/>
    <w:rsid w:val="00AA6927"/>
    <w:rsid w:val="00AA7E85"/>
    <w:rsid w:val="00AB09D5"/>
    <w:rsid w:val="00AB113F"/>
    <w:rsid w:val="00AB1CF4"/>
    <w:rsid w:val="00AB1D52"/>
    <w:rsid w:val="00AB27BD"/>
    <w:rsid w:val="00AB506E"/>
    <w:rsid w:val="00AB5ACA"/>
    <w:rsid w:val="00AB65BF"/>
    <w:rsid w:val="00AB6AEB"/>
    <w:rsid w:val="00AB6B48"/>
    <w:rsid w:val="00AB7EF6"/>
    <w:rsid w:val="00AC08A7"/>
    <w:rsid w:val="00AC0E65"/>
    <w:rsid w:val="00AC19C1"/>
    <w:rsid w:val="00AC1B75"/>
    <w:rsid w:val="00AC2479"/>
    <w:rsid w:val="00AC2F52"/>
    <w:rsid w:val="00AC531B"/>
    <w:rsid w:val="00AC5A0C"/>
    <w:rsid w:val="00AC6764"/>
    <w:rsid w:val="00AC7594"/>
    <w:rsid w:val="00AD1271"/>
    <w:rsid w:val="00AD29B5"/>
    <w:rsid w:val="00AD3083"/>
    <w:rsid w:val="00AD32F3"/>
    <w:rsid w:val="00AD3EC0"/>
    <w:rsid w:val="00AD51C6"/>
    <w:rsid w:val="00AD70DF"/>
    <w:rsid w:val="00AE0F49"/>
    <w:rsid w:val="00AE381B"/>
    <w:rsid w:val="00AE4B23"/>
    <w:rsid w:val="00AE78AC"/>
    <w:rsid w:val="00AE7D9F"/>
    <w:rsid w:val="00AE7FA2"/>
    <w:rsid w:val="00AF0882"/>
    <w:rsid w:val="00AF0D40"/>
    <w:rsid w:val="00AF17B9"/>
    <w:rsid w:val="00AF17F3"/>
    <w:rsid w:val="00AF2313"/>
    <w:rsid w:val="00AF43AD"/>
    <w:rsid w:val="00AF4654"/>
    <w:rsid w:val="00AF49E7"/>
    <w:rsid w:val="00AF68C9"/>
    <w:rsid w:val="00AF68F1"/>
    <w:rsid w:val="00AF7825"/>
    <w:rsid w:val="00B03837"/>
    <w:rsid w:val="00B044BC"/>
    <w:rsid w:val="00B05CE9"/>
    <w:rsid w:val="00B0699A"/>
    <w:rsid w:val="00B106E2"/>
    <w:rsid w:val="00B12FE4"/>
    <w:rsid w:val="00B1368F"/>
    <w:rsid w:val="00B13759"/>
    <w:rsid w:val="00B13AE5"/>
    <w:rsid w:val="00B148AD"/>
    <w:rsid w:val="00B15F06"/>
    <w:rsid w:val="00B16EDB"/>
    <w:rsid w:val="00B16F8A"/>
    <w:rsid w:val="00B221EF"/>
    <w:rsid w:val="00B22253"/>
    <w:rsid w:val="00B22863"/>
    <w:rsid w:val="00B24F9D"/>
    <w:rsid w:val="00B25BE1"/>
    <w:rsid w:val="00B272A1"/>
    <w:rsid w:val="00B308B5"/>
    <w:rsid w:val="00B308F9"/>
    <w:rsid w:val="00B35959"/>
    <w:rsid w:val="00B3727C"/>
    <w:rsid w:val="00B4095E"/>
    <w:rsid w:val="00B40EBA"/>
    <w:rsid w:val="00B41220"/>
    <w:rsid w:val="00B4197E"/>
    <w:rsid w:val="00B42AB8"/>
    <w:rsid w:val="00B42C63"/>
    <w:rsid w:val="00B42F3B"/>
    <w:rsid w:val="00B431E2"/>
    <w:rsid w:val="00B43973"/>
    <w:rsid w:val="00B43D18"/>
    <w:rsid w:val="00B4660B"/>
    <w:rsid w:val="00B47400"/>
    <w:rsid w:val="00B52577"/>
    <w:rsid w:val="00B54B01"/>
    <w:rsid w:val="00B56DE2"/>
    <w:rsid w:val="00B6228E"/>
    <w:rsid w:val="00B62623"/>
    <w:rsid w:val="00B63403"/>
    <w:rsid w:val="00B65122"/>
    <w:rsid w:val="00B65523"/>
    <w:rsid w:val="00B664F7"/>
    <w:rsid w:val="00B66DCD"/>
    <w:rsid w:val="00B7108C"/>
    <w:rsid w:val="00B71293"/>
    <w:rsid w:val="00B74021"/>
    <w:rsid w:val="00B75276"/>
    <w:rsid w:val="00B75AB8"/>
    <w:rsid w:val="00B75B3F"/>
    <w:rsid w:val="00B75FD0"/>
    <w:rsid w:val="00B81914"/>
    <w:rsid w:val="00B86665"/>
    <w:rsid w:val="00B939D0"/>
    <w:rsid w:val="00B94F83"/>
    <w:rsid w:val="00B9597F"/>
    <w:rsid w:val="00B964AF"/>
    <w:rsid w:val="00B96DDB"/>
    <w:rsid w:val="00BA22D3"/>
    <w:rsid w:val="00BA4292"/>
    <w:rsid w:val="00BA48C6"/>
    <w:rsid w:val="00BA4BFD"/>
    <w:rsid w:val="00BA651E"/>
    <w:rsid w:val="00BA7579"/>
    <w:rsid w:val="00BA7591"/>
    <w:rsid w:val="00BB013A"/>
    <w:rsid w:val="00BB1C7E"/>
    <w:rsid w:val="00BB446A"/>
    <w:rsid w:val="00BB5CFF"/>
    <w:rsid w:val="00BB5E97"/>
    <w:rsid w:val="00BB602E"/>
    <w:rsid w:val="00BC0026"/>
    <w:rsid w:val="00BC0051"/>
    <w:rsid w:val="00BC1408"/>
    <w:rsid w:val="00BC1469"/>
    <w:rsid w:val="00BC1896"/>
    <w:rsid w:val="00BC3AB2"/>
    <w:rsid w:val="00BC3FC0"/>
    <w:rsid w:val="00BC49F8"/>
    <w:rsid w:val="00BC501C"/>
    <w:rsid w:val="00BC648F"/>
    <w:rsid w:val="00BC6A52"/>
    <w:rsid w:val="00BD12F8"/>
    <w:rsid w:val="00BD1E3E"/>
    <w:rsid w:val="00BD2E21"/>
    <w:rsid w:val="00BD4EB4"/>
    <w:rsid w:val="00BD6574"/>
    <w:rsid w:val="00BE0F82"/>
    <w:rsid w:val="00BE0FC4"/>
    <w:rsid w:val="00BE2871"/>
    <w:rsid w:val="00BE47D2"/>
    <w:rsid w:val="00BE4E41"/>
    <w:rsid w:val="00BE62C0"/>
    <w:rsid w:val="00BE6954"/>
    <w:rsid w:val="00BE6A11"/>
    <w:rsid w:val="00BE7D37"/>
    <w:rsid w:val="00BF2282"/>
    <w:rsid w:val="00BF6074"/>
    <w:rsid w:val="00C010E9"/>
    <w:rsid w:val="00C019B7"/>
    <w:rsid w:val="00C02C93"/>
    <w:rsid w:val="00C07C13"/>
    <w:rsid w:val="00C101DB"/>
    <w:rsid w:val="00C10E26"/>
    <w:rsid w:val="00C1217D"/>
    <w:rsid w:val="00C123DA"/>
    <w:rsid w:val="00C12D4B"/>
    <w:rsid w:val="00C13BA4"/>
    <w:rsid w:val="00C14B84"/>
    <w:rsid w:val="00C154A8"/>
    <w:rsid w:val="00C1596D"/>
    <w:rsid w:val="00C209AD"/>
    <w:rsid w:val="00C2299D"/>
    <w:rsid w:val="00C22FAB"/>
    <w:rsid w:val="00C2539D"/>
    <w:rsid w:val="00C32A10"/>
    <w:rsid w:val="00C3382E"/>
    <w:rsid w:val="00C33E04"/>
    <w:rsid w:val="00C35555"/>
    <w:rsid w:val="00C4073F"/>
    <w:rsid w:val="00C4369D"/>
    <w:rsid w:val="00C50E63"/>
    <w:rsid w:val="00C50F59"/>
    <w:rsid w:val="00C544A5"/>
    <w:rsid w:val="00C56860"/>
    <w:rsid w:val="00C57352"/>
    <w:rsid w:val="00C5762F"/>
    <w:rsid w:val="00C6039E"/>
    <w:rsid w:val="00C61CD8"/>
    <w:rsid w:val="00C61D5E"/>
    <w:rsid w:val="00C628F7"/>
    <w:rsid w:val="00C62980"/>
    <w:rsid w:val="00C64F08"/>
    <w:rsid w:val="00C65BCC"/>
    <w:rsid w:val="00C6665F"/>
    <w:rsid w:val="00C700AB"/>
    <w:rsid w:val="00C70137"/>
    <w:rsid w:val="00C7138D"/>
    <w:rsid w:val="00C726F0"/>
    <w:rsid w:val="00C72CC6"/>
    <w:rsid w:val="00C72EB7"/>
    <w:rsid w:val="00C73CD1"/>
    <w:rsid w:val="00C758BA"/>
    <w:rsid w:val="00C76861"/>
    <w:rsid w:val="00C80DAD"/>
    <w:rsid w:val="00C810B1"/>
    <w:rsid w:val="00C81CD3"/>
    <w:rsid w:val="00C81E80"/>
    <w:rsid w:val="00C827D3"/>
    <w:rsid w:val="00C836EC"/>
    <w:rsid w:val="00C8392F"/>
    <w:rsid w:val="00C86AF3"/>
    <w:rsid w:val="00C91E62"/>
    <w:rsid w:val="00C94B5B"/>
    <w:rsid w:val="00C95A52"/>
    <w:rsid w:val="00C96AC1"/>
    <w:rsid w:val="00C97DFB"/>
    <w:rsid w:val="00CA19C8"/>
    <w:rsid w:val="00CA32A6"/>
    <w:rsid w:val="00CA5BA6"/>
    <w:rsid w:val="00CA7210"/>
    <w:rsid w:val="00CA75AD"/>
    <w:rsid w:val="00CB006D"/>
    <w:rsid w:val="00CB052C"/>
    <w:rsid w:val="00CB11E2"/>
    <w:rsid w:val="00CB2901"/>
    <w:rsid w:val="00CB3FC1"/>
    <w:rsid w:val="00CB443B"/>
    <w:rsid w:val="00CC0845"/>
    <w:rsid w:val="00CC1A6D"/>
    <w:rsid w:val="00CC1B1F"/>
    <w:rsid w:val="00CC2C35"/>
    <w:rsid w:val="00CC5BCF"/>
    <w:rsid w:val="00CD0E2F"/>
    <w:rsid w:val="00CD0F5D"/>
    <w:rsid w:val="00CD2224"/>
    <w:rsid w:val="00CD227C"/>
    <w:rsid w:val="00CD2530"/>
    <w:rsid w:val="00CD4A3F"/>
    <w:rsid w:val="00CD556D"/>
    <w:rsid w:val="00CD5DAE"/>
    <w:rsid w:val="00CE0B98"/>
    <w:rsid w:val="00CE0E76"/>
    <w:rsid w:val="00CE0F91"/>
    <w:rsid w:val="00CE113A"/>
    <w:rsid w:val="00CE11D1"/>
    <w:rsid w:val="00CE6D4A"/>
    <w:rsid w:val="00CF0A9C"/>
    <w:rsid w:val="00CF0F7D"/>
    <w:rsid w:val="00CF1889"/>
    <w:rsid w:val="00CF510B"/>
    <w:rsid w:val="00CF6799"/>
    <w:rsid w:val="00CF6911"/>
    <w:rsid w:val="00CF760D"/>
    <w:rsid w:val="00D005AC"/>
    <w:rsid w:val="00D020C9"/>
    <w:rsid w:val="00D05797"/>
    <w:rsid w:val="00D154B4"/>
    <w:rsid w:val="00D17611"/>
    <w:rsid w:val="00D2308D"/>
    <w:rsid w:val="00D231AC"/>
    <w:rsid w:val="00D233F9"/>
    <w:rsid w:val="00D262F5"/>
    <w:rsid w:val="00D267AB"/>
    <w:rsid w:val="00D27A72"/>
    <w:rsid w:val="00D27DA9"/>
    <w:rsid w:val="00D32590"/>
    <w:rsid w:val="00D33E28"/>
    <w:rsid w:val="00D35B28"/>
    <w:rsid w:val="00D35BA5"/>
    <w:rsid w:val="00D41236"/>
    <w:rsid w:val="00D45D11"/>
    <w:rsid w:val="00D46E0F"/>
    <w:rsid w:val="00D476B9"/>
    <w:rsid w:val="00D50D00"/>
    <w:rsid w:val="00D5119A"/>
    <w:rsid w:val="00D53E50"/>
    <w:rsid w:val="00D56936"/>
    <w:rsid w:val="00D5750C"/>
    <w:rsid w:val="00D57C59"/>
    <w:rsid w:val="00D616DF"/>
    <w:rsid w:val="00D6256C"/>
    <w:rsid w:val="00D632D0"/>
    <w:rsid w:val="00D6495E"/>
    <w:rsid w:val="00D64E92"/>
    <w:rsid w:val="00D6793E"/>
    <w:rsid w:val="00D76602"/>
    <w:rsid w:val="00D77717"/>
    <w:rsid w:val="00D80CC5"/>
    <w:rsid w:val="00D8179D"/>
    <w:rsid w:val="00D83589"/>
    <w:rsid w:val="00D83F0B"/>
    <w:rsid w:val="00D86005"/>
    <w:rsid w:val="00D86F4F"/>
    <w:rsid w:val="00D90613"/>
    <w:rsid w:val="00D90B38"/>
    <w:rsid w:val="00D91157"/>
    <w:rsid w:val="00D92715"/>
    <w:rsid w:val="00D9289B"/>
    <w:rsid w:val="00D92911"/>
    <w:rsid w:val="00D943DA"/>
    <w:rsid w:val="00D94746"/>
    <w:rsid w:val="00D95DC4"/>
    <w:rsid w:val="00D96E17"/>
    <w:rsid w:val="00D9712A"/>
    <w:rsid w:val="00D97C4C"/>
    <w:rsid w:val="00DA083B"/>
    <w:rsid w:val="00DA0E73"/>
    <w:rsid w:val="00DA1AA9"/>
    <w:rsid w:val="00DA40B8"/>
    <w:rsid w:val="00DA49A0"/>
    <w:rsid w:val="00DA77CA"/>
    <w:rsid w:val="00DB16E6"/>
    <w:rsid w:val="00DB1C48"/>
    <w:rsid w:val="00DB3B76"/>
    <w:rsid w:val="00DB6542"/>
    <w:rsid w:val="00DC015F"/>
    <w:rsid w:val="00DC232B"/>
    <w:rsid w:val="00DC2895"/>
    <w:rsid w:val="00DC5975"/>
    <w:rsid w:val="00DC62CD"/>
    <w:rsid w:val="00DC6DBB"/>
    <w:rsid w:val="00DC79E4"/>
    <w:rsid w:val="00DC7DD2"/>
    <w:rsid w:val="00DD316B"/>
    <w:rsid w:val="00DD32D2"/>
    <w:rsid w:val="00DD3860"/>
    <w:rsid w:val="00DD4530"/>
    <w:rsid w:val="00DD55E1"/>
    <w:rsid w:val="00DD5BA8"/>
    <w:rsid w:val="00DE042E"/>
    <w:rsid w:val="00DE0E2B"/>
    <w:rsid w:val="00DE12A7"/>
    <w:rsid w:val="00DE2DF0"/>
    <w:rsid w:val="00DE43F9"/>
    <w:rsid w:val="00DE5CB9"/>
    <w:rsid w:val="00DE6777"/>
    <w:rsid w:val="00DE67D9"/>
    <w:rsid w:val="00DF4648"/>
    <w:rsid w:val="00DF4BEA"/>
    <w:rsid w:val="00DF710D"/>
    <w:rsid w:val="00E01B2D"/>
    <w:rsid w:val="00E01F16"/>
    <w:rsid w:val="00E021C1"/>
    <w:rsid w:val="00E05161"/>
    <w:rsid w:val="00E07C78"/>
    <w:rsid w:val="00E10D6B"/>
    <w:rsid w:val="00E11249"/>
    <w:rsid w:val="00E156E6"/>
    <w:rsid w:val="00E1594D"/>
    <w:rsid w:val="00E15F8B"/>
    <w:rsid w:val="00E21AEF"/>
    <w:rsid w:val="00E21C71"/>
    <w:rsid w:val="00E220FF"/>
    <w:rsid w:val="00E25357"/>
    <w:rsid w:val="00E33899"/>
    <w:rsid w:val="00E34149"/>
    <w:rsid w:val="00E34475"/>
    <w:rsid w:val="00E34F6C"/>
    <w:rsid w:val="00E37419"/>
    <w:rsid w:val="00E413AF"/>
    <w:rsid w:val="00E425CF"/>
    <w:rsid w:val="00E42946"/>
    <w:rsid w:val="00E42DAD"/>
    <w:rsid w:val="00E43537"/>
    <w:rsid w:val="00E44CA4"/>
    <w:rsid w:val="00E44F87"/>
    <w:rsid w:val="00E4727E"/>
    <w:rsid w:val="00E50575"/>
    <w:rsid w:val="00E53C0D"/>
    <w:rsid w:val="00E53CD2"/>
    <w:rsid w:val="00E53E7C"/>
    <w:rsid w:val="00E5612E"/>
    <w:rsid w:val="00E5645E"/>
    <w:rsid w:val="00E566AD"/>
    <w:rsid w:val="00E5776D"/>
    <w:rsid w:val="00E60E6D"/>
    <w:rsid w:val="00E617B2"/>
    <w:rsid w:val="00E6294A"/>
    <w:rsid w:val="00E62A79"/>
    <w:rsid w:val="00E63374"/>
    <w:rsid w:val="00E63BA3"/>
    <w:rsid w:val="00E65CA8"/>
    <w:rsid w:val="00E65D17"/>
    <w:rsid w:val="00E65ECB"/>
    <w:rsid w:val="00E66784"/>
    <w:rsid w:val="00E70398"/>
    <w:rsid w:val="00E71A37"/>
    <w:rsid w:val="00E71CE7"/>
    <w:rsid w:val="00E721D9"/>
    <w:rsid w:val="00E72F5C"/>
    <w:rsid w:val="00E738D8"/>
    <w:rsid w:val="00E77236"/>
    <w:rsid w:val="00E77B50"/>
    <w:rsid w:val="00E807B1"/>
    <w:rsid w:val="00E815CA"/>
    <w:rsid w:val="00E82F1E"/>
    <w:rsid w:val="00E83360"/>
    <w:rsid w:val="00E85B36"/>
    <w:rsid w:val="00E90AE3"/>
    <w:rsid w:val="00E9339F"/>
    <w:rsid w:val="00E93B9C"/>
    <w:rsid w:val="00E94B4C"/>
    <w:rsid w:val="00E94EFE"/>
    <w:rsid w:val="00E95195"/>
    <w:rsid w:val="00E97071"/>
    <w:rsid w:val="00EA0883"/>
    <w:rsid w:val="00EA0EFC"/>
    <w:rsid w:val="00EA43CB"/>
    <w:rsid w:val="00EA6A3F"/>
    <w:rsid w:val="00EA7B14"/>
    <w:rsid w:val="00EB0BC6"/>
    <w:rsid w:val="00EB1748"/>
    <w:rsid w:val="00EB1F58"/>
    <w:rsid w:val="00EB230B"/>
    <w:rsid w:val="00EB5533"/>
    <w:rsid w:val="00EB6EB4"/>
    <w:rsid w:val="00EC1A59"/>
    <w:rsid w:val="00EC36B0"/>
    <w:rsid w:val="00EC38A4"/>
    <w:rsid w:val="00EC3FC1"/>
    <w:rsid w:val="00EC5402"/>
    <w:rsid w:val="00EC603C"/>
    <w:rsid w:val="00EC653E"/>
    <w:rsid w:val="00EC785D"/>
    <w:rsid w:val="00ED0707"/>
    <w:rsid w:val="00ED1540"/>
    <w:rsid w:val="00ED15C4"/>
    <w:rsid w:val="00ED20E4"/>
    <w:rsid w:val="00ED22B0"/>
    <w:rsid w:val="00ED25B6"/>
    <w:rsid w:val="00ED5F1B"/>
    <w:rsid w:val="00EE10AB"/>
    <w:rsid w:val="00EE1C98"/>
    <w:rsid w:val="00EE28E1"/>
    <w:rsid w:val="00EE3646"/>
    <w:rsid w:val="00EE389A"/>
    <w:rsid w:val="00EE5392"/>
    <w:rsid w:val="00EE65B2"/>
    <w:rsid w:val="00EE7053"/>
    <w:rsid w:val="00EF1371"/>
    <w:rsid w:val="00EF1AC1"/>
    <w:rsid w:val="00EF320D"/>
    <w:rsid w:val="00EF3618"/>
    <w:rsid w:val="00EF3C9F"/>
    <w:rsid w:val="00EF4288"/>
    <w:rsid w:val="00EF44D0"/>
    <w:rsid w:val="00EF50AE"/>
    <w:rsid w:val="00F047F8"/>
    <w:rsid w:val="00F04B5C"/>
    <w:rsid w:val="00F05552"/>
    <w:rsid w:val="00F10ADF"/>
    <w:rsid w:val="00F1193D"/>
    <w:rsid w:val="00F124D4"/>
    <w:rsid w:val="00F13625"/>
    <w:rsid w:val="00F13BC1"/>
    <w:rsid w:val="00F178E5"/>
    <w:rsid w:val="00F17FDF"/>
    <w:rsid w:val="00F21154"/>
    <w:rsid w:val="00F213FD"/>
    <w:rsid w:val="00F2198C"/>
    <w:rsid w:val="00F22049"/>
    <w:rsid w:val="00F22F9C"/>
    <w:rsid w:val="00F23F15"/>
    <w:rsid w:val="00F24AA8"/>
    <w:rsid w:val="00F24F87"/>
    <w:rsid w:val="00F25B48"/>
    <w:rsid w:val="00F26523"/>
    <w:rsid w:val="00F27494"/>
    <w:rsid w:val="00F30A08"/>
    <w:rsid w:val="00F31B2B"/>
    <w:rsid w:val="00F3329B"/>
    <w:rsid w:val="00F33DBA"/>
    <w:rsid w:val="00F34FBF"/>
    <w:rsid w:val="00F34FE8"/>
    <w:rsid w:val="00F37350"/>
    <w:rsid w:val="00F401B2"/>
    <w:rsid w:val="00F438B7"/>
    <w:rsid w:val="00F44200"/>
    <w:rsid w:val="00F46367"/>
    <w:rsid w:val="00F46C19"/>
    <w:rsid w:val="00F46D55"/>
    <w:rsid w:val="00F517D9"/>
    <w:rsid w:val="00F51A40"/>
    <w:rsid w:val="00F52A79"/>
    <w:rsid w:val="00F53BB0"/>
    <w:rsid w:val="00F54522"/>
    <w:rsid w:val="00F549CA"/>
    <w:rsid w:val="00F550F4"/>
    <w:rsid w:val="00F556E5"/>
    <w:rsid w:val="00F557EB"/>
    <w:rsid w:val="00F565A2"/>
    <w:rsid w:val="00F571FA"/>
    <w:rsid w:val="00F60418"/>
    <w:rsid w:val="00F606FF"/>
    <w:rsid w:val="00F6301C"/>
    <w:rsid w:val="00F63B50"/>
    <w:rsid w:val="00F648EE"/>
    <w:rsid w:val="00F64BFE"/>
    <w:rsid w:val="00F64DD4"/>
    <w:rsid w:val="00F654D8"/>
    <w:rsid w:val="00F66995"/>
    <w:rsid w:val="00F700BC"/>
    <w:rsid w:val="00F72E8E"/>
    <w:rsid w:val="00F759A0"/>
    <w:rsid w:val="00F75C89"/>
    <w:rsid w:val="00F76667"/>
    <w:rsid w:val="00F803D9"/>
    <w:rsid w:val="00F8371C"/>
    <w:rsid w:val="00F841B1"/>
    <w:rsid w:val="00F84CB6"/>
    <w:rsid w:val="00F85A21"/>
    <w:rsid w:val="00F85F03"/>
    <w:rsid w:val="00F86241"/>
    <w:rsid w:val="00F92AE5"/>
    <w:rsid w:val="00F9441F"/>
    <w:rsid w:val="00F948A4"/>
    <w:rsid w:val="00F94AE8"/>
    <w:rsid w:val="00F95B23"/>
    <w:rsid w:val="00F95C62"/>
    <w:rsid w:val="00F960C1"/>
    <w:rsid w:val="00F96ABF"/>
    <w:rsid w:val="00FA0ECE"/>
    <w:rsid w:val="00FA1AF8"/>
    <w:rsid w:val="00FA21CB"/>
    <w:rsid w:val="00FA25C4"/>
    <w:rsid w:val="00FA30F5"/>
    <w:rsid w:val="00FA377A"/>
    <w:rsid w:val="00FA54C1"/>
    <w:rsid w:val="00FA5A9A"/>
    <w:rsid w:val="00FB0DDC"/>
    <w:rsid w:val="00FB2C66"/>
    <w:rsid w:val="00FB2D95"/>
    <w:rsid w:val="00FB3557"/>
    <w:rsid w:val="00FB3732"/>
    <w:rsid w:val="00FB4C7E"/>
    <w:rsid w:val="00FB4F71"/>
    <w:rsid w:val="00FB6213"/>
    <w:rsid w:val="00FB6563"/>
    <w:rsid w:val="00FB6EA7"/>
    <w:rsid w:val="00FC113E"/>
    <w:rsid w:val="00FC3BDD"/>
    <w:rsid w:val="00FC45ED"/>
    <w:rsid w:val="00FC57BD"/>
    <w:rsid w:val="00FC5BEF"/>
    <w:rsid w:val="00FC61E7"/>
    <w:rsid w:val="00FC645E"/>
    <w:rsid w:val="00FD01DA"/>
    <w:rsid w:val="00FD0CE7"/>
    <w:rsid w:val="00FD30EF"/>
    <w:rsid w:val="00FD364D"/>
    <w:rsid w:val="00FD36C2"/>
    <w:rsid w:val="00FD44E1"/>
    <w:rsid w:val="00FD5988"/>
    <w:rsid w:val="00FE01B7"/>
    <w:rsid w:val="00FE06D7"/>
    <w:rsid w:val="00FE2A3E"/>
    <w:rsid w:val="00FE5694"/>
    <w:rsid w:val="00FE63AE"/>
    <w:rsid w:val="00FE774C"/>
    <w:rsid w:val="00FE7950"/>
    <w:rsid w:val="00FF2F6F"/>
    <w:rsid w:val="00FF3A65"/>
    <w:rsid w:val="00FF3B33"/>
    <w:rsid w:val="00FF5D24"/>
    <w:rsid w:val="00FF73DB"/>
    <w:rsid w:val="00FF7BA1"/>
    <w:rsid w:val="00FF7BE9"/>
    <w:rsid w:val="027ABE72"/>
    <w:rsid w:val="057C453C"/>
    <w:rsid w:val="06DED94C"/>
    <w:rsid w:val="07A2128C"/>
    <w:rsid w:val="08DD4D13"/>
    <w:rsid w:val="093725BF"/>
    <w:rsid w:val="0A502B12"/>
    <w:rsid w:val="0C8A6E1B"/>
    <w:rsid w:val="0D71CFFB"/>
    <w:rsid w:val="0D8CD730"/>
    <w:rsid w:val="0F156786"/>
    <w:rsid w:val="0F71FDBA"/>
    <w:rsid w:val="0FC6E446"/>
    <w:rsid w:val="1229B686"/>
    <w:rsid w:val="136339B6"/>
    <w:rsid w:val="13800CA9"/>
    <w:rsid w:val="139D1CEC"/>
    <w:rsid w:val="1454B4F4"/>
    <w:rsid w:val="14EF0A30"/>
    <w:rsid w:val="182C6169"/>
    <w:rsid w:val="18BE212E"/>
    <w:rsid w:val="193C8917"/>
    <w:rsid w:val="1958FB67"/>
    <w:rsid w:val="19E7761F"/>
    <w:rsid w:val="19E9A5FE"/>
    <w:rsid w:val="19EA1638"/>
    <w:rsid w:val="19EDA7D5"/>
    <w:rsid w:val="1A86FE22"/>
    <w:rsid w:val="1B9D70AE"/>
    <w:rsid w:val="1BFB3D83"/>
    <w:rsid w:val="1C1728D7"/>
    <w:rsid w:val="1D400DBB"/>
    <w:rsid w:val="1D77D5FF"/>
    <w:rsid w:val="1DA2A5EA"/>
    <w:rsid w:val="1DA2C0FB"/>
    <w:rsid w:val="1DFCB719"/>
    <w:rsid w:val="1EA7B84A"/>
    <w:rsid w:val="1EE7A275"/>
    <w:rsid w:val="1F4DCF0F"/>
    <w:rsid w:val="1FEC1E10"/>
    <w:rsid w:val="2145011B"/>
    <w:rsid w:val="21A8ADAA"/>
    <w:rsid w:val="21DC15EB"/>
    <w:rsid w:val="221234B0"/>
    <w:rsid w:val="2221CDEE"/>
    <w:rsid w:val="222CDA0C"/>
    <w:rsid w:val="22ECD0DB"/>
    <w:rsid w:val="2304CEC1"/>
    <w:rsid w:val="2370FFC5"/>
    <w:rsid w:val="23A178FF"/>
    <w:rsid w:val="23A6F3E2"/>
    <w:rsid w:val="23EDB6EB"/>
    <w:rsid w:val="24EAA4D7"/>
    <w:rsid w:val="2540944E"/>
    <w:rsid w:val="262BEEE9"/>
    <w:rsid w:val="26B85B6A"/>
    <w:rsid w:val="27652883"/>
    <w:rsid w:val="27AF9E9F"/>
    <w:rsid w:val="27FC87FA"/>
    <w:rsid w:val="28A67B2B"/>
    <w:rsid w:val="28AABD39"/>
    <w:rsid w:val="28B8C42F"/>
    <w:rsid w:val="28E94509"/>
    <w:rsid w:val="2A0A2493"/>
    <w:rsid w:val="2A2A4EA1"/>
    <w:rsid w:val="2AAF270C"/>
    <w:rsid w:val="2AF3E617"/>
    <w:rsid w:val="2B41AA9F"/>
    <w:rsid w:val="2BDB3FBD"/>
    <w:rsid w:val="2C1B9130"/>
    <w:rsid w:val="2C3ACEE0"/>
    <w:rsid w:val="2C8C1BA6"/>
    <w:rsid w:val="2E09F5B7"/>
    <w:rsid w:val="2E6E3B26"/>
    <w:rsid w:val="2F095EC8"/>
    <w:rsid w:val="2FBC71ED"/>
    <w:rsid w:val="302D88E7"/>
    <w:rsid w:val="30E1BA56"/>
    <w:rsid w:val="31724F23"/>
    <w:rsid w:val="31865B92"/>
    <w:rsid w:val="321C4538"/>
    <w:rsid w:val="323D1CB7"/>
    <w:rsid w:val="3308F96B"/>
    <w:rsid w:val="3339FF29"/>
    <w:rsid w:val="33743041"/>
    <w:rsid w:val="34142405"/>
    <w:rsid w:val="34392F4A"/>
    <w:rsid w:val="346DD708"/>
    <w:rsid w:val="34D4BB3E"/>
    <w:rsid w:val="353841F7"/>
    <w:rsid w:val="359B660B"/>
    <w:rsid w:val="36B6249E"/>
    <w:rsid w:val="36E9F0D3"/>
    <w:rsid w:val="372E95C3"/>
    <w:rsid w:val="37769DCE"/>
    <w:rsid w:val="37A28272"/>
    <w:rsid w:val="386404B7"/>
    <w:rsid w:val="38E0B5E8"/>
    <w:rsid w:val="395D156E"/>
    <w:rsid w:val="39DD8248"/>
    <w:rsid w:val="3A0A6582"/>
    <w:rsid w:val="3A1EFA58"/>
    <w:rsid w:val="3A4C5C81"/>
    <w:rsid w:val="3B5D5377"/>
    <w:rsid w:val="3BC83429"/>
    <w:rsid w:val="3C342F67"/>
    <w:rsid w:val="3CE1FF4C"/>
    <w:rsid w:val="3DC107A7"/>
    <w:rsid w:val="3E89FC2B"/>
    <w:rsid w:val="3EE14F4C"/>
    <w:rsid w:val="3EEB246A"/>
    <w:rsid w:val="3FBE2D1E"/>
    <w:rsid w:val="40376A08"/>
    <w:rsid w:val="406093B4"/>
    <w:rsid w:val="4110F254"/>
    <w:rsid w:val="41C898EC"/>
    <w:rsid w:val="41D52F29"/>
    <w:rsid w:val="41DDA1E7"/>
    <w:rsid w:val="41F74516"/>
    <w:rsid w:val="4200F323"/>
    <w:rsid w:val="42052BA0"/>
    <w:rsid w:val="42431160"/>
    <w:rsid w:val="42A0B9F7"/>
    <w:rsid w:val="43CE1629"/>
    <w:rsid w:val="44CB7C78"/>
    <w:rsid w:val="44F9B167"/>
    <w:rsid w:val="4691121A"/>
    <w:rsid w:val="469BAA4E"/>
    <w:rsid w:val="46AF419D"/>
    <w:rsid w:val="46B53845"/>
    <w:rsid w:val="4710FCDB"/>
    <w:rsid w:val="47748AC2"/>
    <w:rsid w:val="47FA2DFC"/>
    <w:rsid w:val="4919D0AD"/>
    <w:rsid w:val="49D1E469"/>
    <w:rsid w:val="4D22854F"/>
    <w:rsid w:val="4D5B4446"/>
    <w:rsid w:val="4DF0D71D"/>
    <w:rsid w:val="4EB21172"/>
    <w:rsid w:val="4ECB2457"/>
    <w:rsid w:val="4ED31D57"/>
    <w:rsid w:val="4FDCE07E"/>
    <w:rsid w:val="50EF42B9"/>
    <w:rsid w:val="5108C5D8"/>
    <w:rsid w:val="51214E24"/>
    <w:rsid w:val="51E5EE65"/>
    <w:rsid w:val="52623DFD"/>
    <w:rsid w:val="526EC53D"/>
    <w:rsid w:val="549047E9"/>
    <w:rsid w:val="559C5E58"/>
    <w:rsid w:val="560D2E71"/>
    <w:rsid w:val="56A5164F"/>
    <w:rsid w:val="56BEE43A"/>
    <w:rsid w:val="58341BA0"/>
    <w:rsid w:val="5A143AD2"/>
    <w:rsid w:val="5C29F7C2"/>
    <w:rsid w:val="5C66CA3D"/>
    <w:rsid w:val="5CA58A90"/>
    <w:rsid w:val="5CBEC81D"/>
    <w:rsid w:val="5DB58A05"/>
    <w:rsid w:val="5DDE0B26"/>
    <w:rsid w:val="5DED9C3B"/>
    <w:rsid w:val="5DF53A4A"/>
    <w:rsid w:val="5E4C1914"/>
    <w:rsid w:val="5F01A838"/>
    <w:rsid w:val="60D85E69"/>
    <w:rsid w:val="617D084F"/>
    <w:rsid w:val="6246F7FC"/>
    <w:rsid w:val="6299F991"/>
    <w:rsid w:val="62A8A998"/>
    <w:rsid w:val="62B1065D"/>
    <w:rsid w:val="62B3E3DF"/>
    <w:rsid w:val="6365B4A0"/>
    <w:rsid w:val="64454347"/>
    <w:rsid w:val="65475266"/>
    <w:rsid w:val="6576C56F"/>
    <w:rsid w:val="665DFCBD"/>
    <w:rsid w:val="673B585E"/>
    <w:rsid w:val="676F0DC9"/>
    <w:rsid w:val="67771DA7"/>
    <w:rsid w:val="67E4C6AB"/>
    <w:rsid w:val="6813A722"/>
    <w:rsid w:val="687AC3AE"/>
    <w:rsid w:val="689F7098"/>
    <w:rsid w:val="69BC06A6"/>
    <w:rsid w:val="69F520FB"/>
    <w:rsid w:val="6A889926"/>
    <w:rsid w:val="6B7B1285"/>
    <w:rsid w:val="6D39690D"/>
    <w:rsid w:val="6D431D0F"/>
    <w:rsid w:val="6D8F02EE"/>
    <w:rsid w:val="6EEE3317"/>
    <w:rsid w:val="6F2B226A"/>
    <w:rsid w:val="6F3FB026"/>
    <w:rsid w:val="6FE6C0D6"/>
    <w:rsid w:val="6FFFB701"/>
    <w:rsid w:val="704656B7"/>
    <w:rsid w:val="70DD2B69"/>
    <w:rsid w:val="7131EFB6"/>
    <w:rsid w:val="71E86ADC"/>
    <w:rsid w:val="71EF1FFA"/>
    <w:rsid w:val="71F6A245"/>
    <w:rsid w:val="725EED79"/>
    <w:rsid w:val="72CC391A"/>
    <w:rsid w:val="734198B6"/>
    <w:rsid w:val="7433E241"/>
    <w:rsid w:val="74D65571"/>
    <w:rsid w:val="759E1701"/>
    <w:rsid w:val="75F5077D"/>
    <w:rsid w:val="761C011B"/>
    <w:rsid w:val="77237B6D"/>
    <w:rsid w:val="77973B83"/>
    <w:rsid w:val="77A9DDE3"/>
    <w:rsid w:val="77EF993A"/>
    <w:rsid w:val="782C8C91"/>
    <w:rsid w:val="78393B57"/>
    <w:rsid w:val="79160500"/>
    <w:rsid w:val="79191B1B"/>
    <w:rsid w:val="7980F7F2"/>
    <w:rsid w:val="7AF04F9C"/>
    <w:rsid w:val="7B791A1D"/>
    <w:rsid w:val="7B8FEF32"/>
    <w:rsid w:val="7BCDDB11"/>
    <w:rsid w:val="7C071427"/>
    <w:rsid w:val="7C08AACF"/>
    <w:rsid w:val="7CD947FA"/>
    <w:rsid w:val="7D2C8563"/>
    <w:rsid w:val="7DBDE107"/>
    <w:rsid w:val="7E18B9C5"/>
    <w:rsid w:val="7E5C76BF"/>
    <w:rsid w:val="7F7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07B2C2D"/>
  <w15:docId w15:val="{B6A31B22-EA76-44FC-926C-8D7E04C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84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E7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E7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E7E"/>
    <w:pPr>
      <w:spacing w:after="0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7E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E7E"/>
    <w:pPr>
      <w:spacing w:before="200" w:after="0"/>
      <w:outlineLvl w:val="4"/>
    </w:pPr>
    <w:rPr>
      <w:smallCaps/>
      <w:color w:val="743D3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E7E"/>
    <w:pPr>
      <w:spacing w:after="0"/>
      <w:outlineLvl w:val="5"/>
    </w:pPr>
    <w:rPr>
      <w:smallCaps/>
      <w:color w:val="9C525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E7E"/>
    <w:pPr>
      <w:spacing w:after="0"/>
      <w:outlineLvl w:val="6"/>
    </w:pPr>
    <w:rPr>
      <w:b/>
      <w:smallCaps/>
      <w:color w:val="9C525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E7E"/>
    <w:pPr>
      <w:spacing w:after="0"/>
      <w:outlineLvl w:val="7"/>
    </w:pPr>
    <w:rPr>
      <w:b/>
      <w:i/>
      <w:smallCaps/>
      <w:color w:val="743D3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E7E"/>
    <w:pPr>
      <w:spacing w:after="0"/>
      <w:outlineLvl w:val="8"/>
    </w:pPr>
    <w:rPr>
      <w:b/>
      <w:i/>
      <w:smallCaps/>
      <w:color w:val="4D282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E7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E7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2E7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7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E7E"/>
    <w:rPr>
      <w:smallCaps/>
      <w:color w:val="743D3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E7E"/>
    <w:rPr>
      <w:smallCaps/>
      <w:color w:val="9C525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E7E"/>
    <w:rPr>
      <w:b/>
      <w:smallCaps/>
      <w:color w:val="9C525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E7E"/>
    <w:rPr>
      <w:b/>
      <w:i/>
      <w:smallCaps/>
      <w:color w:val="743D3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E7E"/>
    <w:rPr>
      <w:b/>
      <w:i/>
      <w:smallCaps/>
      <w:color w:val="4D2828" w:themeColor="accent2" w:themeShade="7F"/>
    </w:rPr>
  </w:style>
  <w:style w:type="paragraph" w:customStyle="1" w:styleId="Style-1">
    <w:name w:val="Style-1"/>
    <w:link w:val="Style-1Char"/>
    <w:rsid w:val="008D2E7E"/>
    <w:rPr>
      <w:lang w:bidi="he-IL"/>
    </w:rPr>
  </w:style>
  <w:style w:type="paragraph" w:customStyle="1" w:styleId="ListStyle">
    <w:name w:val="ListStyle"/>
    <w:rsid w:val="008D2E7E"/>
    <w:rPr>
      <w:lang w:bidi="he-IL"/>
    </w:rPr>
  </w:style>
  <w:style w:type="paragraph" w:customStyle="1" w:styleId="Style-2">
    <w:name w:val="Style-2"/>
    <w:rsid w:val="008D2E7E"/>
    <w:rPr>
      <w:lang w:bidi="he-IL"/>
    </w:rPr>
  </w:style>
  <w:style w:type="paragraph" w:customStyle="1" w:styleId="Style-3">
    <w:name w:val="Style-3"/>
    <w:rsid w:val="008D2E7E"/>
    <w:rPr>
      <w:lang w:bidi="he-IL"/>
    </w:rPr>
  </w:style>
  <w:style w:type="paragraph" w:customStyle="1" w:styleId="Style-4">
    <w:name w:val="Style-4"/>
    <w:rsid w:val="008D2E7E"/>
    <w:rPr>
      <w:lang w:bidi="he-IL"/>
    </w:rPr>
  </w:style>
  <w:style w:type="paragraph" w:customStyle="1" w:styleId="Style-5">
    <w:name w:val="Style-5"/>
    <w:rsid w:val="008D2E7E"/>
    <w:rPr>
      <w:lang w:bidi="he-IL"/>
    </w:rPr>
  </w:style>
  <w:style w:type="paragraph" w:customStyle="1" w:styleId="Style-6">
    <w:name w:val="Style-6"/>
    <w:rsid w:val="008D2E7E"/>
    <w:rPr>
      <w:lang w:bidi="he-IL"/>
    </w:rPr>
  </w:style>
  <w:style w:type="paragraph" w:styleId="Header">
    <w:name w:val="header"/>
    <w:basedOn w:val="Normal"/>
    <w:link w:val="HeaderChar"/>
    <w:rsid w:val="008D2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E7E"/>
  </w:style>
  <w:style w:type="paragraph" w:styleId="Footer">
    <w:name w:val="footer"/>
    <w:basedOn w:val="Normal"/>
    <w:link w:val="FooterChar"/>
    <w:uiPriority w:val="99"/>
    <w:rsid w:val="008D2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7E"/>
  </w:style>
  <w:style w:type="paragraph" w:styleId="FootnoteText">
    <w:name w:val="footnote text"/>
    <w:basedOn w:val="Normal"/>
    <w:link w:val="FootnoteTextChar"/>
    <w:rsid w:val="008D2E7E"/>
  </w:style>
  <w:style w:type="character" w:customStyle="1" w:styleId="FootnoteTextChar">
    <w:name w:val="Footnote Text Char"/>
    <w:basedOn w:val="DefaultParagraphFont"/>
    <w:link w:val="FootnoteText"/>
    <w:rsid w:val="008D2E7E"/>
    <w:rPr>
      <w:sz w:val="20"/>
      <w:szCs w:val="20"/>
    </w:rPr>
  </w:style>
  <w:style w:type="character" w:styleId="FootnoteReference">
    <w:name w:val="footnote reference"/>
    <w:rsid w:val="008D2E7E"/>
    <w:rPr>
      <w:vertAlign w:val="superscript"/>
    </w:rPr>
  </w:style>
  <w:style w:type="table" w:styleId="TableGrid">
    <w:name w:val="Table Grid"/>
    <w:basedOn w:val="TableNormal"/>
    <w:uiPriority w:val="59"/>
    <w:rsid w:val="008D2E7E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46B84"/>
    <w:pPr>
      <w:numPr>
        <w:numId w:val="7"/>
      </w:numPr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8D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E7E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8D2E7E"/>
    <w:rPr>
      <w:b/>
      <w:i/>
      <w:color w:val="9C5252" w:themeColor="accent2"/>
      <w:spacing w:val="10"/>
    </w:rPr>
  </w:style>
  <w:style w:type="character" w:styleId="CommentReference">
    <w:name w:val="annotation reference"/>
    <w:basedOn w:val="DefaultParagraphFont"/>
    <w:uiPriority w:val="99"/>
    <w:rsid w:val="008D2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2E7E"/>
  </w:style>
  <w:style w:type="character" w:customStyle="1" w:styleId="CommentTextChar">
    <w:name w:val="Comment Text Char"/>
    <w:basedOn w:val="DefaultParagraphFont"/>
    <w:link w:val="CommentText"/>
    <w:uiPriority w:val="99"/>
    <w:rsid w:val="008D2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2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E7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E7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2E7E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2E7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7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2E7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D2E7E"/>
    <w:rPr>
      <w:b/>
      <w:color w:val="9C5252" w:themeColor="accent2"/>
    </w:rPr>
  </w:style>
  <w:style w:type="character" w:styleId="Emphasis">
    <w:name w:val="Emphasis"/>
    <w:uiPriority w:val="20"/>
    <w:qFormat/>
    <w:rsid w:val="008D2E7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D2E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2E7E"/>
  </w:style>
  <w:style w:type="paragraph" w:styleId="Quote">
    <w:name w:val="Quote"/>
    <w:basedOn w:val="Normal"/>
    <w:next w:val="Normal"/>
    <w:link w:val="QuoteChar"/>
    <w:uiPriority w:val="29"/>
    <w:qFormat/>
    <w:rsid w:val="008D2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E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E7E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E7E"/>
    <w:rPr>
      <w:b/>
      <w:i/>
      <w:color w:val="FFFFFF" w:themeColor="background1"/>
      <w:shd w:val="clear" w:color="auto" w:fill="9C5252" w:themeFill="accent2"/>
    </w:rPr>
  </w:style>
  <w:style w:type="character" w:styleId="SubtleEmphasis">
    <w:name w:val="Subtle Emphasis"/>
    <w:uiPriority w:val="19"/>
    <w:qFormat/>
    <w:rsid w:val="008D2E7E"/>
    <w:rPr>
      <w:i/>
    </w:rPr>
  </w:style>
  <w:style w:type="character" w:styleId="SubtleReference">
    <w:name w:val="Subtle Reference"/>
    <w:uiPriority w:val="31"/>
    <w:qFormat/>
    <w:rsid w:val="008D2E7E"/>
    <w:rPr>
      <w:b/>
    </w:rPr>
  </w:style>
  <w:style w:type="character" w:styleId="IntenseReference">
    <w:name w:val="Intense Reference"/>
    <w:uiPriority w:val="32"/>
    <w:qFormat/>
    <w:rsid w:val="008D2E7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D2E7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E7E"/>
    <w:pPr>
      <w:outlineLvl w:val="9"/>
    </w:pPr>
    <w:rPr>
      <w:lang w:bidi="en-US"/>
    </w:rPr>
  </w:style>
  <w:style w:type="paragraph" w:customStyle="1" w:styleId="Measure">
    <w:name w:val="Measure"/>
    <w:basedOn w:val="Style-1"/>
    <w:link w:val="MeasureChar"/>
    <w:qFormat/>
    <w:rsid w:val="00892200"/>
    <w:pPr>
      <w:numPr>
        <w:numId w:val="8"/>
      </w:numPr>
      <w:spacing w:after="240"/>
      <w:contextualSpacing/>
      <w:jc w:val="left"/>
    </w:pPr>
    <w:rPr>
      <w:rFonts w:ascii="Calibri" w:eastAsia="Calibri" w:hAnsi="Calibri" w:cs="Calibri"/>
      <w:i/>
      <w:color w:val="FF0000"/>
    </w:rPr>
  </w:style>
  <w:style w:type="character" w:styleId="Hyperlink">
    <w:name w:val="Hyperlink"/>
    <w:basedOn w:val="DefaultParagraphFont"/>
    <w:uiPriority w:val="99"/>
    <w:rsid w:val="004A5CCD"/>
    <w:rPr>
      <w:color w:val="3399FF" w:themeColor="hyperlink"/>
      <w:u w:val="single"/>
    </w:rPr>
  </w:style>
  <w:style w:type="character" w:customStyle="1" w:styleId="Style-1Char">
    <w:name w:val="Style-1 Char"/>
    <w:basedOn w:val="DefaultParagraphFont"/>
    <w:link w:val="Style-1"/>
    <w:rsid w:val="008D2E7E"/>
    <w:rPr>
      <w:lang w:bidi="he-IL"/>
    </w:rPr>
  </w:style>
  <w:style w:type="character" w:customStyle="1" w:styleId="MeasureChar">
    <w:name w:val="Measure Char"/>
    <w:basedOn w:val="Style-1Char"/>
    <w:link w:val="Measure"/>
    <w:rsid w:val="00892200"/>
    <w:rPr>
      <w:rFonts w:ascii="Calibri" w:eastAsia="Calibri" w:hAnsi="Calibri" w:cs="Calibri"/>
      <w:i/>
      <w:color w:val="FF000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A5CCD"/>
    <w:rPr>
      <w:color w:val="B2B2B2" w:themeColor="followedHyperlink"/>
      <w:u w:val="single"/>
    </w:rPr>
  </w:style>
  <w:style w:type="paragraph" w:customStyle="1" w:styleId="Strategy">
    <w:name w:val="Strategy"/>
    <w:basedOn w:val="Objective"/>
    <w:link w:val="StrategyChar"/>
    <w:qFormat/>
    <w:rsid w:val="00933BE6"/>
    <w:pPr>
      <w:numPr>
        <w:ilvl w:val="3"/>
      </w:numPr>
    </w:pPr>
    <w:rPr>
      <w:b w:val="0"/>
    </w:rPr>
  </w:style>
  <w:style w:type="character" w:customStyle="1" w:styleId="StrategyChar">
    <w:name w:val="Strategy Char"/>
    <w:basedOn w:val="MeasureChar"/>
    <w:link w:val="Strategy"/>
    <w:rsid w:val="00933BE6"/>
    <w:rPr>
      <w:rFonts w:ascii="Arial" w:eastAsia="Times New Roman" w:hAnsi="Arial" w:cs="Arial"/>
      <w:i/>
      <w:color w:val="FF0000"/>
      <w:sz w:val="24"/>
      <w:szCs w:val="24"/>
      <w:lang w:bidi="en-US"/>
    </w:rPr>
  </w:style>
  <w:style w:type="paragraph" w:customStyle="1" w:styleId="Goal">
    <w:name w:val="Goal"/>
    <w:basedOn w:val="Heading2"/>
    <w:link w:val="GoalChar"/>
    <w:qFormat/>
    <w:rsid w:val="00933BE6"/>
    <w:pPr>
      <w:numPr>
        <w:ilvl w:val="1"/>
        <w:numId w:val="10"/>
      </w:numPr>
    </w:pPr>
    <w:rPr>
      <w:b/>
      <w:color w:val="7030A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6B84"/>
  </w:style>
  <w:style w:type="character" w:customStyle="1" w:styleId="GoalChar">
    <w:name w:val="Goal Char"/>
    <w:basedOn w:val="ListParagraphChar"/>
    <w:link w:val="Goal"/>
    <w:rsid w:val="00933BE6"/>
    <w:rPr>
      <w:b/>
      <w:smallCaps/>
      <w:color w:val="7030A0"/>
      <w:spacing w:val="5"/>
      <w:sz w:val="28"/>
      <w:szCs w:val="28"/>
    </w:rPr>
  </w:style>
  <w:style w:type="paragraph" w:customStyle="1" w:styleId="Activity">
    <w:name w:val="Activity"/>
    <w:basedOn w:val="Strategy"/>
    <w:link w:val="ActivityChar"/>
    <w:qFormat/>
    <w:rsid w:val="00946B84"/>
    <w:pPr>
      <w:numPr>
        <w:ilvl w:val="4"/>
      </w:numPr>
    </w:pPr>
    <w:rPr>
      <w:sz w:val="20"/>
      <w:szCs w:val="20"/>
    </w:rPr>
  </w:style>
  <w:style w:type="character" w:customStyle="1" w:styleId="ActivityChar">
    <w:name w:val="Activity Char"/>
    <w:basedOn w:val="StrategyChar"/>
    <w:link w:val="Activity"/>
    <w:rsid w:val="00946B84"/>
    <w:rPr>
      <w:rFonts w:ascii="Arial" w:eastAsia="Times New Roman" w:hAnsi="Arial" w:cs="Arial"/>
      <w:i/>
      <w:color w:val="FF0000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75B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5C91"/>
    <w:pPr>
      <w:tabs>
        <w:tab w:val="left" w:pos="880"/>
        <w:tab w:val="right" w:leader="dot" w:pos="9350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B75B3F"/>
    <w:pPr>
      <w:spacing w:after="100"/>
      <w:ind w:left="400"/>
    </w:pPr>
  </w:style>
  <w:style w:type="paragraph" w:customStyle="1" w:styleId="Objective">
    <w:name w:val="Objective"/>
    <w:basedOn w:val="NormalWeb"/>
    <w:link w:val="ObjectiveChar"/>
    <w:qFormat/>
    <w:rsid w:val="00933BE6"/>
    <w:pPr>
      <w:numPr>
        <w:ilvl w:val="2"/>
        <w:numId w:val="10"/>
      </w:numPr>
      <w:spacing w:before="120" w:after="120"/>
    </w:pPr>
    <w:rPr>
      <w:rFonts w:ascii="Arial" w:eastAsia="Times New Roman" w:hAnsi="Arial" w:cs="Arial"/>
      <w:b/>
      <w:i/>
      <w:lang w:bidi="en-US"/>
    </w:rPr>
  </w:style>
  <w:style w:type="character" w:customStyle="1" w:styleId="ObjectiveChar">
    <w:name w:val="Objective Char"/>
    <w:basedOn w:val="DefaultParagraphFont"/>
    <w:link w:val="Objective"/>
    <w:rsid w:val="00933BE6"/>
    <w:rPr>
      <w:rFonts w:ascii="Arial" w:eastAsia="Times New Roman" w:hAnsi="Arial" w:cs="Arial"/>
      <w:b/>
      <w:i/>
      <w:sz w:val="24"/>
      <w:szCs w:val="24"/>
      <w:lang w:bidi="en-US"/>
    </w:rPr>
  </w:style>
  <w:style w:type="paragraph" w:customStyle="1" w:styleId="Implementation1">
    <w:name w:val="Implementation1"/>
    <w:basedOn w:val="Normal"/>
    <w:link w:val="Implementation1Char"/>
    <w:qFormat/>
    <w:rsid w:val="00687DE1"/>
    <w:pPr>
      <w:numPr>
        <w:numId w:val="6"/>
      </w:numPr>
      <w:spacing w:before="200" w:after="120" w:line="240" w:lineRule="auto"/>
    </w:pPr>
    <w:rPr>
      <w:rFonts w:ascii="Arial" w:eastAsia="Times New Roman" w:hAnsi="Arial" w:cs="Arial"/>
      <w:color w:val="E68422" w:themeColor="accent3"/>
      <w:lang w:bidi="en-US"/>
    </w:rPr>
  </w:style>
  <w:style w:type="character" w:customStyle="1" w:styleId="Implementation1Char">
    <w:name w:val="Implementation1 Char"/>
    <w:basedOn w:val="DefaultParagraphFont"/>
    <w:link w:val="Implementation1"/>
    <w:rsid w:val="00687DE1"/>
    <w:rPr>
      <w:rFonts w:ascii="Arial" w:eastAsia="Times New Roman" w:hAnsi="Arial" w:cs="Arial"/>
      <w:color w:val="E68422" w:themeColor="accent3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687DE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C3FC0"/>
    <w:pPr>
      <w:spacing w:after="0" w:line="240" w:lineRule="auto"/>
      <w:jc w:val="left"/>
    </w:pPr>
  </w:style>
  <w:style w:type="paragraph" w:customStyle="1" w:styleId="SWOT">
    <w:name w:val="SWOT"/>
    <w:basedOn w:val="ListParagraph"/>
    <w:link w:val="SWOTChar"/>
    <w:qFormat/>
    <w:rsid w:val="00AE0F49"/>
    <w:pPr>
      <w:numPr>
        <w:numId w:val="11"/>
      </w:numPr>
      <w:spacing w:after="120"/>
    </w:pPr>
  </w:style>
  <w:style w:type="character" w:customStyle="1" w:styleId="SWOTChar">
    <w:name w:val="SWOT Char"/>
    <w:basedOn w:val="ListParagraphChar"/>
    <w:link w:val="SWOT"/>
    <w:rsid w:val="00AE0F49"/>
  </w:style>
  <w:style w:type="paragraph" w:customStyle="1" w:styleId="Cost">
    <w:name w:val="Cost"/>
    <w:basedOn w:val="Objective"/>
    <w:link w:val="CostChar"/>
    <w:qFormat/>
    <w:rsid w:val="00FD30EF"/>
    <w:rPr>
      <w:color w:val="7030A0"/>
    </w:rPr>
  </w:style>
  <w:style w:type="character" w:customStyle="1" w:styleId="CostChar">
    <w:name w:val="Cost Char"/>
    <w:basedOn w:val="ObjectiveChar"/>
    <w:link w:val="Cost"/>
    <w:rsid w:val="00FD30EF"/>
    <w:rPr>
      <w:rFonts w:ascii="Arial" w:eastAsia="Times New Roman" w:hAnsi="Arial" w:cs="Arial"/>
      <w:b/>
      <w:i/>
      <w:color w:val="7030A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3863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863"/>
    <w:rPr>
      <w:rFonts w:ascii="Calibri" w:eastAsiaTheme="minorHAnsi" w:hAnsi="Calibri" w:cs="Consolas"/>
      <w:sz w:val="22"/>
      <w:szCs w:val="21"/>
    </w:rPr>
  </w:style>
  <w:style w:type="paragraph" w:customStyle="1" w:styleId="Pillar">
    <w:name w:val="Pillar"/>
    <w:basedOn w:val="Normal"/>
    <w:link w:val="PillarChar"/>
    <w:rsid w:val="005A1255"/>
    <w:pPr>
      <w:spacing w:before="480"/>
      <w:jc w:val="center"/>
    </w:pPr>
    <w:rPr>
      <w:smallCaps/>
      <w:sz w:val="32"/>
      <w:szCs w:val="32"/>
    </w:rPr>
  </w:style>
  <w:style w:type="character" w:customStyle="1" w:styleId="PillarChar">
    <w:name w:val="Pillar Char"/>
    <w:basedOn w:val="DefaultParagraphFont"/>
    <w:link w:val="Pillar"/>
    <w:rsid w:val="005A1255"/>
    <w:rPr>
      <w:smallCaps/>
      <w:sz w:val="32"/>
      <w:szCs w:val="32"/>
    </w:rPr>
  </w:style>
  <w:style w:type="paragraph" w:customStyle="1" w:styleId="GoalArea">
    <w:name w:val="Goal Area"/>
    <w:basedOn w:val="Heading1"/>
    <w:link w:val="GoalAreaChar"/>
    <w:qFormat/>
    <w:rsid w:val="00933BE6"/>
    <w:pPr>
      <w:numPr>
        <w:numId w:val="10"/>
      </w:numPr>
      <w:jc w:val="center"/>
    </w:pPr>
    <w:rPr>
      <w:color w:val="FFC000"/>
    </w:rPr>
  </w:style>
  <w:style w:type="character" w:customStyle="1" w:styleId="GoalAreaChar">
    <w:name w:val="Goal Area Char"/>
    <w:basedOn w:val="Heading1Char"/>
    <w:link w:val="GoalArea"/>
    <w:rsid w:val="00933BE6"/>
    <w:rPr>
      <w:smallCaps/>
      <w:color w:val="FFC000"/>
      <w:spacing w:val="5"/>
      <w:sz w:val="32"/>
      <w:szCs w:val="32"/>
    </w:rPr>
  </w:style>
  <w:style w:type="paragraph" w:styleId="ListBullet">
    <w:name w:val="List Bullet"/>
    <w:basedOn w:val="Normal"/>
    <w:uiPriority w:val="99"/>
    <w:unhideWhenUsed/>
    <w:rsid w:val="00004FCC"/>
    <w:pPr>
      <w:numPr>
        <w:numId w:val="22"/>
      </w:numPr>
      <w:contextualSpacing/>
    </w:pPr>
    <w:rPr>
      <w:rFonts w:eastAsiaTheme="minorHAnsi"/>
      <w:sz w:val="22"/>
      <w:szCs w:val="22"/>
    </w:rPr>
  </w:style>
  <w:style w:type="paragraph" w:customStyle="1" w:styleId="SectionHeader">
    <w:name w:val="Section Header"/>
    <w:basedOn w:val="Normal"/>
    <w:link w:val="SectionHeaderChar"/>
    <w:qFormat/>
    <w:rsid w:val="00634B5A"/>
    <w:pPr>
      <w:jc w:val="center"/>
    </w:pPr>
    <w:rPr>
      <w:sz w:val="28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634B5A"/>
    <w:rPr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63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35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12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09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7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5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4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1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4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7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7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1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59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0015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0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402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3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79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9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0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6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2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78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31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68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941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469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5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930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215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9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66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938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087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530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071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6583">
          <w:marLeft w:val="87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578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00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20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276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63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14AA54-79B5-40BE-8690-DF5B4B0E3800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9A9C-DB31-4763-B530-F6CFAE606C1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6C917A4-7D2D-44BB-A750-37E90CBFC99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F45BFEC-C387-C245-AEE2-9064595FACD7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8EA1700-F1E2-424A-AF88-98F277B15E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A0C930-07E3-413E-829A-B1A9E96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Lorie Cook-Benjamin</cp:lastModifiedBy>
  <cp:revision>2</cp:revision>
  <cp:lastPrinted>2016-02-23T20:49:00Z</cp:lastPrinted>
  <dcterms:created xsi:type="dcterms:W3CDTF">2016-03-28T17:34:00Z</dcterms:created>
  <dcterms:modified xsi:type="dcterms:W3CDTF">2016-03-28T17:34:00Z</dcterms:modified>
</cp:coreProperties>
</file>