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7E" w:rsidRPr="0042667E" w:rsidRDefault="0042667E" w:rsidP="0042667E">
      <w:pPr>
        <w:pStyle w:val="MeetingTitle"/>
        <w:spacing w:before="0"/>
        <w:jc w:val="center"/>
        <w:rPr>
          <w:rFonts w:ascii="Cambria" w:hAnsi="Cambria"/>
          <w:sz w:val="28"/>
          <w:szCs w:val="28"/>
        </w:rPr>
      </w:pPr>
      <w:r w:rsidRPr="0042667E">
        <w:rPr>
          <w:rFonts w:ascii="Cambria" w:hAnsi="Cambria"/>
          <w:sz w:val="28"/>
          <w:szCs w:val="28"/>
        </w:rPr>
        <w:t>FHSU Faculty Senate Minutes</w:t>
      </w:r>
    </w:p>
    <w:p w:rsidR="0042667E" w:rsidRPr="0042667E" w:rsidRDefault="0042667E" w:rsidP="0042667E">
      <w:pPr>
        <w:pStyle w:val="MeetingTitle"/>
        <w:spacing w:before="0"/>
        <w:jc w:val="center"/>
        <w:rPr>
          <w:rFonts w:ascii="Cambria" w:hAnsi="Cambria"/>
          <w:sz w:val="28"/>
          <w:szCs w:val="28"/>
        </w:rPr>
      </w:pPr>
      <w:r w:rsidRPr="0042667E">
        <w:rPr>
          <w:rFonts w:ascii="Cambria" w:hAnsi="Cambria"/>
          <w:sz w:val="28"/>
          <w:szCs w:val="28"/>
        </w:rPr>
        <w:t>Tuesday, November 1, 2016</w:t>
      </w:r>
    </w:p>
    <w:p w:rsidR="0042667E" w:rsidRPr="0042667E" w:rsidRDefault="0042667E" w:rsidP="0042667E">
      <w:pPr>
        <w:pStyle w:val="DateTime"/>
        <w:jc w:val="center"/>
        <w:rPr>
          <w:rFonts w:ascii="Cambria" w:hAnsi="Cambria"/>
          <w:sz w:val="28"/>
          <w:szCs w:val="28"/>
        </w:rPr>
      </w:pPr>
      <w:r w:rsidRPr="0042667E">
        <w:rPr>
          <w:rFonts w:ascii="Cambria" w:hAnsi="Cambria"/>
          <w:noProof/>
          <w:sz w:val="28"/>
          <w:szCs w:val="28"/>
        </w:rPr>
        <w:drawing>
          <wp:inline distT="0" distB="0" distL="0" distR="0" wp14:anchorId="3E1049B0" wp14:editId="11E7C6DF">
            <wp:extent cx="633095"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U_tig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187" cy="479225"/>
                    </a:xfrm>
                    <a:prstGeom prst="rect">
                      <a:avLst/>
                    </a:prstGeom>
                  </pic:spPr>
                </pic:pic>
              </a:graphicData>
            </a:graphic>
          </wp:inline>
        </w:drawing>
      </w:r>
    </w:p>
    <w:p w:rsidR="0042667E" w:rsidRPr="0042667E" w:rsidRDefault="0042667E" w:rsidP="0042667E">
      <w:pPr>
        <w:pStyle w:val="DateTime"/>
        <w:jc w:val="center"/>
        <w:rPr>
          <w:rFonts w:ascii="Cambria" w:hAnsi="Cambria"/>
          <w:sz w:val="24"/>
          <w:szCs w:val="24"/>
        </w:rPr>
      </w:pPr>
      <w:r w:rsidRPr="0042667E">
        <w:rPr>
          <w:rFonts w:ascii="Cambria" w:hAnsi="Cambria"/>
          <w:sz w:val="24"/>
          <w:szCs w:val="24"/>
        </w:rPr>
        <w:t>4:00 PM</w:t>
      </w:r>
    </w:p>
    <w:p w:rsidR="0042667E" w:rsidRPr="0042667E" w:rsidRDefault="0042667E" w:rsidP="0042667E">
      <w:pPr>
        <w:pStyle w:val="DateTime"/>
        <w:jc w:val="center"/>
        <w:rPr>
          <w:rFonts w:ascii="Cambria" w:hAnsi="Cambria"/>
          <w:sz w:val="24"/>
          <w:szCs w:val="24"/>
        </w:rPr>
      </w:pPr>
      <w:r w:rsidRPr="0042667E">
        <w:rPr>
          <w:rFonts w:ascii="Cambria" w:hAnsi="Cambria"/>
          <w:sz w:val="24"/>
          <w:szCs w:val="24"/>
        </w:rPr>
        <w:t>Stouffer Lounge in Memorial Union</w:t>
      </w:r>
    </w:p>
    <w:p w:rsidR="0042667E" w:rsidRPr="0042667E" w:rsidRDefault="0042667E" w:rsidP="0042667E">
      <w:pPr>
        <w:rPr>
          <w:rFonts w:ascii="Cambria" w:eastAsia="Times New Roman" w:hAnsi="Cambria" w:cs="Segoe UI"/>
          <w:color w:val="212121"/>
          <w:sz w:val="23"/>
          <w:szCs w:val="23"/>
        </w:rPr>
      </w:pPr>
    </w:p>
    <w:p w:rsidR="0042667E" w:rsidRPr="0042667E" w:rsidRDefault="0042667E" w:rsidP="0042667E">
      <w:pPr>
        <w:rPr>
          <w:rFonts w:ascii="Cambria" w:eastAsia="Times New Roman" w:hAnsi="Cambria" w:cs="Segoe UI"/>
          <w:color w:val="212121"/>
          <w:sz w:val="23"/>
          <w:szCs w:val="23"/>
        </w:rPr>
      </w:pPr>
      <w:r w:rsidRPr="0042667E">
        <w:rPr>
          <w:rFonts w:ascii="Cambria" w:eastAsia="Times New Roman" w:hAnsi="Cambria" w:cs="Segoe UI"/>
          <w:color w:val="212121"/>
          <w:sz w:val="23"/>
          <w:szCs w:val="23"/>
        </w:rPr>
        <w:t>Meeting convened by President Carl Miller at 4:02 PM</w:t>
      </w:r>
    </w:p>
    <w:p w:rsidR="0042667E" w:rsidRPr="0042667E" w:rsidRDefault="0042667E" w:rsidP="0042667E">
      <w:pPr>
        <w:rPr>
          <w:rFonts w:ascii="Cambria" w:eastAsia="Times New Roman" w:hAnsi="Cambria" w:cs="Segoe UI"/>
          <w:color w:val="212121"/>
          <w:sz w:val="23"/>
          <w:szCs w:val="23"/>
        </w:rPr>
      </w:pPr>
    </w:p>
    <w:p w:rsidR="0042667E" w:rsidRDefault="0042667E" w:rsidP="0042667E">
      <w:pPr>
        <w:rPr>
          <w:rFonts w:ascii="Cambria" w:eastAsia="Times New Roman" w:hAnsi="Cambria" w:cs="Segoe UI"/>
          <w:color w:val="212121"/>
          <w:sz w:val="23"/>
          <w:szCs w:val="23"/>
        </w:rPr>
      </w:pPr>
      <w:r>
        <w:rPr>
          <w:rFonts w:ascii="Cambria" w:eastAsia="Times New Roman" w:hAnsi="Cambria" w:cs="Segoe UI"/>
          <w:color w:val="212121"/>
          <w:sz w:val="23"/>
          <w:szCs w:val="23"/>
        </w:rPr>
        <w:t xml:space="preserve">Dr. Curt </w:t>
      </w:r>
      <w:proofErr w:type="spellStart"/>
      <w:r>
        <w:rPr>
          <w:rFonts w:ascii="Cambria" w:eastAsia="Times New Roman" w:hAnsi="Cambria" w:cs="Segoe UI"/>
          <w:color w:val="212121"/>
          <w:sz w:val="23"/>
          <w:szCs w:val="23"/>
        </w:rPr>
        <w:t>Brundardt</w:t>
      </w:r>
      <w:proofErr w:type="spellEnd"/>
      <w:r>
        <w:rPr>
          <w:rFonts w:ascii="Cambria" w:eastAsia="Times New Roman" w:hAnsi="Cambria" w:cs="Segoe UI"/>
          <w:color w:val="212121"/>
          <w:sz w:val="23"/>
          <w:szCs w:val="23"/>
        </w:rPr>
        <w:t xml:space="preserve"> added to the Agenda </w:t>
      </w:r>
      <w:r w:rsidR="00114AB9">
        <w:rPr>
          <w:rFonts w:ascii="Cambria" w:eastAsia="Times New Roman" w:hAnsi="Cambria" w:cs="Segoe UI"/>
          <w:color w:val="212121"/>
          <w:sz w:val="23"/>
          <w:szCs w:val="23"/>
        </w:rPr>
        <w:t>to speak during the Announcements</w:t>
      </w:r>
    </w:p>
    <w:p w:rsidR="00114AB9" w:rsidRPr="0042667E" w:rsidRDefault="00114AB9" w:rsidP="00114AB9">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Gabel moved, Romance seconded; motion passed</w:t>
      </w:r>
    </w:p>
    <w:p w:rsidR="0042667E" w:rsidRDefault="0042667E" w:rsidP="0042667E">
      <w:pPr>
        <w:rPr>
          <w:rFonts w:ascii="Cambria" w:eastAsia="Times New Roman" w:hAnsi="Cambria" w:cs="Segoe UI"/>
          <w:b/>
          <w:color w:val="212121"/>
          <w:sz w:val="23"/>
          <w:szCs w:val="23"/>
        </w:rPr>
      </w:pPr>
    </w:p>
    <w:p w:rsidR="0042667E" w:rsidRDefault="0042667E" w:rsidP="0042667E">
      <w:pPr>
        <w:rPr>
          <w:rFonts w:ascii="Cambria" w:eastAsia="Times New Roman" w:hAnsi="Cambria" w:cs="Segoe UI"/>
          <w:b/>
          <w:color w:val="212121"/>
          <w:sz w:val="23"/>
          <w:szCs w:val="23"/>
        </w:rPr>
      </w:pPr>
      <w:r w:rsidRPr="0042667E">
        <w:rPr>
          <w:rFonts w:ascii="Cambria" w:eastAsia="Times New Roman" w:hAnsi="Cambria" w:cs="Segoe UI"/>
          <w:b/>
          <w:color w:val="212121"/>
          <w:sz w:val="23"/>
          <w:szCs w:val="23"/>
        </w:rPr>
        <w:t>I. Approval of Minutes</w:t>
      </w:r>
    </w:p>
    <w:p w:rsidR="0042667E" w:rsidRPr="0042667E" w:rsidRDefault="0042667E" w:rsidP="0042667E">
      <w:pPr>
        <w:rPr>
          <w:rFonts w:ascii="Cambria" w:eastAsia="Times New Roman" w:hAnsi="Cambria" w:cs="Segoe UI"/>
          <w:b/>
          <w:color w:val="212121"/>
          <w:sz w:val="23"/>
          <w:szCs w:val="23"/>
        </w:rPr>
      </w:pPr>
    </w:p>
    <w:p w:rsidR="0042667E" w:rsidRDefault="00114AB9" w:rsidP="00114AB9">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October 3, 2016, Faculty Senate Minutes approved</w:t>
      </w:r>
    </w:p>
    <w:p w:rsidR="00114AB9" w:rsidRPr="0042667E" w:rsidRDefault="00114AB9" w:rsidP="00114AB9">
      <w:pPr>
        <w:ind w:left="720"/>
        <w:rPr>
          <w:rFonts w:ascii="Cambria" w:eastAsia="Times New Roman" w:hAnsi="Cambria" w:cs="Segoe UI"/>
          <w:color w:val="212121"/>
          <w:sz w:val="23"/>
          <w:szCs w:val="23"/>
        </w:rPr>
      </w:pPr>
      <w:r>
        <w:rPr>
          <w:rFonts w:ascii="Cambria" w:eastAsia="Times New Roman" w:hAnsi="Cambria" w:cs="Segoe UI"/>
          <w:color w:val="212121"/>
          <w:sz w:val="23"/>
          <w:szCs w:val="23"/>
        </w:rPr>
        <w:t>Ward moved, Romance seconded</w:t>
      </w:r>
    </w:p>
    <w:p w:rsidR="0042667E" w:rsidRPr="0042667E" w:rsidRDefault="0042667E" w:rsidP="0042667E">
      <w:pPr>
        <w:rPr>
          <w:rFonts w:ascii="Cambria" w:eastAsia="Times New Roman" w:hAnsi="Cambria" w:cs="Segoe UI"/>
          <w:color w:val="212121"/>
          <w:sz w:val="23"/>
          <w:szCs w:val="23"/>
        </w:rPr>
      </w:pPr>
    </w:p>
    <w:p w:rsidR="0042667E" w:rsidRDefault="00114AB9" w:rsidP="0042667E">
      <w:pPr>
        <w:rPr>
          <w:rFonts w:ascii="Cambria" w:eastAsia="Times New Roman" w:hAnsi="Cambria" w:cs="Segoe UI"/>
          <w:b/>
          <w:color w:val="212121"/>
          <w:sz w:val="23"/>
          <w:szCs w:val="23"/>
        </w:rPr>
      </w:pPr>
      <w:r>
        <w:rPr>
          <w:rFonts w:ascii="Cambria" w:eastAsia="Times New Roman" w:hAnsi="Cambria" w:cs="Segoe UI"/>
          <w:b/>
          <w:color w:val="212121"/>
          <w:sz w:val="23"/>
          <w:szCs w:val="23"/>
        </w:rPr>
        <w:t>II. Announcements</w:t>
      </w:r>
    </w:p>
    <w:p w:rsidR="00114AB9" w:rsidRDefault="00114AB9" w:rsidP="0042667E">
      <w:pPr>
        <w:rPr>
          <w:rFonts w:ascii="Cambria" w:eastAsia="Times New Roman" w:hAnsi="Cambria" w:cs="Segoe UI"/>
          <w:b/>
          <w:color w:val="212121"/>
          <w:sz w:val="23"/>
          <w:szCs w:val="23"/>
        </w:rPr>
      </w:pPr>
    </w:p>
    <w:p w:rsidR="00114AB9" w:rsidRDefault="00114AB9" w:rsidP="00114AB9">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1. Carl Miller, Faculty Senate President</w:t>
      </w:r>
    </w:p>
    <w:p w:rsidR="00114AB9" w:rsidRDefault="00114AB9" w:rsidP="00114AB9">
      <w:pPr>
        <w:ind w:left="720"/>
        <w:rPr>
          <w:rFonts w:ascii="Cambria" w:eastAsia="Times New Roman" w:hAnsi="Cambria" w:cs="Segoe UI"/>
          <w:color w:val="212121"/>
          <w:sz w:val="23"/>
          <w:szCs w:val="23"/>
        </w:rPr>
      </w:pPr>
      <w:r>
        <w:rPr>
          <w:rFonts w:ascii="Cambria" w:eastAsia="Times New Roman" w:hAnsi="Cambria" w:cs="Segoe UI"/>
          <w:color w:val="212121"/>
          <w:sz w:val="23"/>
          <w:szCs w:val="23"/>
        </w:rPr>
        <w:t>A. Discussed the Faculty Senate meeting with the Board of Regents, October 20, 2016</w:t>
      </w:r>
    </w:p>
    <w:p w:rsidR="00114AB9" w:rsidRDefault="00114AB9" w:rsidP="00114AB9">
      <w:pPr>
        <w:ind w:left="1080"/>
        <w:rPr>
          <w:rFonts w:ascii="Cambria" w:eastAsia="Times New Roman" w:hAnsi="Cambria" w:cs="Segoe UI"/>
          <w:color w:val="212121"/>
          <w:sz w:val="23"/>
          <w:szCs w:val="23"/>
        </w:rPr>
      </w:pPr>
      <w:r>
        <w:rPr>
          <w:rFonts w:ascii="Cambria" w:eastAsia="Times New Roman" w:hAnsi="Cambria" w:cs="Segoe UI"/>
          <w:color w:val="212121"/>
          <w:sz w:val="23"/>
          <w:szCs w:val="23"/>
        </w:rPr>
        <w:t>Meeting requested by the Board of Regents</w:t>
      </w:r>
    </w:p>
    <w:p w:rsidR="00114AB9" w:rsidRDefault="00114AB9" w:rsidP="00114AB9">
      <w:pPr>
        <w:ind w:left="1080"/>
        <w:rPr>
          <w:rFonts w:ascii="Cambria" w:eastAsia="Times New Roman" w:hAnsi="Cambria" w:cs="Segoe UI"/>
          <w:color w:val="212121"/>
          <w:sz w:val="23"/>
          <w:szCs w:val="23"/>
        </w:rPr>
      </w:pPr>
      <w:r>
        <w:rPr>
          <w:rFonts w:ascii="Cambria" w:eastAsia="Times New Roman" w:hAnsi="Cambria" w:cs="Segoe UI"/>
          <w:color w:val="212121"/>
          <w:sz w:val="23"/>
          <w:szCs w:val="23"/>
        </w:rPr>
        <w:t>Carl Miller and Tony Gabel gave prepared presentations to the Board of Regents</w:t>
      </w:r>
    </w:p>
    <w:p w:rsidR="00114AB9" w:rsidRDefault="00114AB9" w:rsidP="00114AB9">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Participants in the meeting did not know prior to the start of the meeting that Ms.  Juno Ogle, a reporter for the Hays Daily News, would be present</w:t>
      </w:r>
    </w:p>
    <w:p w:rsidR="00114AB9" w:rsidRDefault="00114AB9" w:rsidP="00114AB9">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The Board of Regents asked questions and promised to investigate with due diligence</w:t>
      </w:r>
    </w:p>
    <w:p w:rsidR="00821A26" w:rsidRDefault="00821A26" w:rsidP="00114AB9">
      <w:pPr>
        <w:ind w:left="1080" w:hanging="360"/>
        <w:rPr>
          <w:rFonts w:ascii="Cambria" w:eastAsia="Times New Roman" w:hAnsi="Cambria" w:cs="Segoe UI"/>
          <w:color w:val="212121"/>
          <w:sz w:val="23"/>
          <w:szCs w:val="23"/>
        </w:rPr>
      </w:pPr>
    </w:p>
    <w:p w:rsidR="00114AB9" w:rsidRDefault="00114AB9" w:rsidP="00114AB9">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B. Discussed meeting with the leadership of the Faculty Senate and AAUP and </w:t>
      </w:r>
      <w:r w:rsidR="00821A26">
        <w:rPr>
          <w:rFonts w:ascii="Cambria" w:eastAsia="Times New Roman" w:hAnsi="Cambria" w:cs="Segoe UI"/>
          <w:color w:val="212121"/>
          <w:sz w:val="23"/>
          <w:szCs w:val="23"/>
        </w:rPr>
        <w:t>President Martin and Provost Glynn, October 25, 2016</w:t>
      </w:r>
    </w:p>
    <w:p w:rsidR="00821A26" w:rsidRDefault="00821A26" w:rsidP="00821A26">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Meeting requested by President Martin</w:t>
      </w:r>
    </w:p>
    <w:p w:rsidR="00821A26" w:rsidRDefault="00821A26" w:rsidP="00821A26">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Lasted nearly 2.5 hours</w:t>
      </w:r>
    </w:p>
    <w:p w:rsidR="00821A26" w:rsidRDefault="00821A26" w:rsidP="00821A26">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Meeting made Dr. Martin aware of the serious concerns that faculty, staff, and administrators were expressing in letters to the Board of Regents</w:t>
      </w:r>
    </w:p>
    <w:p w:rsidR="00821A26" w:rsidRDefault="00821A26" w:rsidP="00821A26">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The issue with caps and overloads is ‘only the tip of the iceberg’</w:t>
      </w:r>
    </w:p>
    <w:p w:rsidR="00821A26" w:rsidRDefault="00821A26" w:rsidP="00821A26">
      <w:pPr>
        <w:ind w:left="720"/>
        <w:rPr>
          <w:rFonts w:ascii="Cambria" w:eastAsia="Times New Roman" w:hAnsi="Cambria" w:cs="Segoe UI"/>
          <w:color w:val="212121"/>
          <w:sz w:val="23"/>
          <w:szCs w:val="23"/>
        </w:rPr>
      </w:pPr>
    </w:p>
    <w:p w:rsidR="00114AB9" w:rsidRDefault="00821A26" w:rsidP="00821A26">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C. Explained that some Senators were uncomfortable with the presence of President Martin and Provost Glynn at Faculty Senate meetings</w:t>
      </w:r>
    </w:p>
    <w:p w:rsidR="00821A26" w:rsidRDefault="00821A26" w:rsidP="00821A26">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Because it is an open meeting, they </w:t>
      </w:r>
      <w:proofErr w:type="spellStart"/>
      <w:r>
        <w:rPr>
          <w:rFonts w:ascii="Cambria" w:eastAsia="Times New Roman" w:hAnsi="Cambria" w:cs="Segoe UI"/>
          <w:color w:val="212121"/>
          <w:sz w:val="23"/>
          <w:szCs w:val="23"/>
        </w:rPr>
        <w:t>can not</w:t>
      </w:r>
      <w:proofErr w:type="spellEnd"/>
      <w:r>
        <w:rPr>
          <w:rFonts w:ascii="Cambria" w:eastAsia="Times New Roman" w:hAnsi="Cambria" w:cs="Segoe UI"/>
          <w:color w:val="212121"/>
          <w:sz w:val="23"/>
          <w:szCs w:val="23"/>
        </w:rPr>
        <w:t xml:space="preserve"> be barred from attending</w:t>
      </w:r>
    </w:p>
    <w:p w:rsidR="00821A26" w:rsidRDefault="00821A26" w:rsidP="00821A26">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They will be included on the Faculty Senate Agenda only when they have something relevant and important to contribute</w:t>
      </w:r>
    </w:p>
    <w:p w:rsidR="00821A26" w:rsidRDefault="00821A26" w:rsidP="00821A26">
      <w:pPr>
        <w:ind w:left="1440" w:hanging="360"/>
        <w:rPr>
          <w:rFonts w:ascii="Cambria" w:eastAsia="Times New Roman" w:hAnsi="Cambria" w:cs="Segoe UI"/>
          <w:color w:val="212121"/>
          <w:sz w:val="23"/>
          <w:szCs w:val="23"/>
        </w:rPr>
      </w:pPr>
    </w:p>
    <w:p w:rsidR="00821A26" w:rsidRDefault="00821A26" w:rsidP="00821A26">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D. </w:t>
      </w:r>
      <w:r w:rsidR="00F43D18">
        <w:rPr>
          <w:rFonts w:ascii="Cambria" w:eastAsia="Times New Roman" w:hAnsi="Cambria" w:cs="Segoe UI"/>
          <w:color w:val="212121"/>
          <w:sz w:val="23"/>
          <w:szCs w:val="23"/>
        </w:rPr>
        <w:t>Kansas Board of Regents</w:t>
      </w:r>
    </w:p>
    <w:p w:rsidR="00F43D18" w:rsidRDefault="00F43D18" w:rsidP="00F43D18">
      <w:pPr>
        <w:ind w:left="1440" w:hanging="360"/>
        <w:rPr>
          <w:rFonts w:ascii="Cambria" w:eastAsia="Times New Roman" w:hAnsi="Cambria" w:cs="Segoe UI"/>
          <w:color w:val="212121"/>
          <w:sz w:val="23"/>
          <w:szCs w:val="23"/>
        </w:rPr>
      </w:pPr>
      <w:r>
        <w:rPr>
          <w:rFonts w:ascii="Cambria" w:eastAsia="Times New Roman" w:hAnsi="Cambria" w:cs="Segoe UI"/>
          <w:color w:val="212121"/>
          <w:sz w:val="23"/>
          <w:szCs w:val="23"/>
        </w:rPr>
        <w:t>Faculty Senate Presidents discussed the issue of concealed carry on campus, trying to identify possible areas on campus where concealed guns might be prohibited</w:t>
      </w:r>
    </w:p>
    <w:p w:rsidR="00F43D18" w:rsidRDefault="00F43D18" w:rsidP="00F43D18">
      <w:pPr>
        <w:ind w:left="720" w:hanging="360"/>
        <w:rPr>
          <w:rFonts w:ascii="Cambria" w:eastAsia="Times New Roman" w:hAnsi="Cambria" w:cs="Segoe UI"/>
          <w:color w:val="212121"/>
          <w:sz w:val="23"/>
          <w:szCs w:val="23"/>
        </w:rPr>
      </w:pPr>
      <w:r>
        <w:rPr>
          <w:rFonts w:ascii="Cambria" w:eastAsia="Times New Roman" w:hAnsi="Cambria" w:cs="Segoe UI"/>
          <w:color w:val="212121"/>
          <w:sz w:val="23"/>
          <w:szCs w:val="23"/>
        </w:rPr>
        <w:lastRenderedPageBreak/>
        <w:t xml:space="preserve">2. Dr. Curt </w:t>
      </w:r>
      <w:proofErr w:type="spellStart"/>
      <w:r>
        <w:rPr>
          <w:rFonts w:ascii="Cambria" w:eastAsia="Times New Roman" w:hAnsi="Cambria" w:cs="Segoe UI"/>
          <w:color w:val="212121"/>
          <w:sz w:val="23"/>
          <w:szCs w:val="23"/>
        </w:rPr>
        <w:t>Brungardt</w:t>
      </w:r>
      <w:proofErr w:type="spellEnd"/>
      <w:r>
        <w:rPr>
          <w:rFonts w:ascii="Cambria" w:eastAsia="Times New Roman" w:hAnsi="Cambria" w:cs="Segoe UI"/>
          <w:color w:val="212121"/>
          <w:sz w:val="23"/>
          <w:szCs w:val="23"/>
        </w:rPr>
        <w:t>, Director of the Center for Civic Leadership</w:t>
      </w:r>
    </w:p>
    <w:p w:rsidR="00F43D18" w:rsidRDefault="00F43D18" w:rsidP="00F43D18">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Explained why he signed the statement that Carl Miller read to the Board of Regents at the October 20, 2016</w:t>
      </w:r>
      <w:r w:rsidR="007A12A0">
        <w:rPr>
          <w:rFonts w:ascii="Cambria" w:eastAsia="Times New Roman" w:hAnsi="Cambria" w:cs="Segoe UI"/>
          <w:color w:val="212121"/>
          <w:sz w:val="23"/>
          <w:szCs w:val="23"/>
        </w:rPr>
        <w:t>,</w:t>
      </w:r>
      <w:r>
        <w:rPr>
          <w:rFonts w:ascii="Cambria" w:eastAsia="Times New Roman" w:hAnsi="Cambria" w:cs="Segoe UI"/>
          <w:color w:val="212121"/>
          <w:sz w:val="23"/>
          <w:szCs w:val="23"/>
        </w:rPr>
        <w:t xml:space="preserve"> meeting</w:t>
      </w:r>
    </w:p>
    <w:p w:rsidR="00F43D18" w:rsidRDefault="007A12A0" w:rsidP="00F43D18">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Engaged in an e</w:t>
      </w:r>
      <w:r w:rsidR="00F43D18">
        <w:rPr>
          <w:rFonts w:ascii="Cambria" w:eastAsia="Times New Roman" w:hAnsi="Cambria" w:cs="Segoe UI"/>
          <w:color w:val="212121"/>
          <w:sz w:val="23"/>
          <w:szCs w:val="23"/>
        </w:rPr>
        <w:t xml:space="preserve">xchange with Provost Glynn regarding the particulars and significance of an incident in which President Martin threw one of her shoes at Provost Glynn, without </w:t>
      </w:r>
      <w:r>
        <w:rPr>
          <w:rFonts w:ascii="Cambria" w:eastAsia="Times New Roman" w:hAnsi="Cambria" w:cs="Segoe UI"/>
          <w:color w:val="212121"/>
          <w:sz w:val="23"/>
          <w:szCs w:val="23"/>
        </w:rPr>
        <w:t xml:space="preserve">apparently </w:t>
      </w:r>
      <w:r w:rsidR="00F43D18">
        <w:rPr>
          <w:rFonts w:ascii="Cambria" w:eastAsia="Times New Roman" w:hAnsi="Cambria" w:cs="Segoe UI"/>
          <w:color w:val="212121"/>
          <w:sz w:val="23"/>
          <w:szCs w:val="23"/>
        </w:rPr>
        <w:t>striking her target</w:t>
      </w:r>
    </w:p>
    <w:p w:rsidR="00F43D18" w:rsidRDefault="00F43D18" w:rsidP="007A12A0">
      <w:pPr>
        <w:ind w:left="360" w:hanging="360"/>
        <w:rPr>
          <w:rFonts w:ascii="Cambria" w:eastAsia="Times New Roman" w:hAnsi="Cambria" w:cs="Segoe UI"/>
          <w:color w:val="212121"/>
          <w:sz w:val="23"/>
          <w:szCs w:val="23"/>
        </w:rPr>
      </w:pPr>
    </w:p>
    <w:p w:rsidR="007A12A0" w:rsidRDefault="007A12A0" w:rsidP="007A12A0">
      <w:pPr>
        <w:ind w:left="360" w:hanging="360"/>
        <w:rPr>
          <w:rFonts w:ascii="Cambria" w:eastAsia="Times New Roman" w:hAnsi="Cambria" w:cs="Segoe UI"/>
          <w:b/>
          <w:color w:val="212121"/>
          <w:sz w:val="23"/>
          <w:szCs w:val="23"/>
        </w:rPr>
      </w:pPr>
      <w:r>
        <w:rPr>
          <w:rFonts w:ascii="Cambria" w:eastAsia="Times New Roman" w:hAnsi="Cambria" w:cs="Segoe UI"/>
          <w:b/>
          <w:color w:val="212121"/>
          <w:sz w:val="23"/>
          <w:szCs w:val="23"/>
        </w:rPr>
        <w:t>III. Reports of Standing Committees</w:t>
      </w:r>
    </w:p>
    <w:p w:rsidR="007A12A0" w:rsidRDefault="007A12A0" w:rsidP="007A12A0">
      <w:pPr>
        <w:ind w:left="360" w:hanging="360"/>
        <w:rPr>
          <w:rFonts w:ascii="Cambria" w:eastAsia="Times New Roman" w:hAnsi="Cambria" w:cs="Segoe UI"/>
          <w:b/>
          <w:color w:val="212121"/>
          <w:sz w:val="23"/>
          <w:szCs w:val="23"/>
        </w:rPr>
      </w:pPr>
    </w:p>
    <w:p w:rsidR="007A12A0" w:rsidRDefault="007A12A0" w:rsidP="007A12A0">
      <w:pPr>
        <w:ind w:left="720" w:hanging="360"/>
        <w:rPr>
          <w:rFonts w:ascii="Cambria" w:eastAsia="Times New Roman" w:hAnsi="Cambria" w:cs="Segoe UI"/>
          <w:color w:val="212121"/>
          <w:sz w:val="23"/>
          <w:szCs w:val="23"/>
        </w:rPr>
      </w:pPr>
      <w:r>
        <w:rPr>
          <w:rFonts w:ascii="Cambria" w:eastAsia="Times New Roman" w:hAnsi="Cambria" w:cs="Segoe UI"/>
          <w:color w:val="212121"/>
          <w:sz w:val="23"/>
          <w:szCs w:val="23"/>
        </w:rPr>
        <w:t>Academic Affairs—</w:t>
      </w:r>
      <w:r w:rsidR="005C5A5F">
        <w:rPr>
          <w:rFonts w:ascii="Cambria" w:eastAsia="Times New Roman" w:hAnsi="Cambria" w:cs="Segoe UI"/>
          <w:color w:val="212121"/>
          <w:sz w:val="23"/>
          <w:szCs w:val="23"/>
        </w:rPr>
        <w:t xml:space="preserve">Denise Orth (substituting for Kenny </w:t>
      </w:r>
      <w:proofErr w:type="spellStart"/>
      <w:r w:rsidR="005C5A5F">
        <w:rPr>
          <w:rFonts w:ascii="Cambria" w:eastAsia="Times New Roman" w:hAnsi="Cambria" w:cs="Segoe UI"/>
          <w:color w:val="212121"/>
          <w:sz w:val="23"/>
          <w:szCs w:val="23"/>
        </w:rPr>
        <w:t>Rigler</w:t>
      </w:r>
      <w:proofErr w:type="spellEnd"/>
      <w:r w:rsidR="005C5A5F">
        <w:rPr>
          <w:rFonts w:ascii="Cambria" w:eastAsia="Times New Roman" w:hAnsi="Cambria" w:cs="Segoe UI"/>
          <w:color w:val="212121"/>
          <w:sz w:val="23"/>
          <w:szCs w:val="23"/>
        </w:rPr>
        <w:t>)</w:t>
      </w:r>
    </w:p>
    <w:p w:rsidR="007A12A0" w:rsidRDefault="007A12A0" w:rsidP="007A12A0">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The following were approved:</w:t>
      </w:r>
    </w:p>
    <w:p w:rsidR="007A12A0" w:rsidRPr="006A5704" w:rsidRDefault="007A12A0" w:rsidP="006A5704">
      <w:pPr>
        <w:ind w:left="144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New Minor/Concentrations</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Concentration in Operations Management from Department of Management</w:t>
      </w:r>
    </w:p>
    <w:p w:rsidR="007A12A0" w:rsidRPr="006A5704" w:rsidRDefault="007A12A0" w:rsidP="006A5704">
      <w:pPr>
        <w:ind w:left="144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Changes to Courses</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INF 305 – Windows Server Administration</w:t>
      </w:r>
    </w:p>
    <w:p w:rsidR="007A12A0" w:rsidRPr="006A5704" w:rsidRDefault="007A12A0" w:rsidP="006A5704">
      <w:pPr>
        <w:ind w:left="144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New Courses</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MGT 600 – Lean Systems</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MGT 603 – Supply Chain Management</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626 – Food &amp; Beverage Management</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627 – Casino Management</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628 – Health &amp; Wellness Tourism</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630 – Spa Facility &amp; Destination Management</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631 – Medical Tourism</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632 – Sustainable Tourism &amp; Event Management</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THM 601 – Special Topics in THM</w:t>
      </w:r>
    </w:p>
    <w:p w:rsidR="007A12A0" w:rsidRPr="006A5704" w:rsidRDefault="007A12A0" w:rsidP="006A5704">
      <w:pPr>
        <w:ind w:left="144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Other Items</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Course Approval Workflow</w:t>
      </w:r>
    </w:p>
    <w:p w:rsidR="007A12A0" w:rsidRPr="006A5704" w:rsidRDefault="007A12A0" w:rsidP="006A5704">
      <w:pPr>
        <w:ind w:left="1800" w:hanging="360"/>
        <w:rPr>
          <w:rFonts w:ascii="Cambria" w:eastAsia="Times New Roman" w:hAnsi="Cambria" w:cs="Segoe UI"/>
          <w:color w:val="212121"/>
          <w:sz w:val="23"/>
          <w:szCs w:val="23"/>
        </w:rPr>
      </w:pPr>
      <w:r w:rsidRPr="006A5704">
        <w:rPr>
          <w:rFonts w:ascii="Cambria" w:eastAsia="Times New Roman" w:hAnsi="Cambria" w:cs="Segoe UI"/>
          <w:color w:val="212121"/>
          <w:sz w:val="23"/>
          <w:szCs w:val="23"/>
        </w:rPr>
        <w:t>Program Approval Workflow</w:t>
      </w:r>
    </w:p>
    <w:p w:rsidR="007A12A0" w:rsidRPr="007A12A0" w:rsidRDefault="006A5704" w:rsidP="006A5704">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The Academic Affairs Committee will provide information to the Senate prior to the meetings for any </w:t>
      </w:r>
      <w:r w:rsidR="0022744D">
        <w:rPr>
          <w:rFonts w:ascii="Cambria" w:eastAsia="Times New Roman" w:hAnsi="Cambria" w:cs="Segoe UI"/>
          <w:color w:val="212121"/>
          <w:sz w:val="23"/>
          <w:szCs w:val="23"/>
        </w:rPr>
        <w:t xml:space="preserve">future </w:t>
      </w:r>
      <w:r>
        <w:rPr>
          <w:rFonts w:ascii="Cambria" w:eastAsia="Times New Roman" w:hAnsi="Cambria" w:cs="Segoe UI"/>
          <w:color w:val="212121"/>
          <w:sz w:val="23"/>
          <w:szCs w:val="23"/>
        </w:rPr>
        <w:t>actions requiring Senate approval</w:t>
      </w:r>
    </w:p>
    <w:p w:rsidR="00821A26" w:rsidRDefault="00821A26" w:rsidP="00821A26">
      <w:pPr>
        <w:ind w:left="720"/>
        <w:rPr>
          <w:rFonts w:ascii="Cambria" w:eastAsia="Times New Roman" w:hAnsi="Cambria" w:cs="Segoe UI"/>
          <w:color w:val="212121"/>
          <w:sz w:val="23"/>
          <w:szCs w:val="23"/>
        </w:rPr>
      </w:pPr>
    </w:p>
    <w:p w:rsidR="006A5704" w:rsidRDefault="006A5704" w:rsidP="006A5704">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Partnerships and Technology—Dmitry </w:t>
      </w:r>
      <w:proofErr w:type="spellStart"/>
      <w:r>
        <w:rPr>
          <w:rFonts w:ascii="Cambria" w:eastAsia="Times New Roman" w:hAnsi="Cambria" w:cs="Segoe UI"/>
          <w:color w:val="212121"/>
          <w:sz w:val="23"/>
          <w:szCs w:val="23"/>
        </w:rPr>
        <w:t>Gimon</w:t>
      </w:r>
      <w:proofErr w:type="spellEnd"/>
    </w:p>
    <w:p w:rsidR="006A5704" w:rsidRDefault="006A5704" w:rsidP="006A5704">
      <w:pPr>
        <w:ind w:left="720"/>
        <w:rPr>
          <w:rFonts w:ascii="Cambria" w:eastAsia="Times New Roman" w:hAnsi="Cambria" w:cs="Segoe UI"/>
          <w:color w:val="212121"/>
          <w:sz w:val="23"/>
          <w:szCs w:val="23"/>
        </w:rPr>
      </w:pPr>
      <w:r>
        <w:rPr>
          <w:rFonts w:ascii="Cambria" w:eastAsia="Times New Roman" w:hAnsi="Cambria" w:cs="Segoe UI"/>
          <w:color w:val="212121"/>
          <w:sz w:val="23"/>
          <w:szCs w:val="23"/>
        </w:rPr>
        <w:t>Developing language to help faculty distinguish between Tiger Daily and all-faculty e-mails</w:t>
      </w:r>
    </w:p>
    <w:p w:rsidR="006A5704" w:rsidRDefault="006A5704" w:rsidP="006A5704">
      <w:pPr>
        <w:ind w:left="360"/>
        <w:rPr>
          <w:rFonts w:ascii="Cambria" w:eastAsia="Times New Roman" w:hAnsi="Cambria" w:cs="Segoe UI"/>
          <w:color w:val="212121"/>
          <w:sz w:val="23"/>
          <w:szCs w:val="23"/>
        </w:rPr>
      </w:pPr>
      <w:r>
        <w:rPr>
          <w:rFonts w:ascii="Cambria" w:eastAsia="Times New Roman" w:hAnsi="Cambria" w:cs="Segoe UI"/>
          <w:color w:val="212121"/>
          <w:sz w:val="23"/>
          <w:szCs w:val="23"/>
        </w:rPr>
        <w:softHyphen/>
      </w:r>
    </w:p>
    <w:p w:rsidR="006A5704" w:rsidRDefault="006A5704" w:rsidP="006A5704">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Strategic Planning and Improvements—David </w:t>
      </w:r>
      <w:proofErr w:type="spellStart"/>
      <w:r>
        <w:rPr>
          <w:rFonts w:ascii="Cambria" w:eastAsia="Times New Roman" w:hAnsi="Cambria" w:cs="Segoe UI"/>
          <w:color w:val="212121"/>
          <w:sz w:val="23"/>
          <w:szCs w:val="23"/>
        </w:rPr>
        <w:t>Goodlett</w:t>
      </w:r>
      <w:proofErr w:type="spellEnd"/>
    </w:p>
    <w:p w:rsidR="006A5704" w:rsidRDefault="006A5704" w:rsidP="006A5704">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Examining the Faculty Senate Bylaws of other institutions, as a first step in reviewing our Bylaws for possible changes</w:t>
      </w:r>
    </w:p>
    <w:p w:rsidR="001C6798" w:rsidRDefault="001C6798" w:rsidP="001C6798">
      <w:pPr>
        <w:ind w:left="720" w:hanging="360"/>
        <w:rPr>
          <w:rFonts w:ascii="Cambria" w:eastAsia="Times New Roman" w:hAnsi="Cambria" w:cs="Segoe UI"/>
          <w:color w:val="212121"/>
          <w:sz w:val="23"/>
          <w:szCs w:val="23"/>
        </w:rPr>
      </w:pPr>
    </w:p>
    <w:p w:rsidR="001C6798" w:rsidRDefault="001C6798" w:rsidP="001C6798">
      <w:pPr>
        <w:ind w:left="720" w:hanging="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Student Affairs—Judith </w:t>
      </w:r>
      <w:proofErr w:type="spellStart"/>
      <w:r>
        <w:rPr>
          <w:rFonts w:ascii="Cambria" w:eastAsia="Times New Roman" w:hAnsi="Cambria" w:cs="Segoe UI"/>
          <w:color w:val="212121"/>
          <w:sz w:val="23"/>
          <w:szCs w:val="23"/>
        </w:rPr>
        <w:t>Ofcarcik</w:t>
      </w:r>
      <w:proofErr w:type="spellEnd"/>
    </w:p>
    <w:p w:rsidR="001C6798" w:rsidRDefault="001C6798" w:rsidP="001C6798">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No report</w:t>
      </w:r>
    </w:p>
    <w:p w:rsidR="001C6798" w:rsidRDefault="001C6798" w:rsidP="001C6798">
      <w:pPr>
        <w:ind w:left="1080" w:hanging="360"/>
        <w:rPr>
          <w:rFonts w:ascii="Cambria" w:eastAsia="Times New Roman" w:hAnsi="Cambria" w:cs="Segoe UI"/>
          <w:color w:val="212121"/>
          <w:sz w:val="23"/>
          <w:szCs w:val="23"/>
        </w:rPr>
      </w:pPr>
    </w:p>
    <w:p w:rsidR="001C6798" w:rsidRDefault="001C6798" w:rsidP="001C6798">
      <w:pPr>
        <w:ind w:left="720" w:hanging="360"/>
        <w:rPr>
          <w:rFonts w:ascii="Cambria" w:eastAsia="Times New Roman" w:hAnsi="Cambria" w:cs="Segoe UI"/>
          <w:color w:val="212121"/>
          <w:sz w:val="23"/>
          <w:szCs w:val="23"/>
        </w:rPr>
      </w:pPr>
      <w:r>
        <w:rPr>
          <w:rFonts w:ascii="Cambria" w:eastAsia="Times New Roman" w:hAnsi="Cambria" w:cs="Segoe UI"/>
          <w:color w:val="212121"/>
          <w:sz w:val="23"/>
          <w:szCs w:val="23"/>
        </w:rPr>
        <w:t>University Affairs—Gary Brinker</w:t>
      </w:r>
    </w:p>
    <w:p w:rsidR="001C6798" w:rsidRDefault="001C6798" w:rsidP="001C6798">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No report</w:t>
      </w:r>
    </w:p>
    <w:p w:rsidR="001C6798" w:rsidRDefault="001C6798" w:rsidP="001C6798">
      <w:pPr>
        <w:ind w:left="360" w:hanging="360"/>
        <w:rPr>
          <w:rFonts w:ascii="Cambria" w:eastAsia="Times New Roman" w:hAnsi="Cambria" w:cs="Segoe UI"/>
          <w:color w:val="212121"/>
          <w:sz w:val="23"/>
          <w:szCs w:val="23"/>
        </w:rPr>
      </w:pPr>
    </w:p>
    <w:p w:rsidR="001C6798" w:rsidRDefault="001C6798" w:rsidP="001C6798">
      <w:pPr>
        <w:ind w:left="360" w:hanging="360"/>
        <w:rPr>
          <w:rFonts w:ascii="Cambria" w:eastAsia="Times New Roman" w:hAnsi="Cambria" w:cs="Segoe UI"/>
          <w:b/>
          <w:color w:val="212121"/>
          <w:sz w:val="23"/>
          <w:szCs w:val="23"/>
        </w:rPr>
      </w:pPr>
      <w:r>
        <w:rPr>
          <w:rFonts w:ascii="Cambria" w:eastAsia="Times New Roman" w:hAnsi="Cambria" w:cs="Segoe UI"/>
          <w:b/>
          <w:color w:val="212121"/>
          <w:sz w:val="23"/>
          <w:szCs w:val="23"/>
        </w:rPr>
        <w:t>IV. Unfinished Business</w:t>
      </w:r>
    </w:p>
    <w:p w:rsidR="001C6798" w:rsidRDefault="001C6798" w:rsidP="001C6798">
      <w:pPr>
        <w:ind w:left="720" w:hanging="360"/>
        <w:rPr>
          <w:rFonts w:ascii="Cambria" w:eastAsia="Times New Roman" w:hAnsi="Cambria" w:cs="Segoe UI"/>
          <w:color w:val="212121"/>
          <w:sz w:val="23"/>
          <w:szCs w:val="23"/>
        </w:rPr>
      </w:pPr>
      <w:r>
        <w:rPr>
          <w:rFonts w:ascii="Cambria" w:eastAsia="Times New Roman" w:hAnsi="Cambria" w:cs="Segoe UI"/>
          <w:color w:val="212121"/>
          <w:sz w:val="23"/>
          <w:szCs w:val="23"/>
        </w:rPr>
        <w:t>None</w:t>
      </w:r>
    </w:p>
    <w:p w:rsidR="001C6798" w:rsidRDefault="001C6798" w:rsidP="001C6798">
      <w:pPr>
        <w:ind w:left="360" w:hanging="360"/>
        <w:rPr>
          <w:rFonts w:ascii="Cambria" w:eastAsia="Times New Roman" w:hAnsi="Cambria" w:cs="Segoe UI"/>
          <w:color w:val="212121"/>
          <w:sz w:val="23"/>
          <w:szCs w:val="23"/>
        </w:rPr>
      </w:pPr>
    </w:p>
    <w:p w:rsidR="001C6798" w:rsidRDefault="001C6798" w:rsidP="001C6798">
      <w:pPr>
        <w:ind w:left="360" w:hanging="360"/>
        <w:rPr>
          <w:rFonts w:ascii="Cambria" w:eastAsia="Times New Roman" w:hAnsi="Cambria" w:cs="Segoe UI"/>
          <w:b/>
          <w:color w:val="212121"/>
          <w:sz w:val="23"/>
          <w:szCs w:val="23"/>
        </w:rPr>
      </w:pPr>
      <w:r>
        <w:rPr>
          <w:rFonts w:ascii="Cambria" w:eastAsia="Times New Roman" w:hAnsi="Cambria" w:cs="Segoe UI"/>
          <w:b/>
          <w:color w:val="212121"/>
          <w:sz w:val="23"/>
          <w:szCs w:val="23"/>
        </w:rPr>
        <w:lastRenderedPageBreak/>
        <w:t>V. New Business</w:t>
      </w:r>
    </w:p>
    <w:p w:rsidR="001C6798" w:rsidRDefault="001C6798" w:rsidP="001C6798">
      <w:pPr>
        <w:ind w:left="360" w:hanging="360"/>
        <w:rPr>
          <w:rFonts w:ascii="Cambria" w:eastAsia="Times New Roman" w:hAnsi="Cambria" w:cs="Segoe UI"/>
          <w:b/>
          <w:color w:val="212121"/>
          <w:sz w:val="23"/>
          <w:szCs w:val="23"/>
        </w:rPr>
      </w:pPr>
      <w:bookmarkStart w:id="0" w:name="_GoBack"/>
      <w:bookmarkEnd w:id="0"/>
    </w:p>
    <w:p w:rsidR="00252EB7" w:rsidRDefault="001C6798" w:rsidP="001C6798">
      <w:pPr>
        <w:ind w:left="720" w:hanging="360"/>
        <w:rPr>
          <w:rFonts w:ascii="Cambria" w:eastAsia="Times New Roman" w:hAnsi="Cambria" w:cs="Segoe UI"/>
          <w:color w:val="212121"/>
          <w:sz w:val="23"/>
          <w:szCs w:val="23"/>
        </w:rPr>
      </w:pPr>
      <w:r>
        <w:rPr>
          <w:rFonts w:ascii="Cambria" w:eastAsia="Times New Roman" w:hAnsi="Cambria" w:cs="Segoe UI"/>
          <w:color w:val="212121"/>
          <w:sz w:val="23"/>
          <w:szCs w:val="23"/>
        </w:rPr>
        <w:t>Gary Brinker</w:t>
      </w:r>
      <w:r w:rsidR="00257E5C">
        <w:rPr>
          <w:rFonts w:ascii="Cambria" w:eastAsia="Times New Roman" w:hAnsi="Cambria" w:cs="Segoe UI"/>
          <w:color w:val="212121"/>
          <w:sz w:val="23"/>
          <w:szCs w:val="23"/>
        </w:rPr>
        <w:t>, Director of the Docking Institute</w:t>
      </w:r>
    </w:p>
    <w:p w:rsidR="001C6798" w:rsidRDefault="00252EB7" w:rsidP="00252EB7">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E</w:t>
      </w:r>
      <w:r w:rsidR="001C6798">
        <w:rPr>
          <w:rFonts w:ascii="Cambria" w:eastAsia="Times New Roman" w:hAnsi="Cambria" w:cs="Segoe UI"/>
          <w:color w:val="212121"/>
          <w:sz w:val="23"/>
          <w:szCs w:val="23"/>
        </w:rPr>
        <w:t xml:space="preserve">xplained that the </w:t>
      </w:r>
      <w:r>
        <w:rPr>
          <w:rFonts w:ascii="Cambria" w:eastAsia="Times New Roman" w:hAnsi="Cambria" w:cs="Segoe UI"/>
          <w:color w:val="212121"/>
          <w:sz w:val="23"/>
          <w:szCs w:val="23"/>
        </w:rPr>
        <w:t>FHSU Institutional Review Board (IRB) had officially terminated the Faculty Senate’s October survey of the Faculty on the issue of caps and overloads, thereby precluding any further discussion of the results of that survey</w:t>
      </w:r>
    </w:p>
    <w:p w:rsidR="00252EB7" w:rsidRDefault="00252EB7" w:rsidP="00252EB7">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Criticized Carl Miller for delivering remarks at the October 20, 2016, meeting with the Kansas Board of Regents</w:t>
      </w:r>
    </w:p>
    <w:p w:rsidR="0042667E" w:rsidRDefault="00252EB7" w:rsidP="00252EB7">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Argued that the remarks misrepresented the views of the faculty and the Faculty Senate</w:t>
      </w:r>
      <w:r w:rsidR="005C5A5F">
        <w:rPr>
          <w:rFonts w:ascii="Cambria" w:eastAsia="Times New Roman" w:hAnsi="Cambria" w:cs="Segoe UI"/>
          <w:color w:val="212121"/>
          <w:sz w:val="23"/>
          <w:szCs w:val="23"/>
        </w:rPr>
        <w:t>, and misrepresented the results of the survey, which he is now forbidden from publicly exposing</w:t>
      </w:r>
    </w:p>
    <w:p w:rsidR="00252EB7" w:rsidRDefault="00252EB7" w:rsidP="00252EB7">
      <w:pPr>
        <w:ind w:left="1080" w:hanging="360"/>
        <w:rPr>
          <w:rFonts w:ascii="Cambria" w:eastAsia="Times New Roman" w:hAnsi="Cambria" w:cs="Segoe UI"/>
          <w:color w:val="212121"/>
          <w:sz w:val="23"/>
          <w:szCs w:val="23"/>
        </w:rPr>
      </w:pPr>
      <w:r>
        <w:rPr>
          <w:rFonts w:ascii="Cambria" w:eastAsia="Times New Roman" w:hAnsi="Cambria" w:cs="Segoe UI"/>
          <w:color w:val="212121"/>
          <w:sz w:val="23"/>
          <w:szCs w:val="23"/>
        </w:rPr>
        <w:t xml:space="preserve">Much discussion </w:t>
      </w:r>
      <w:r w:rsidR="00981676">
        <w:rPr>
          <w:rFonts w:ascii="Cambria" w:eastAsia="Times New Roman" w:hAnsi="Cambria" w:cs="Segoe UI"/>
          <w:color w:val="212121"/>
          <w:sz w:val="23"/>
          <w:szCs w:val="23"/>
        </w:rPr>
        <w:t>ensued</w:t>
      </w:r>
      <w:r w:rsidR="00FB7121">
        <w:rPr>
          <w:rFonts w:ascii="Cambria" w:eastAsia="Times New Roman" w:hAnsi="Cambria" w:cs="Segoe UI"/>
          <w:color w:val="212121"/>
          <w:sz w:val="23"/>
          <w:szCs w:val="23"/>
        </w:rPr>
        <w:t xml:space="preserve"> among the Senators respecting the </w:t>
      </w:r>
      <w:r>
        <w:rPr>
          <w:rFonts w:ascii="Cambria" w:eastAsia="Times New Roman" w:hAnsi="Cambria" w:cs="Segoe UI"/>
          <w:color w:val="212121"/>
          <w:sz w:val="23"/>
          <w:szCs w:val="23"/>
        </w:rPr>
        <w:t>merits of  Dr. Brinker’s criticisms and arguments</w:t>
      </w:r>
    </w:p>
    <w:p w:rsidR="00252EB7" w:rsidRDefault="00252EB7" w:rsidP="00252EB7">
      <w:pPr>
        <w:rPr>
          <w:rFonts w:ascii="Cambria" w:eastAsia="Times New Roman" w:hAnsi="Cambria" w:cs="Segoe UI"/>
          <w:color w:val="212121"/>
          <w:sz w:val="23"/>
          <w:szCs w:val="23"/>
        </w:rPr>
      </w:pPr>
    </w:p>
    <w:p w:rsidR="00252EB7" w:rsidRDefault="00252EB7" w:rsidP="00252EB7">
      <w:pPr>
        <w:rPr>
          <w:rFonts w:ascii="Cambria" w:eastAsia="Times New Roman" w:hAnsi="Cambria" w:cs="Segoe UI"/>
          <w:b/>
          <w:color w:val="212121"/>
          <w:sz w:val="23"/>
          <w:szCs w:val="23"/>
        </w:rPr>
      </w:pPr>
      <w:r>
        <w:rPr>
          <w:rFonts w:ascii="Cambria" w:eastAsia="Times New Roman" w:hAnsi="Cambria" w:cs="Segoe UI"/>
          <w:b/>
          <w:color w:val="212121"/>
          <w:sz w:val="23"/>
          <w:szCs w:val="23"/>
        </w:rPr>
        <w:t>VI. Adjournment</w:t>
      </w:r>
    </w:p>
    <w:p w:rsidR="00252EB7" w:rsidRDefault="00FB7121" w:rsidP="00252EB7">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Motion to adjourn:</w:t>
      </w:r>
      <w:r w:rsidR="00252EB7">
        <w:rPr>
          <w:rFonts w:ascii="Cambria" w:eastAsia="Times New Roman" w:hAnsi="Cambria" w:cs="Segoe UI"/>
          <w:color w:val="212121"/>
          <w:sz w:val="23"/>
          <w:szCs w:val="23"/>
        </w:rPr>
        <w:t xml:space="preserve"> Miles moved, Ward seconded; motion carries (three opposed)</w:t>
      </w:r>
    </w:p>
    <w:p w:rsidR="00252EB7" w:rsidRPr="0042667E" w:rsidRDefault="00252EB7" w:rsidP="00252EB7">
      <w:pPr>
        <w:ind w:left="360"/>
        <w:rPr>
          <w:rFonts w:ascii="Cambria" w:eastAsia="Times New Roman" w:hAnsi="Cambria" w:cs="Segoe UI"/>
          <w:color w:val="212121"/>
          <w:sz w:val="23"/>
          <w:szCs w:val="23"/>
        </w:rPr>
      </w:pPr>
      <w:r>
        <w:rPr>
          <w:rFonts w:ascii="Cambria" w:eastAsia="Times New Roman" w:hAnsi="Cambria" w:cs="Segoe UI"/>
          <w:color w:val="212121"/>
          <w:sz w:val="23"/>
          <w:szCs w:val="23"/>
        </w:rPr>
        <w:t>Meeting mercifully adjourned at 5:41 PM</w:t>
      </w:r>
    </w:p>
    <w:p w:rsidR="0042667E" w:rsidRPr="0042667E" w:rsidRDefault="0042667E" w:rsidP="0042667E">
      <w:pPr>
        <w:rPr>
          <w:rFonts w:ascii="Cambria" w:eastAsia="Times New Roman" w:hAnsi="Cambria" w:cs="Segoe UI"/>
          <w:color w:val="212121"/>
          <w:sz w:val="23"/>
          <w:szCs w:val="23"/>
        </w:rPr>
      </w:pPr>
    </w:p>
    <w:p w:rsidR="0042667E" w:rsidRPr="0042667E" w:rsidRDefault="0042667E" w:rsidP="0042667E">
      <w:pPr>
        <w:rPr>
          <w:rFonts w:ascii="Cambria" w:eastAsia="Times New Roman" w:hAnsi="Cambria" w:cs="Segoe UI"/>
          <w:color w:val="212121"/>
          <w:sz w:val="23"/>
          <w:szCs w:val="23"/>
        </w:rPr>
      </w:pPr>
    </w:p>
    <w:p w:rsidR="00A86D8A" w:rsidRPr="0042667E" w:rsidRDefault="00A86D8A">
      <w:pPr>
        <w:rPr>
          <w:rFonts w:ascii="Cambria" w:hAnsi="Cambria"/>
        </w:rPr>
      </w:pPr>
    </w:p>
    <w:sectPr w:rsidR="00A86D8A" w:rsidRPr="0042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A4EA1"/>
    <w:multiLevelType w:val="hybridMultilevel"/>
    <w:tmpl w:val="D09ECF8E"/>
    <w:lvl w:ilvl="0" w:tplc="2A3CC0C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6452C"/>
    <w:multiLevelType w:val="multilevel"/>
    <w:tmpl w:val="D7F2F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817A2"/>
    <w:multiLevelType w:val="multilevel"/>
    <w:tmpl w:val="8BD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B712C"/>
    <w:multiLevelType w:val="multilevel"/>
    <w:tmpl w:val="FFD64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13677"/>
    <w:multiLevelType w:val="multilevel"/>
    <w:tmpl w:val="4026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7E"/>
    <w:rsid w:val="00102A18"/>
    <w:rsid w:val="00114AB9"/>
    <w:rsid w:val="001C6798"/>
    <w:rsid w:val="0022744D"/>
    <w:rsid w:val="00252EB7"/>
    <w:rsid w:val="00257E5C"/>
    <w:rsid w:val="0042667E"/>
    <w:rsid w:val="005C5A5F"/>
    <w:rsid w:val="006A5704"/>
    <w:rsid w:val="007A12A0"/>
    <w:rsid w:val="00821A26"/>
    <w:rsid w:val="0084653E"/>
    <w:rsid w:val="00981676"/>
    <w:rsid w:val="00A86D8A"/>
    <w:rsid w:val="00D00739"/>
    <w:rsid w:val="00F43D18"/>
    <w:rsid w:val="00FB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4787-9AB7-4567-8537-09BA25BB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667E"/>
  </w:style>
  <w:style w:type="paragraph" w:customStyle="1" w:styleId="DateTime">
    <w:name w:val="Date &amp; Time"/>
    <w:basedOn w:val="Normal"/>
    <w:qFormat/>
    <w:rsid w:val="0042667E"/>
    <w:pPr>
      <w:spacing w:after="300"/>
      <w:contextualSpacing/>
    </w:pPr>
    <w:rPr>
      <w:sz w:val="18"/>
    </w:rPr>
  </w:style>
  <w:style w:type="paragraph" w:customStyle="1" w:styleId="MeetingTitle">
    <w:name w:val="Meeting Title"/>
    <w:basedOn w:val="Normal"/>
    <w:qFormat/>
    <w:rsid w:val="0042667E"/>
    <w:pPr>
      <w:spacing w:before="320"/>
      <w:outlineLvl w:val="1"/>
    </w:pPr>
    <w:rPr>
      <w:b/>
      <w:sz w:val="18"/>
    </w:rPr>
  </w:style>
  <w:style w:type="paragraph" w:customStyle="1" w:styleId="AgendaInformation">
    <w:name w:val="Agenda Information"/>
    <w:basedOn w:val="Normal"/>
    <w:qFormat/>
    <w:rsid w:val="007A12A0"/>
    <w:pPr>
      <w:spacing w:after="600" w:line="336" w:lineRule="auto"/>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8991">
      <w:bodyDiv w:val="1"/>
      <w:marLeft w:val="0"/>
      <w:marRight w:val="0"/>
      <w:marTop w:val="0"/>
      <w:marBottom w:val="0"/>
      <w:divBdr>
        <w:top w:val="none" w:sz="0" w:space="0" w:color="auto"/>
        <w:left w:val="none" w:sz="0" w:space="0" w:color="auto"/>
        <w:bottom w:val="none" w:sz="0" w:space="0" w:color="auto"/>
        <w:right w:val="none" w:sz="0" w:space="0" w:color="auto"/>
      </w:divBdr>
      <w:divsChild>
        <w:div w:id="841093621">
          <w:marLeft w:val="0"/>
          <w:marRight w:val="0"/>
          <w:marTop w:val="0"/>
          <w:marBottom w:val="0"/>
          <w:divBdr>
            <w:top w:val="none" w:sz="0" w:space="0" w:color="auto"/>
            <w:left w:val="none" w:sz="0" w:space="0" w:color="auto"/>
            <w:bottom w:val="none" w:sz="0" w:space="0" w:color="auto"/>
            <w:right w:val="none" w:sz="0" w:space="0" w:color="auto"/>
          </w:divBdr>
        </w:div>
        <w:div w:id="1910113475">
          <w:marLeft w:val="0"/>
          <w:marRight w:val="0"/>
          <w:marTop w:val="0"/>
          <w:marBottom w:val="0"/>
          <w:divBdr>
            <w:top w:val="none" w:sz="0" w:space="0" w:color="auto"/>
            <w:left w:val="none" w:sz="0" w:space="0" w:color="auto"/>
            <w:bottom w:val="none" w:sz="0" w:space="0" w:color="auto"/>
            <w:right w:val="none" w:sz="0" w:space="0" w:color="auto"/>
          </w:divBdr>
        </w:div>
        <w:div w:id="1205604042">
          <w:marLeft w:val="0"/>
          <w:marRight w:val="0"/>
          <w:marTop w:val="0"/>
          <w:marBottom w:val="0"/>
          <w:divBdr>
            <w:top w:val="none" w:sz="0" w:space="0" w:color="auto"/>
            <w:left w:val="none" w:sz="0" w:space="0" w:color="auto"/>
            <w:bottom w:val="none" w:sz="0" w:space="0" w:color="auto"/>
            <w:right w:val="none" w:sz="0" w:space="0" w:color="auto"/>
          </w:divBdr>
        </w:div>
        <w:div w:id="1809666036">
          <w:marLeft w:val="0"/>
          <w:marRight w:val="0"/>
          <w:marTop w:val="0"/>
          <w:marBottom w:val="0"/>
          <w:divBdr>
            <w:top w:val="none" w:sz="0" w:space="0" w:color="auto"/>
            <w:left w:val="none" w:sz="0" w:space="0" w:color="auto"/>
            <w:bottom w:val="none" w:sz="0" w:space="0" w:color="auto"/>
            <w:right w:val="none" w:sz="0" w:space="0" w:color="auto"/>
          </w:divBdr>
        </w:div>
        <w:div w:id="1526821934">
          <w:marLeft w:val="0"/>
          <w:marRight w:val="0"/>
          <w:marTop w:val="0"/>
          <w:marBottom w:val="0"/>
          <w:divBdr>
            <w:top w:val="none" w:sz="0" w:space="0" w:color="auto"/>
            <w:left w:val="none" w:sz="0" w:space="0" w:color="auto"/>
            <w:bottom w:val="none" w:sz="0" w:space="0" w:color="auto"/>
            <w:right w:val="none" w:sz="0" w:space="0" w:color="auto"/>
          </w:divBdr>
        </w:div>
        <w:div w:id="820921880">
          <w:marLeft w:val="0"/>
          <w:marRight w:val="0"/>
          <w:marTop w:val="0"/>
          <w:marBottom w:val="0"/>
          <w:divBdr>
            <w:top w:val="none" w:sz="0" w:space="0" w:color="auto"/>
            <w:left w:val="none" w:sz="0" w:space="0" w:color="auto"/>
            <w:bottom w:val="none" w:sz="0" w:space="0" w:color="auto"/>
            <w:right w:val="none" w:sz="0" w:space="0" w:color="auto"/>
          </w:divBdr>
        </w:div>
        <w:div w:id="751195862">
          <w:marLeft w:val="0"/>
          <w:marRight w:val="0"/>
          <w:marTop w:val="0"/>
          <w:marBottom w:val="0"/>
          <w:divBdr>
            <w:top w:val="none" w:sz="0" w:space="0" w:color="auto"/>
            <w:left w:val="none" w:sz="0" w:space="0" w:color="auto"/>
            <w:bottom w:val="none" w:sz="0" w:space="0" w:color="auto"/>
            <w:right w:val="none" w:sz="0" w:space="0" w:color="auto"/>
          </w:divBdr>
        </w:div>
        <w:div w:id="2091346467">
          <w:marLeft w:val="0"/>
          <w:marRight w:val="0"/>
          <w:marTop w:val="0"/>
          <w:marBottom w:val="0"/>
          <w:divBdr>
            <w:top w:val="none" w:sz="0" w:space="0" w:color="auto"/>
            <w:left w:val="none" w:sz="0" w:space="0" w:color="auto"/>
            <w:bottom w:val="none" w:sz="0" w:space="0" w:color="auto"/>
            <w:right w:val="none" w:sz="0" w:space="0" w:color="auto"/>
          </w:divBdr>
        </w:div>
        <w:div w:id="1712681557">
          <w:marLeft w:val="0"/>
          <w:marRight w:val="0"/>
          <w:marTop w:val="0"/>
          <w:marBottom w:val="0"/>
          <w:divBdr>
            <w:top w:val="none" w:sz="0" w:space="0" w:color="auto"/>
            <w:left w:val="none" w:sz="0" w:space="0" w:color="auto"/>
            <w:bottom w:val="none" w:sz="0" w:space="0" w:color="auto"/>
            <w:right w:val="none" w:sz="0" w:space="0" w:color="auto"/>
          </w:divBdr>
        </w:div>
        <w:div w:id="1843857857">
          <w:marLeft w:val="0"/>
          <w:marRight w:val="0"/>
          <w:marTop w:val="0"/>
          <w:marBottom w:val="0"/>
          <w:divBdr>
            <w:top w:val="none" w:sz="0" w:space="0" w:color="auto"/>
            <w:left w:val="none" w:sz="0" w:space="0" w:color="auto"/>
            <w:bottom w:val="none" w:sz="0" w:space="0" w:color="auto"/>
            <w:right w:val="none" w:sz="0" w:space="0" w:color="auto"/>
          </w:divBdr>
          <w:divsChild>
            <w:div w:id="1357343944">
              <w:marLeft w:val="0"/>
              <w:marRight w:val="0"/>
              <w:marTop w:val="0"/>
              <w:marBottom w:val="0"/>
              <w:divBdr>
                <w:top w:val="none" w:sz="0" w:space="0" w:color="auto"/>
                <w:left w:val="none" w:sz="0" w:space="0" w:color="auto"/>
                <w:bottom w:val="none" w:sz="0" w:space="0" w:color="auto"/>
                <w:right w:val="none" w:sz="0" w:space="0" w:color="auto"/>
              </w:divBdr>
            </w:div>
          </w:divsChild>
        </w:div>
        <w:div w:id="897856768">
          <w:marLeft w:val="0"/>
          <w:marRight w:val="0"/>
          <w:marTop w:val="0"/>
          <w:marBottom w:val="0"/>
          <w:divBdr>
            <w:top w:val="none" w:sz="0" w:space="0" w:color="auto"/>
            <w:left w:val="none" w:sz="0" w:space="0" w:color="auto"/>
            <w:bottom w:val="none" w:sz="0" w:space="0" w:color="auto"/>
            <w:right w:val="none" w:sz="0" w:space="0" w:color="auto"/>
          </w:divBdr>
        </w:div>
        <w:div w:id="1170482566">
          <w:marLeft w:val="0"/>
          <w:marRight w:val="0"/>
          <w:marTop w:val="0"/>
          <w:marBottom w:val="0"/>
          <w:divBdr>
            <w:top w:val="none" w:sz="0" w:space="0" w:color="auto"/>
            <w:left w:val="none" w:sz="0" w:space="0" w:color="auto"/>
            <w:bottom w:val="none" w:sz="0" w:space="0" w:color="auto"/>
            <w:right w:val="none" w:sz="0" w:space="0" w:color="auto"/>
          </w:divBdr>
        </w:div>
        <w:div w:id="699859019">
          <w:marLeft w:val="0"/>
          <w:marRight w:val="0"/>
          <w:marTop w:val="0"/>
          <w:marBottom w:val="0"/>
          <w:divBdr>
            <w:top w:val="none" w:sz="0" w:space="0" w:color="auto"/>
            <w:left w:val="none" w:sz="0" w:space="0" w:color="auto"/>
            <w:bottom w:val="none" w:sz="0" w:space="0" w:color="auto"/>
            <w:right w:val="none" w:sz="0" w:space="0" w:color="auto"/>
          </w:divBdr>
        </w:div>
        <w:div w:id="1278365929">
          <w:marLeft w:val="0"/>
          <w:marRight w:val="0"/>
          <w:marTop w:val="0"/>
          <w:marBottom w:val="0"/>
          <w:divBdr>
            <w:top w:val="none" w:sz="0" w:space="0" w:color="auto"/>
            <w:left w:val="none" w:sz="0" w:space="0" w:color="auto"/>
            <w:bottom w:val="none" w:sz="0" w:space="0" w:color="auto"/>
            <w:right w:val="none" w:sz="0" w:space="0" w:color="auto"/>
          </w:divBdr>
        </w:div>
        <w:div w:id="364211833">
          <w:marLeft w:val="0"/>
          <w:marRight w:val="0"/>
          <w:marTop w:val="0"/>
          <w:marBottom w:val="0"/>
          <w:divBdr>
            <w:top w:val="none" w:sz="0" w:space="0" w:color="auto"/>
            <w:left w:val="none" w:sz="0" w:space="0" w:color="auto"/>
            <w:bottom w:val="none" w:sz="0" w:space="0" w:color="auto"/>
            <w:right w:val="none" w:sz="0" w:space="0" w:color="auto"/>
          </w:divBdr>
        </w:div>
        <w:div w:id="1399479815">
          <w:marLeft w:val="0"/>
          <w:marRight w:val="0"/>
          <w:marTop w:val="0"/>
          <w:marBottom w:val="0"/>
          <w:divBdr>
            <w:top w:val="none" w:sz="0" w:space="0" w:color="auto"/>
            <w:left w:val="none" w:sz="0" w:space="0" w:color="auto"/>
            <w:bottom w:val="none" w:sz="0" w:space="0" w:color="auto"/>
            <w:right w:val="none" w:sz="0" w:space="0" w:color="auto"/>
          </w:divBdr>
        </w:div>
        <w:div w:id="44642398">
          <w:marLeft w:val="0"/>
          <w:marRight w:val="0"/>
          <w:marTop w:val="0"/>
          <w:marBottom w:val="0"/>
          <w:divBdr>
            <w:top w:val="none" w:sz="0" w:space="0" w:color="auto"/>
            <w:left w:val="none" w:sz="0" w:space="0" w:color="auto"/>
            <w:bottom w:val="none" w:sz="0" w:space="0" w:color="auto"/>
            <w:right w:val="none" w:sz="0" w:space="0" w:color="auto"/>
          </w:divBdr>
          <w:divsChild>
            <w:div w:id="1535996483">
              <w:marLeft w:val="0"/>
              <w:marRight w:val="0"/>
              <w:marTop w:val="0"/>
              <w:marBottom w:val="0"/>
              <w:divBdr>
                <w:top w:val="none" w:sz="0" w:space="0" w:color="auto"/>
                <w:left w:val="none" w:sz="0" w:space="0" w:color="auto"/>
                <w:bottom w:val="none" w:sz="0" w:space="0" w:color="auto"/>
                <w:right w:val="none" w:sz="0" w:space="0" w:color="auto"/>
              </w:divBdr>
            </w:div>
            <w:div w:id="228923601">
              <w:marLeft w:val="0"/>
              <w:marRight w:val="0"/>
              <w:marTop w:val="0"/>
              <w:marBottom w:val="0"/>
              <w:divBdr>
                <w:top w:val="none" w:sz="0" w:space="0" w:color="auto"/>
                <w:left w:val="none" w:sz="0" w:space="0" w:color="auto"/>
                <w:bottom w:val="none" w:sz="0" w:space="0" w:color="auto"/>
                <w:right w:val="none" w:sz="0" w:space="0" w:color="auto"/>
              </w:divBdr>
            </w:div>
            <w:div w:id="1958290892">
              <w:marLeft w:val="0"/>
              <w:marRight w:val="0"/>
              <w:marTop w:val="0"/>
              <w:marBottom w:val="0"/>
              <w:divBdr>
                <w:top w:val="none" w:sz="0" w:space="0" w:color="auto"/>
                <w:left w:val="none" w:sz="0" w:space="0" w:color="auto"/>
                <w:bottom w:val="none" w:sz="0" w:space="0" w:color="auto"/>
                <w:right w:val="none" w:sz="0" w:space="0" w:color="auto"/>
              </w:divBdr>
            </w:div>
            <w:div w:id="90778370">
              <w:marLeft w:val="0"/>
              <w:marRight w:val="0"/>
              <w:marTop w:val="0"/>
              <w:marBottom w:val="0"/>
              <w:divBdr>
                <w:top w:val="none" w:sz="0" w:space="0" w:color="auto"/>
                <w:left w:val="none" w:sz="0" w:space="0" w:color="auto"/>
                <w:bottom w:val="none" w:sz="0" w:space="0" w:color="auto"/>
                <w:right w:val="none" w:sz="0" w:space="0" w:color="auto"/>
              </w:divBdr>
            </w:div>
          </w:divsChild>
        </w:div>
        <w:div w:id="367490038">
          <w:marLeft w:val="0"/>
          <w:marRight w:val="0"/>
          <w:marTop w:val="0"/>
          <w:marBottom w:val="0"/>
          <w:divBdr>
            <w:top w:val="none" w:sz="0" w:space="0" w:color="auto"/>
            <w:left w:val="none" w:sz="0" w:space="0" w:color="auto"/>
            <w:bottom w:val="none" w:sz="0" w:space="0" w:color="auto"/>
            <w:right w:val="none" w:sz="0" w:space="0" w:color="auto"/>
          </w:divBdr>
        </w:div>
        <w:div w:id="1135873500">
          <w:marLeft w:val="0"/>
          <w:marRight w:val="0"/>
          <w:marTop w:val="0"/>
          <w:marBottom w:val="0"/>
          <w:divBdr>
            <w:top w:val="none" w:sz="0" w:space="0" w:color="auto"/>
            <w:left w:val="none" w:sz="0" w:space="0" w:color="auto"/>
            <w:bottom w:val="none" w:sz="0" w:space="0" w:color="auto"/>
            <w:right w:val="none" w:sz="0" w:space="0" w:color="auto"/>
          </w:divBdr>
        </w:div>
        <w:div w:id="1717002952">
          <w:marLeft w:val="0"/>
          <w:marRight w:val="0"/>
          <w:marTop w:val="0"/>
          <w:marBottom w:val="0"/>
          <w:divBdr>
            <w:top w:val="none" w:sz="0" w:space="0" w:color="auto"/>
            <w:left w:val="none" w:sz="0" w:space="0" w:color="auto"/>
            <w:bottom w:val="none" w:sz="0" w:space="0" w:color="auto"/>
            <w:right w:val="none" w:sz="0" w:space="0" w:color="auto"/>
          </w:divBdr>
        </w:div>
        <w:div w:id="962003706">
          <w:marLeft w:val="0"/>
          <w:marRight w:val="0"/>
          <w:marTop w:val="0"/>
          <w:marBottom w:val="0"/>
          <w:divBdr>
            <w:top w:val="none" w:sz="0" w:space="0" w:color="auto"/>
            <w:left w:val="none" w:sz="0" w:space="0" w:color="auto"/>
            <w:bottom w:val="none" w:sz="0" w:space="0" w:color="auto"/>
            <w:right w:val="none" w:sz="0" w:space="0" w:color="auto"/>
          </w:divBdr>
        </w:div>
        <w:div w:id="1025013655">
          <w:marLeft w:val="0"/>
          <w:marRight w:val="0"/>
          <w:marTop w:val="0"/>
          <w:marBottom w:val="0"/>
          <w:divBdr>
            <w:top w:val="none" w:sz="0" w:space="0" w:color="auto"/>
            <w:left w:val="none" w:sz="0" w:space="0" w:color="auto"/>
            <w:bottom w:val="none" w:sz="0" w:space="0" w:color="auto"/>
            <w:right w:val="none" w:sz="0" w:space="0" w:color="auto"/>
          </w:divBdr>
        </w:div>
        <w:div w:id="150802844">
          <w:marLeft w:val="0"/>
          <w:marRight w:val="0"/>
          <w:marTop w:val="0"/>
          <w:marBottom w:val="0"/>
          <w:divBdr>
            <w:top w:val="none" w:sz="0" w:space="0" w:color="auto"/>
            <w:left w:val="none" w:sz="0" w:space="0" w:color="auto"/>
            <w:bottom w:val="none" w:sz="0" w:space="0" w:color="auto"/>
            <w:right w:val="none" w:sz="0" w:space="0" w:color="auto"/>
          </w:divBdr>
        </w:div>
        <w:div w:id="253325986">
          <w:marLeft w:val="0"/>
          <w:marRight w:val="0"/>
          <w:marTop w:val="0"/>
          <w:marBottom w:val="0"/>
          <w:divBdr>
            <w:top w:val="none" w:sz="0" w:space="0" w:color="auto"/>
            <w:left w:val="none" w:sz="0" w:space="0" w:color="auto"/>
            <w:bottom w:val="none" w:sz="0" w:space="0" w:color="auto"/>
            <w:right w:val="none" w:sz="0" w:space="0" w:color="auto"/>
          </w:divBdr>
        </w:div>
        <w:div w:id="1646621345">
          <w:marLeft w:val="0"/>
          <w:marRight w:val="0"/>
          <w:marTop w:val="0"/>
          <w:marBottom w:val="0"/>
          <w:divBdr>
            <w:top w:val="none" w:sz="0" w:space="0" w:color="auto"/>
            <w:left w:val="none" w:sz="0" w:space="0" w:color="auto"/>
            <w:bottom w:val="none" w:sz="0" w:space="0" w:color="auto"/>
            <w:right w:val="none" w:sz="0" w:space="0" w:color="auto"/>
          </w:divBdr>
        </w:div>
        <w:div w:id="896742525">
          <w:marLeft w:val="0"/>
          <w:marRight w:val="0"/>
          <w:marTop w:val="0"/>
          <w:marBottom w:val="0"/>
          <w:divBdr>
            <w:top w:val="none" w:sz="0" w:space="0" w:color="auto"/>
            <w:left w:val="none" w:sz="0" w:space="0" w:color="auto"/>
            <w:bottom w:val="none" w:sz="0" w:space="0" w:color="auto"/>
            <w:right w:val="none" w:sz="0" w:space="0" w:color="auto"/>
          </w:divBdr>
        </w:div>
        <w:div w:id="961569205">
          <w:marLeft w:val="0"/>
          <w:marRight w:val="0"/>
          <w:marTop w:val="0"/>
          <w:marBottom w:val="0"/>
          <w:divBdr>
            <w:top w:val="none" w:sz="0" w:space="0" w:color="auto"/>
            <w:left w:val="none" w:sz="0" w:space="0" w:color="auto"/>
            <w:bottom w:val="none" w:sz="0" w:space="0" w:color="auto"/>
            <w:right w:val="none" w:sz="0" w:space="0" w:color="auto"/>
          </w:divBdr>
        </w:div>
        <w:div w:id="25915914">
          <w:marLeft w:val="0"/>
          <w:marRight w:val="0"/>
          <w:marTop w:val="0"/>
          <w:marBottom w:val="0"/>
          <w:divBdr>
            <w:top w:val="none" w:sz="0" w:space="0" w:color="auto"/>
            <w:left w:val="none" w:sz="0" w:space="0" w:color="auto"/>
            <w:bottom w:val="none" w:sz="0" w:space="0" w:color="auto"/>
            <w:right w:val="none" w:sz="0" w:space="0" w:color="auto"/>
          </w:divBdr>
        </w:div>
        <w:div w:id="10841988">
          <w:marLeft w:val="0"/>
          <w:marRight w:val="0"/>
          <w:marTop w:val="0"/>
          <w:marBottom w:val="0"/>
          <w:divBdr>
            <w:top w:val="none" w:sz="0" w:space="0" w:color="auto"/>
            <w:left w:val="none" w:sz="0" w:space="0" w:color="auto"/>
            <w:bottom w:val="none" w:sz="0" w:space="0" w:color="auto"/>
            <w:right w:val="none" w:sz="0" w:space="0" w:color="auto"/>
          </w:divBdr>
        </w:div>
        <w:div w:id="1400712829">
          <w:marLeft w:val="0"/>
          <w:marRight w:val="0"/>
          <w:marTop w:val="0"/>
          <w:marBottom w:val="0"/>
          <w:divBdr>
            <w:top w:val="none" w:sz="0" w:space="0" w:color="auto"/>
            <w:left w:val="none" w:sz="0" w:space="0" w:color="auto"/>
            <w:bottom w:val="none" w:sz="0" w:space="0" w:color="auto"/>
            <w:right w:val="none" w:sz="0" w:space="0" w:color="auto"/>
          </w:divBdr>
        </w:div>
        <w:div w:id="57552898">
          <w:marLeft w:val="0"/>
          <w:marRight w:val="0"/>
          <w:marTop w:val="0"/>
          <w:marBottom w:val="0"/>
          <w:divBdr>
            <w:top w:val="none" w:sz="0" w:space="0" w:color="auto"/>
            <w:left w:val="none" w:sz="0" w:space="0" w:color="auto"/>
            <w:bottom w:val="none" w:sz="0" w:space="0" w:color="auto"/>
            <w:right w:val="none" w:sz="0" w:space="0" w:color="auto"/>
          </w:divBdr>
        </w:div>
        <w:div w:id="1246915740">
          <w:marLeft w:val="0"/>
          <w:marRight w:val="0"/>
          <w:marTop w:val="0"/>
          <w:marBottom w:val="0"/>
          <w:divBdr>
            <w:top w:val="none" w:sz="0" w:space="0" w:color="auto"/>
            <w:left w:val="none" w:sz="0" w:space="0" w:color="auto"/>
            <w:bottom w:val="none" w:sz="0" w:space="0" w:color="auto"/>
            <w:right w:val="none" w:sz="0" w:space="0" w:color="auto"/>
          </w:divBdr>
        </w:div>
        <w:div w:id="1155219995">
          <w:marLeft w:val="0"/>
          <w:marRight w:val="0"/>
          <w:marTop w:val="0"/>
          <w:marBottom w:val="0"/>
          <w:divBdr>
            <w:top w:val="none" w:sz="0" w:space="0" w:color="auto"/>
            <w:left w:val="none" w:sz="0" w:space="0" w:color="auto"/>
            <w:bottom w:val="none" w:sz="0" w:space="0" w:color="auto"/>
            <w:right w:val="none" w:sz="0" w:space="0" w:color="auto"/>
          </w:divBdr>
        </w:div>
        <w:div w:id="831330974">
          <w:marLeft w:val="0"/>
          <w:marRight w:val="0"/>
          <w:marTop w:val="0"/>
          <w:marBottom w:val="0"/>
          <w:divBdr>
            <w:top w:val="none" w:sz="0" w:space="0" w:color="auto"/>
            <w:left w:val="none" w:sz="0" w:space="0" w:color="auto"/>
            <w:bottom w:val="none" w:sz="0" w:space="0" w:color="auto"/>
            <w:right w:val="none" w:sz="0" w:space="0" w:color="auto"/>
          </w:divBdr>
        </w:div>
        <w:div w:id="516971045">
          <w:marLeft w:val="0"/>
          <w:marRight w:val="0"/>
          <w:marTop w:val="0"/>
          <w:marBottom w:val="0"/>
          <w:divBdr>
            <w:top w:val="none" w:sz="0" w:space="0" w:color="auto"/>
            <w:left w:val="none" w:sz="0" w:space="0" w:color="auto"/>
            <w:bottom w:val="none" w:sz="0" w:space="0" w:color="auto"/>
            <w:right w:val="none" w:sz="0" w:space="0" w:color="auto"/>
          </w:divBdr>
        </w:div>
        <w:div w:id="1713844983">
          <w:marLeft w:val="0"/>
          <w:marRight w:val="0"/>
          <w:marTop w:val="0"/>
          <w:marBottom w:val="0"/>
          <w:divBdr>
            <w:top w:val="none" w:sz="0" w:space="0" w:color="auto"/>
            <w:left w:val="none" w:sz="0" w:space="0" w:color="auto"/>
            <w:bottom w:val="none" w:sz="0" w:space="0" w:color="auto"/>
            <w:right w:val="none" w:sz="0" w:space="0" w:color="auto"/>
          </w:divBdr>
        </w:div>
        <w:div w:id="1024209062">
          <w:marLeft w:val="0"/>
          <w:marRight w:val="0"/>
          <w:marTop w:val="0"/>
          <w:marBottom w:val="0"/>
          <w:divBdr>
            <w:top w:val="none" w:sz="0" w:space="0" w:color="auto"/>
            <w:left w:val="none" w:sz="0" w:space="0" w:color="auto"/>
            <w:bottom w:val="none" w:sz="0" w:space="0" w:color="auto"/>
            <w:right w:val="none" w:sz="0" w:space="0" w:color="auto"/>
          </w:divBdr>
        </w:div>
        <w:div w:id="1754351586">
          <w:marLeft w:val="0"/>
          <w:marRight w:val="0"/>
          <w:marTop w:val="0"/>
          <w:marBottom w:val="0"/>
          <w:divBdr>
            <w:top w:val="none" w:sz="0" w:space="0" w:color="auto"/>
            <w:left w:val="none" w:sz="0" w:space="0" w:color="auto"/>
            <w:bottom w:val="none" w:sz="0" w:space="0" w:color="auto"/>
            <w:right w:val="none" w:sz="0" w:space="0" w:color="auto"/>
          </w:divBdr>
        </w:div>
        <w:div w:id="951518064">
          <w:marLeft w:val="0"/>
          <w:marRight w:val="0"/>
          <w:marTop w:val="0"/>
          <w:marBottom w:val="0"/>
          <w:divBdr>
            <w:top w:val="none" w:sz="0" w:space="0" w:color="auto"/>
            <w:left w:val="none" w:sz="0" w:space="0" w:color="auto"/>
            <w:bottom w:val="none" w:sz="0" w:space="0" w:color="auto"/>
            <w:right w:val="none" w:sz="0" w:space="0" w:color="auto"/>
          </w:divBdr>
        </w:div>
        <w:div w:id="1471439577">
          <w:marLeft w:val="0"/>
          <w:marRight w:val="0"/>
          <w:marTop w:val="0"/>
          <w:marBottom w:val="0"/>
          <w:divBdr>
            <w:top w:val="none" w:sz="0" w:space="0" w:color="auto"/>
            <w:left w:val="none" w:sz="0" w:space="0" w:color="auto"/>
            <w:bottom w:val="none" w:sz="0" w:space="0" w:color="auto"/>
            <w:right w:val="none" w:sz="0" w:space="0" w:color="auto"/>
          </w:divBdr>
        </w:div>
        <w:div w:id="891964615">
          <w:marLeft w:val="0"/>
          <w:marRight w:val="0"/>
          <w:marTop w:val="0"/>
          <w:marBottom w:val="0"/>
          <w:divBdr>
            <w:top w:val="none" w:sz="0" w:space="0" w:color="auto"/>
            <w:left w:val="none" w:sz="0" w:space="0" w:color="auto"/>
            <w:bottom w:val="none" w:sz="0" w:space="0" w:color="auto"/>
            <w:right w:val="none" w:sz="0" w:space="0" w:color="auto"/>
          </w:divBdr>
        </w:div>
        <w:div w:id="30957137">
          <w:marLeft w:val="0"/>
          <w:marRight w:val="0"/>
          <w:marTop w:val="0"/>
          <w:marBottom w:val="0"/>
          <w:divBdr>
            <w:top w:val="none" w:sz="0" w:space="0" w:color="auto"/>
            <w:left w:val="none" w:sz="0" w:space="0" w:color="auto"/>
            <w:bottom w:val="none" w:sz="0" w:space="0" w:color="auto"/>
            <w:right w:val="none" w:sz="0" w:space="0" w:color="auto"/>
          </w:divBdr>
        </w:div>
        <w:div w:id="1555703027">
          <w:marLeft w:val="0"/>
          <w:marRight w:val="0"/>
          <w:marTop w:val="0"/>
          <w:marBottom w:val="0"/>
          <w:divBdr>
            <w:top w:val="none" w:sz="0" w:space="0" w:color="auto"/>
            <w:left w:val="none" w:sz="0" w:space="0" w:color="auto"/>
            <w:bottom w:val="none" w:sz="0" w:space="0" w:color="auto"/>
            <w:right w:val="none" w:sz="0" w:space="0" w:color="auto"/>
          </w:divBdr>
        </w:div>
        <w:div w:id="198588862">
          <w:marLeft w:val="0"/>
          <w:marRight w:val="0"/>
          <w:marTop w:val="0"/>
          <w:marBottom w:val="0"/>
          <w:divBdr>
            <w:top w:val="none" w:sz="0" w:space="0" w:color="auto"/>
            <w:left w:val="none" w:sz="0" w:space="0" w:color="auto"/>
            <w:bottom w:val="none" w:sz="0" w:space="0" w:color="auto"/>
            <w:right w:val="none" w:sz="0" w:space="0" w:color="auto"/>
          </w:divBdr>
        </w:div>
        <w:div w:id="1112094222">
          <w:marLeft w:val="0"/>
          <w:marRight w:val="0"/>
          <w:marTop w:val="0"/>
          <w:marBottom w:val="0"/>
          <w:divBdr>
            <w:top w:val="none" w:sz="0" w:space="0" w:color="auto"/>
            <w:left w:val="none" w:sz="0" w:space="0" w:color="auto"/>
            <w:bottom w:val="none" w:sz="0" w:space="0" w:color="auto"/>
            <w:right w:val="none" w:sz="0" w:space="0" w:color="auto"/>
          </w:divBdr>
        </w:div>
        <w:div w:id="1514026753">
          <w:marLeft w:val="0"/>
          <w:marRight w:val="0"/>
          <w:marTop w:val="0"/>
          <w:marBottom w:val="0"/>
          <w:divBdr>
            <w:top w:val="none" w:sz="0" w:space="0" w:color="auto"/>
            <w:left w:val="none" w:sz="0" w:space="0" w:color="auto"/>
            <w:bottom w:val="none" w:sz="0" w:space="0" w:color="auto"/>
            <w:right w:val="none" w:sz="0" w:space="0" w:color="auto"/>
          </w:divBdr>
        </w:div>
        <w:div w:id="697312944">
          <w:marLeft w:val="0"/>
          <w:marRight w:val="0"/>
          <w:marTop w:val="0"/>
          <w:marBottom w:val="0"/>
          <w:divBdr>
            <w:top w:val="none" w:sz="0" w:space="0" w:color="auto"/>
            <w:left w:val="none" w:sz="0" w:space="0" w:color="auto"/>
            <w:bottom w:val="none" w:sz="0" w:space="0" w:color="auto"/>
            <w:right w:val="none" w:sz="0" w:space="0" w:color="auto"/>
          </w:divBdr>
        </w:div>
        <w:div w:id="1187062522">
          <w:marLeft w:val="0"/>
          <w:marRight w:val="0"/>
          <w:marTop w:val="0"/>
          <w:marBottom w:val="0"/>
          <w:divBdr>
            <w:top w:val="none" w:sz="0" w:space="0" w:color="auto"/>
            <w:left w:val="none" w:sz="0" w:space="0" w:color="auto"/>
            <w:bottom w:val="none" w:sz="0" w:space="0" w:color="auto"/>
            <w:right w:val="none" w:sz="0" w:space="0" w:color="auto"/>
          </w:divBdr>
        </w:div>
        <w:div w:id="1855486591">
          <w:marLeft w:val="0"/>
          <w:marRight w:val="0"/>
          <w:marTop w:val="0"/>
          <w:marBottom w:val="0"/>
          <w:divBdr>
            <w:top w:val="none" w:sz="0" w:space="0" w:color="auto"/>
            <w:left w:val="none" w:sz="0" w:space="0" w:color="auto"/>
            <w:bottom w:val="none" w:sz="0" w:space="0" w:color="auto"/>
            <w:right w:val="none" w:sz="0" w:space="0" w:color="auto"/>
          </w:divBdr>
        </w:div>
        <w:div w:id="2000956445">
          <w:marLeft w:val="0"/>
          <w:marRight w:val="0"/>
          <w:marTop w:val="0"/>
          <w:marBottom w:val="0"/>
          <w:divBdr>
            <w:top w:val="none" w:sz="0" w:space="0" w:color="auto"/>
            <w:left w:val="none" w:sz="0" w:space="0" w:color="auto"/>
            <w:bottom w:val="none" w:sz="0" w:space="0" w:color="auto"/>
            <w:right w:val="none" w:sz="0" w:space="0" w:color="auto"/>
          </w:divBdr>
        </w:div>
        <w:div w:id="2002544182">
          <w:marLeft w:val="0"/>
          <w:marRight w:val="0"/>
          <w:marTop w:val="0"/>
          <w:marBottom w:val="0"/>
          <w:divBdr>
            <w:top w:val="none" w:sz="0" w:space="0" w:color="auto"/>
            <w:left w:val="none" w:sz="0" w:space="0" w:color="auto"/>
            <w:bottom w:val="none" w:sz="0" w:space="0" w:color="auto"/>
            <w:right w:val="none" w:sz="0" w:space="0" w:color="auto"/>
          </w:divBdr>
        </w:div>
        <w:div w:id="1213349998">
          <w:marLeft w:val="0"/>
          <w:marRight w:val="0"/>
          <w:marTop w:val="0"/>
          <w:marBottom w:val="0"/>
          <w:divBdr>
            <w:top w:val="none" w:sz="0" w:space="0" w:color="auto"/>
            <w:left w:val="none" w:sz="0" w:space="0" w:color="auto"/>
            <w:bottom w:val="none" w:sz="0" w:space="0" w:color="auto"/>
            <w:right w:val="none" w:sz="0" w:space="0" w:color="auto"/>
          </w:divBdr>
        </w:div>
        <w:div w:id="150288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Miller</dc:creator>
  <cp:keywords/>
  <dc:description/>
  <cp:lastModifiedBy>Carl Miller</cp:lastModifiedBy>
  <cp:revision>7</cp:revision>
  <dcterms:created xsi:type="dcterms:W3CDTF">2016-12-06T19:10:00Z</dcterms:created>
  <dcterms:modified xsi:type="dcterms:W3CDTF">2016-12-06T20:30:00Z</dcterms:modified>
</cp:coreProperties>
</file>