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80" w:rsidRPr="00810423" w:rsidRDefault="00136D80" w:rsidP="00810423">
      <w:pPr>
        <w:jc w:val="center"/>
        <w:rPr>
          <w:b/>
          <w:sz w:val="28"/>
          <w:szCs w:val="28"/>
        </w:rPr>
      </w:pPr>
      <w:r w:rsidRPr="00810423">
        <w:rPr>
          <w:b/>
          <w:sz w:val="28"/>
          <w:szCs w:val="28"/>
        </w:rPr>
        <w:t>IDS 199E Final Assessment</w:t>
      </w:r>
      <w:r w:rsidR="00810423" w:rsidRPr="00810423">
        <w:rPr>
          <w:b/>
          <w:sz w:val="28"/>
          <w:szCs w:val="28"/>
        </w:rPr>
        <w:t xml:space="preserve"> Self Evaluation Form</w:t>
      </w:r>
    </w:p>
    <w:p w:rsidR="00136D80" w:rsidRDefault="00136D80"/>
    <w:p w:rsidR="00810423" w:rsidRDefault="00810423"/>
    <w:p w:rsidR="006B517B" w:rsidRDefault="00136D80">
      <w:r>
        <w:t>Name:   __________________________________________________________</w:t>
      </w:r>
    </w:p>
    <w:p w:rsidR="00810423" w:rsidRDefault="00810423">
      <w:r>
        <w:t>Semester: ________________________________________________________</w:t>
      </w:r>
    </w:p>
    <w:p w:rsidR="00810423" w:rsidRDefault="00810423"/>
    <w:p w:rsidR="00810423" w:rsidRDefault="00810423">
      <w:r>
        <w:t xml:space="preserve">In combination with the capstone project, each student enrolled in IDS 199E must complete a self-evaluation as a form of the final assessment. Using the STAR format, students must assess themselves on each of the following competencies </w:t>
      </w:r>
      <w:r w:rsidR="003F02DE">
        <w:t xml:space="preserve">described </w:t>
      </w:r>
      <w:r>
        <w:t xml:space="preserve">by the Honors College Mission Statement: </w:t>
      </w:r>
    </w:p>
    <w:p w:rsidR="00810423" w:rsidRDefault="00810423" w:rsidP="00810423">
      <w:pPr>
        <w:pStyle w:val="ListParagraph"/>
        <w:numPr>
          <w:ilvl w:val="0"/>
          <w:numId w:val="1"/>
        </w:numPr>
      </w:pPr>
      <w:r>
        <w:t>Academic Pre-Eminence</w:t>
      </w:r>
    </w:p>
    <w:p w:rsidR="00810423" w:rsidRDefault="00810423" w:rsidP="00810423">
      <w:pPr>
        <w:pStyle w:val="ListParagraph"/>
        <w:numPr>
          <w:ilvl w:val="0"/>
          <w:numId w:val="1"/>
        </w:numPr>
      </w:pPr>
      <w:r>
        <w:t>Engagement</w:t>
      </w:r>
    </w:p>
    <w:p w:rsidR="00810423" w:rsidRDefault="00810423" w:rsidP="00810423">
      <w:pPr>
        <w:pStyle w:val="ListParagraph"/>
        <w:numPr>
          <w:ilvl w:val="0"/>
          <w:numId w:val="1"/>
        </w:numPr>
      </w:pPr>
      <w:r>
        <w:t>Leadership</w:t>
      </w:r>
    </w:p>
    <w:p w:rsidR="00810423" w:rsidRDefault="00810423" w:rsidP="00810423">
      <w:pPr>
        <w:pStyle w:val="ListParagraph"/>
        <w:numPr>
          <w:ilvl w:val="0"/>
          <w:numId w:val="1"/>
        </w:numPr>
      </w:pPr>
      <w:r>
        <w:t>Continuous Growth</w:t>
      </w:r>
    </w:p>
    <w:p w:rsidR="008D773F" w:rsidRDefault="000E09EF" w:rsidP="00810423">
      <w:r>
        <w:t>For each of the competencies, the student should describe how they completed the competency using the STAR evaluation technique.</w:t>
      </w:r>
      <w:r w:rsidR="008D773F">
        <w:t xml:space="preserve"> STAR stands for </w:t>
      </w:r>
      <w:r w:rsidR="008D773F" w:rsidRPr="008D773F">
        <w:rPr>
          <w:b/>
        </w:rPr>
        <w:t>situation, task, action, and result.</w:t>
      </w:r>
      <w:r w:rsidR="008D773F">
        <w:t xml:space="preserve"> This provides the structure of your answer for each competency. The </w:t>
      </w:r>
      <w:r w:rsidR="008D773F" w:rsidRPr="008D773F">
        <w:rPr>
          <w:b/>
        </w:rPr>
        <w:t>situation/task</w:t>
      </w:r>
      <w:r w:rsidR="003F02DE">
        <w:t xml:space="preserve"> </w:t>
      </w:r>
      <w:r w:rsidR="008D773F">
        <w:t>form</w:t>
      </w:r>
      <w:r w:rsidR="003F02DE">
        <w:t>s</w:t>
      </w:r>
      <w:r w:rsidR="008D773F">
        <w:t xml:space="preserve"> the introduction of your answer. Here you should be describing the situation, and specific task you were faced with, including who, what, when, where and wh</w:t>
      </w:r>
      <w:r w:rsidR="003F02DE">
        <w:t>y</w:t>
      </w:r>
      <w:r w:rsidR="008D773F">
        <w:t>. The</w:t>
      </w:r>
      <w:r w:rsidR="008D773F" w:rsidRPr="008D773F">
        <w:rPr>
          <w:b/>
        </w:rPr>
        <w:t xml:space="preserve"> action</w:t>
      </w:r>
      <w:r w:rsidR="008D773F">
        <w:t xml:space="preserve"> section forms the main body and should be the longest part of the answer. Explain exactly what you did and how you completed the competency. Finally, the</w:t>
      </w:r>
      <w:r w:rsidR="008D773F" w:rsidRPr="008D773F">
        <w:rPr>
          <w:b/>
        </w:rPr>
        <w:t xml:space="preserve"> result </w:t>
      </w:r>
      <w:r w:rsidR="008D773F">
        <w:t>forms the conclusion of the answer. Focus on the positive impact your actions</w:t>
      </w:r>
      <w:r w:rsidR="003F02DE">
        <w:t>, as well as what you learned/</w:t>
      </w:r>
      <w:r w:rsidR="008D773F">
        <w:t xml:space="preserve"> would do differently if you could. </w:t>
      </w:r>
    </w:p>
    <w:p w:rsidR="00810423" w:rsidRDefault="000E09EF" w:rsidP="00810423">
      <w:r>
        <w:t xml:space="preserve"> The student should provide</w:t>
      </w:r>
      <w:r w:rsidR="003F02DE">
        <w:t xml:space="preserve"> as much detail as possible in</w:t>
      </w:r>
      <w:r>
        <w:t xml:space="preserve"> each section, as this is what the instructor</w:t>
      </w:r>
      <w:r w:rsidR="003F02DE">
        <w:t>(</w:t>
      </w:r>
      <w:r>
        <w:t>s</w:t>
      </w:r>
      <w:r w:rsidR="003F02DE">
        <w:t>)</w:t>
      </w:r>
      <w:r>
        <w:t xml:space="preserve"> will </w:t>
      </w:r>
      <w:r w:rsidR="003F02DE">
        <w:t>use</w:t>
      </w:r>
      <w:r>
        <w:t xml:space="preserve"> to assess the student. The student is also encouraged to provide any evidence </w:t>
      </w:r>
      <w:r w:rsidR="008D773F">
        <w:t xml:space="preserve">they feel will </w:t>
      </w:r>
      <w:r w:rsidR="003F02DE">
        <w:t xml:space="preserve">demonstrate </w:t>
      </w:r>
      <w:r w:rsidR="008D773F">
        <w:t xml:space="preserve">prove they have successfully completed the competency. </w:t>
      </w:r>
    </w:p>
    <w:p w:rsidR="00FF3E85" w:rsidRPr="00FF3E85" w:rsidRDefault="00FF3E85" w:rsidP="00FF3E85">
      <w:pPr>
        <w:shd w:val="clear" w:color="auto" w:fill="FFFFFF"/>
        <w:spacing w:after="0" w:line="240" w:lineRule="auto"/>
        <w:rPr>
          <w:rFonts w:ascii="Calibri" w:eastAsia="Times New Roman" w:hAnsi="Calibri" w:cs="Times New Roman"/>
          <w:color w:val="000000"/>
          <w:sz w:val="24"/>
          <w:szCs w:val="24"/>
        </w:rPr>
      </w:pPr>
      <w:r w:rsidRPr="00FF3E85">
        <w:rPr>
          <w:rFonts w:ascii="Calibri" w:eastAsia="Times New Roman" w:hAnsi="Calibri" w:cs="Times New Roman"/>
          <w:color w:val="000000"/>
        </w:rPr>
        <w:t>The successful completion of the STAR evaluation form is one of the final requirements necessary for an Honors College student to successfully complete the program.  Successful completion of the STAR evaluation form is contingent upon the following:</w:t>
      </w:r>
      <w:bookmarkStart w:id="0" w:name="_GoBack"/>
      <w:bookmarkEnd w:id="0"/>
    </w:p>
    <w:p w:rsidR="00FF3E85" w:rsidRPr="00FF3E85" w:rsidRDefault="00FF3E85" w:rsidP="00FF3E85">
      <w:pPr>
        <w:shd w:val="clear" w:color="auto" w:fill="FFFFFF"/>
        <w:spacing w:after="0" w:line="240" w:lineRule="auto"/>
        <w:rPr>
          <w:rFonts w:ascii="Calibri" w:eastAsia="Times New Roman" w:hAnsi="Calibri" w:cs="Times New Roman"/>
          <w:color w:val="000000"/>
          <w:sz w:val="24"/>
          <w:szCs w:val="24"/>
        </w:rPr>
      </w:pPr>
      <w:r w:rsidRPr="00FF3E85">
        <w:rPr>
          <w:rFonts w:ascii="Calibri" w:eastAsia="Times New Roman" w:hAnsi="Calibri" w:cs="Times New Roman"/>
          <w:color w:val="000000"/>
        </w:rPr>
        <w:t> </w:t>
      </w:r>
    </w:p>
    <w:p w:rsidR="00FF3E85" w:rsidRPr="00FF3E85" w:rsidRDefault="00FF3E85" w:rsidP="00FF3E85">
      <w:pPr>
        <w:shd w:val="clear" w:color="auto" w:fill="FFFFFF"/>
        <w:spacing w:after="0" w:line="240" w:lineRule="auto"/>
        <w:rPr>
          <w:rFonts w:ascii="Calibri" w:eastAsia="Times New Roman" w:hAnsi="Calibri" w:cs="Times New Roman"/>
          <w:color w:val="000000"/>
          <w:sz w:val="24"/>
          <w:szCs w:val="24"/>
        </w:rPr>
      </w:pPr>
      <w:r w:rsidRPr="00FF3E85">
        <w:rPr>
          <w:rFonts w:ascii="Calibri" w:eastAsia="Times New Roman" w:hAnsi="Calibri" w:cs="Times New Roman"/>
          <w:color w:val="000000"/>
        </w:rPr>
        <w:t>1.            Clearly identified situation/tasks/actions/results for 4 student-selected activities that directly pertain to the four core Honors College mission principles.  The activities the student selects must have been completed entirely/successfully, and cannot be activities that compromised the Honors College, its students, or its future, in alignment with provision6 of the Honors College acceptance agreement.  They should reflect ethical behavior and practices.</w:t>
      </w:r>
    </w:p>
    <w:p w:rsidR="00FF3E85" w:rsidRPr="00FF3E85" w:rsidRDefault="00FF3E85" w:rsidP="00FF3E85">
      <w:pPr>
        <w:shd w:val="clear" w:color="auto" w:fill="FFFFFF"/>
        <w:spacing w:after="0" w:line="240" w:lineRule="auto"/>
        <w:rPr>
          <w:rFonts w:ascii="Calibri" w:eastAsia="Times New Roman" w:hAnsi="Calibri" w:cs="Times New Roman"/>
          <w:color w:val="000000"/>
          <w:sz w:val="24"/>
          <w:szCs w:val="24"/>
        </w:rPr>
      </w:pPr>
      <w:r w:rsidRPr="00FF3E85">
        <w:rPr>
          <w:rFonts w:ascii="Calibri" w:eastAsia="Times New Roman" w:hAnsi="Calibri" w:cs="Times New Roman"/>
          <w:color w:val="000000"/>
        </w:rPr>
        <w:t>2.            The Honors College Director and/or his/her designee, will review the STAR evaluation form and, if necessary, request edits from the student.  The student must incorporate these edits in order for the STAR evaluation form to be considered complete and successful.</w:t>
      </w:r>
    </w:p>
    <w:p w:rsidR="00FF3E85" w:rsidRPr="00FF3E85" w:rsidRDefault="00FF3E85" w:rsidP="00FF3E85">
      <w:pPr>
        <w:shd w:val="clear" w:color="auto" w:fill="FFFFFF"/>
        <w:spacing w:after="0" w:line="240" w:lineRule="auto"/>
        <w:rPr>
          <w:rFonts w:ascii="Calibri" w:eastAsia="Times New Roman" w:hAnsi="Calibri" w:cs="Times New Roman"/>
          <w:color w:val="000000"/>
          <w:sz w:val="24"/>
          <w:szCs w:val="24"/>
        </w:rPr>
      </w:pPr>
      <w:r w:rsidRPr="00FF3E85">
        <w:rPr>
          <w:rFonts w:ascii="Calibri" w:eastAsia="Times New Roman" w:hAnsi="Calibri" w:cs="Times New Roman"/>
          <w:color w:val="000000"/>
        </w:rPr>
        <w:t>3.            Once the STAR evaluation form has been approved by the Director and the capstone project has been successfully graded with a grade of C or higher, the student can be considered a successful graduate of the FHSU Honors College, provided all other program stipulations have been fulfilled.</w:t>
      </w:r>
    </w:p>
    <w:p w:rsidR="00FF3E85" w:rsidRDefault="00FF3E85" w:rsidP="00810423"/>
    <w:p w:rsidR="000E09EF" w:rsidRPr="008D773F" w:rsidRDefault="000E09EF" w:rsidP="00810423">
      <w:pPr>
        <w:rPr>
          <w:b/>
          <w:u w:val="single"/>
        </w:rPr>
      </w:pPr>
      <w:r w:rsidRPr="008D773F">
        <w:rPr>
          <w:b/>
          <w:u w:val="single"/>
        </w:rPr>
        <w:t>Academic Pre-Eminence</w:t>
      </w:r>
    </w:p>
    <w:p w:rsidR="000E09EF" w:rsidRDefault="000E09EF">
      <w:pPr>
        <w:pStyle w:val="ListParagraph"/>
        <w:numPr>
          <w:ilvl w:val="0"/>
          <w:numId w:val="2"/>
        </w:numPr>
      </w:pPr>
      <w:r>
        <w:t xml:space="preserve">Situation: </w:t>
      </w:r>
    </w:p>
    <w:p w:rsidR="000E09EF" w:rsidRDefault="000E09EF">
      <w:pPr>
        <w:pStyle w:val="ListParagraph"/>
        <w:numPr>
          <w:ilvl w:val="0"/>
          <w:numId w:val="2"/>
        </w:numPr>
      </w:pPr>
      <w:r>
        <w:t xml:space="preserve">Task: </w:t>
      </w:r>
    </w:p>
    <w:p w:rsidR="000E09EF" w:rsidRDefault="000E09EF">
      <w:pPr>
        <w:pStyle w:val="ListParagraph"/>
        <w:numPr>
          <w:ilvl w:val="0"/>
          <w:numId w:val="2"/>
        </w:numPr>
      </w:pPr>
      <w:r>
        <w:t xml:space="preserve">Action: </w:t>
      </w:r>
    </w:p>
    <w:p w:rsidR="000E09EF" w:rsidRDefault="000E09EF">
      <w:pPr>
        <w:pStyle w:val="ListParagraph"/>
        <w:numPr>
          <w:ilvl w:val="0"/>
          <w:numId w:val="2"/>
        </w:numPr>
      </w:pPr>
      <w:r>
        <w:t xml:space="preserve">Result: </w:t>
      </w:r>
    </w:p>
    <w:p w:rsidR="008D773F" w:rsidRDefault="008D773F" w:rsidP="008D773F">
      <w:pPr>
        <w:rPr>
          <w:b/>
          <w:u w:val="single"/>
        </w:rPr>
      </w:pPr>
      <w:r w:rsidRPr="008D773F">
        <w:rPr>
          <w:b/>
          <w:u w:val="single"/>
        </w:rPr>
        <w:t>Engagement</w:t>
      </w:r>
    </w:p>
    <w:p w:rsidR="008D773F" w:rsidRDefault="008D773F" w:rsidP="008D773F">
      <w:pPr>
        <w:pStyle w:val="ListParagraph"/>
        <w:numPr>
          <w:ilvl w:val="0"/>
          <w:numId w:val="2"/>
        </w:numPr>
      </w:pPr>
      <w:r>
        <w:t xml:space="preserve">Situation: </w:t>
      </w:r>
    </w:p>
    <w:p w:rsidR="008D773F" w:rsidRDefault="008D773F" w:rsidP="008D773F">
      <w:pPr>
        <w:pStyle w:val="ListParagraph"/>
        <w:numPr>
          <w:ilvl w:val="0"/>
          <w:numId w:val="2"/>
        </w:numPr>
      </w:pPr>
      <w:r>
        <w:t xml:space="preserve">Task: </w:t>
      </w:r>
    </w:p>
    <w:p w:rsidR="008D773F" w:rsidRDefault="008D773F" w:rsidP="008D773F">
      <w:pPr>
        <w:pStyle w:val="ListParagraph"/>
        <w:numPr>
          <w:ilvl w:val="0"/>
          <w:numId w:val="2"/>
        </w:numPr>
      </w:pPr>
      <w:r>
        <w:t xml:space="preserve">Action: </w:t>
      </w:r>
    </w:p>
    <w:p w:rsidR="008D773F" w:rsidRDefault="008D773F" w:rsidP="008D773F">
      <w:pPr>
        <w:pStyle w:val="ListParagraph"/>
        <w:numPr>
          <w:ilvl w:val="0"/>
          <w:numId w:val="2"/>
        </w:numPr>
      </w:pPr>
      <w:r>
        <w:t xml:space="preserve">Result: </w:t>
      </w:r>
    </w:p>
    <w:p w:rsidR="008D773F" w:rsidRPr="008D773F" w:rsidRDefault="008D773F" w:rsidP="008D773F">
      <w:pPr>
        <w:rPr>
          <w:b/>
          <w:u w:val="single"/>
        </w:rPr>
      </w:pPr>
    </w:p>
    <w:p w:rsidR="008D773F" w:rsidRDefault="008D773F" w:rsidP="008D773F">
      <w:pPr>
        <w:rPr>
          <w:b/>
          <w:u w:val="single"/>
        </w:rPr>
      </w:pPr>
      <w:r w:rsidRPr="008D773F">
        <w:rPr>
          <w:b/>
          <w:u w:val="single"/>
        </w:rPr>
        <w:t>Leadership</w:t>
      </w:r>
    </w:p>
    <w:p w:rsidR="008D773F" w:rsidRDefault="008D773F" w:rsidP="008D773F">
      <w:pPr>
        <w:pStyle w:val="ListParagraph"/>
        <w:numPr>
          <w:ilvl w:val="0"/>
          <w:numId w:val="2"/>
        </w:numPr>
      </w:pPr>
      <w:r>
        <w:t xml:space="preserve">Situation: </w:t>
      </w:r>
    </w:p>
    <w:p w:rsidR="008D773F" w:rsidRDefault="008D773F" w:rsidP="008D773F">
      <w:pPr>
        <w:pStyle w:val="ListParagraph"/>
        <w:numPr>
          <w:ilvl w:val="0"/>
          <w:numId w:val="2"/>
        </w:numPr>
      </w:pPr>
      <w:r>
        <w:t xml:space="preserve">Task: </w:t>
      </w:r>
    </w:p>
    <w:p w:rsidR="008D773F" w:rsidRDefault="008D773F" w:rsidP="008D773F">
      <w:pPr>
        <w:pStyle w:val="ListParagraph"/>
        <w:numPr>
          <w:ilvl w:val="0"/>
          <w:numId w:val="2"/>
        </w:numPr>
      </w:pPr>
      <w:r>
        <w:t xml:space="preserve">Action: </w:t>
      </w:r>
    </w:p>
    <w:p w:rsidR="008D773F" w:rsidRPr="008D773F" w:rsidRDefault="008D773F" w:rsidP="008D773F">
      <w:pPr>
        <w:pStyle w:val="ListParagraph"/>
        <w:numPr>
          <w:ilvl w:val="0"/>
          <w:numId w:val="2"/>
        </w:numPr>
      </w:pPr>
      <w:r>
        <w:t xml:space="preserve">Result: </w:t>
      </w:r>
    </w:p>
    <w:p w:rsidR="008D773F" w:rsidRDefault="008D773F" w:rsidP="008D773F">
      <w:pPr>
        <w:rPr>
          <w:b/>
          <w:u w:val="single"/>
        </w:rPr>
      </w:pPr>
      <w:r w:rsidRPr="008D773F">
        <w:rPr>
          <w:b/>
          <w:u w:val="single"/>
        </w:rPr>
        <w:t>Continuous Growth</w:t>
      </w:r>
    </w:p>
    <w:p w:rsidR="008D773F" w:rsidRDefault="008D773F" w:rsidP="008D773F">
      <w:pPr>
        <w:pStyle w:val="ListParagraph"/>
        <w:numPr>
          <w:ilvl w:val="0"/>
          <w:numId w:val="2"/>
        </w:numPr>
      </w:pPr>
      <w:r>
        <w:t xml:space="preserve">Situation: </w:t>
      </w:r>
    </w:p>
    <w:p w:rsidR="008D773F" w:rsidRDefault="008D773F" w:rsidP="008D773F">
      <w:pPr>
        <w:pStyle w:val="ListParagraph"/>
        <w:numPr>
          <w:ilvl w:val="0"/>
          <w:numId w:val="2"/>
        </w:numPr>
      </w:pPr>
      <w:r>
        <w:t xml:space="preserve">Task: </w:t>
      </w:r>
    </w:p>
    <w:p w:rsidR="008D773F" w:rsidRDefault="008D773F" w:rsidP="008D773F">
      <w:pPr>
        <w:pStyle w:val="ListParagraph"/>
        <w:numPr>
          <w:ilvl w:val="0"/>
          <w:numId w:val="2"/>
        </w:numPr>
      </w:pPr>
      <w:r>
        <w:t xml:space="preserve">Action: </w:t>
      </w:r>
    </w:p>
    <w:p w:rsidR="008D773F" w:rsidRDefault="008D773F" w:rsidP="008D773F">
      <w:pPr>
        <w:pStyle w:val="ListParagraph"/>
        <w:numPr>
          <w:ilvl w:val="0"/>
          <w:numId w:val="2"/>
        </w:numPr>
      </w:pPr>
      <w:r>
        <w:t xml:space="preserve">Result: </w:t>
      </w:r>
    </w:p>
    <w:p w:rsidR="008D773F" w:rsidRPr="008D773F" w:rsidRDefault="008D773F" w:rsidP="008D773F">
      <w:pPr>
        <w:rPr>
          <w:b/>
          <w:u w:val="single"/>
        </w:rPr>
      </w:pPr>
    </w:p>
    <w:sectPr w:rsidR="008D773F" w:rsidRPr="008D7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702B7"/>
    <w:multiLevelType w:val="hybridMultilevel"/>
    <w:tmpl w:val="910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87E51"/>
    <w:multiLevelType w:val="hybridMultilevel"/>
    <w:tmpl w:val="574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80"/>
    <w:rsid w:val="00035A72"/>
    <w:rsid w:val="000E09EF"/>
    <w:rsid w:val="00136D80"/>
    <w:rsid w:val="003F02DE"/>
    <w:rsid w:val="006B517B"/>
    <w:rsid w:val="007C5A88"/>
    <w:rsid w:val="00810423"/>
    <w:rsid w:val="008D773F"/>
    <w:rsid w:val="00F37654"/>
    <w:rsid w:val="00FF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FA0B-6776-4D8B-BC6D-64001482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11727">
      <w:bodyDiv w:val="1"/>
      <w:marLeft w:val="0"/>
      <w:marRight w:val="0"/>
      <w:marTop w:val="0"/>
      <w:marBottom w:val="0"/>
      <w:divBdr>
        <w:top w:val="none" w:sz="0" w:space="0" w:color="auto"/>
        <w:left w:val="none" w:sz="0" w:space="0" w:color="auto"/>
        <w:bottom w:val="none" w:sz="0" w:space="0" w:color="auto"/>
        <w:right w:val="none" w:sz="0" w:space="0" w:color="auto"/>
      </w:divBdr>
      <w:divsChild>
        <w:div w:id="1159689451">
          <w:marLeft w:val="0"/>
          <w:marRight w:val="0"/>
          <w:marTop w:val="0"/>
          <w:marBottom w:val="0"/>
          <w:divBdr>
            <w:top w:val="none" w:sz="0" w:space="0" w:color="auto"/>
            <w:left w:val="none" w:sz="0" w:space="0" w:color="auto"/>
            <w:bottom w:val="none" w:sz="0" w:space="0" w:color="auto"/>
            <w:right w:val="none" w:sz="0" w:space="0" w:color="auto"/>
          </w:divBdr>
        </w:div>
        <w:div w:id="18356194">
          <w:marLeft w:val="0"/>
          <w:marRight w:val="0"/>
          <w:marTop w:val="0"/>
          <w:marBottom w:val="0"/>
          <w:divBdr>
            <w:top w:val="none" w:sz="0" w:space="0" w:color="auto"/>
            <w:left w:val="none" w:sz="0" w:space="0" w:color="auto"/>
            <w:bottom w:val="none" w:sz="0" w:space="0" w:color="auto"/>
            <w:right w:val="none" w:sz="0" w:space="0" w:color="auto"/>
          </w:divBdr>
        </w:div>
        <w:div w:id="1411275376">
          <w:marLeft w:val="0"/>
          <w:marRight w:val="0"/>
          <w:marTop w:val="0"/>
          <w:marBottom w:val="0"/>
          <w:divBdr>
            <w:top w:val="none" w:sz="0" w:space="0" w:color="auto"/>
            <w:left w:val="none" w:sz="0" w:space="0" w:color="auto"/>
            <w:bottom w:val="none" w:sz="0" w:space="0" w:color="auto"/>
            <w:right w:val="none" w:sz="0" w:space="0" w:color="auto"/>
          </w:divBdr>
        </w:div>
        <w:div w:id="426075368">
          <w:marLeft w:val="0"/>
          <w:marRight w:val="0"/>
          <w:marTop w:val="0"/>
          <w:marBottom w:val="0"/>
          <w:divBdr>
            <w:top w:val="none" w:sz="0" w:space="0" w:color="auto"/>
            <w:left w:val="none" w:sz="0" w:space="0" w:color="auto"/>
            <w:bottom w:val="none" w:sz="0" w:space="0" w:color="auto"/>
            <w:right w:val="none" w:sz="0" w:space="0" w:color="auto"/>
          </w:divBdr>
        </w:div>
        <w:div w:id="950697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Wasinger</dc:creator>
  <cp:keywords/>
  <dc:description/>
  <cp:lastModifiedBy>Jensen Scheele</cp:lastModifiedBy>
  <cp:revision>4</cp:revision>
  <dcterms:created xsi:type="dcterms:W3CDTF">2017-05-30T18:29:00Z</dcterms:created>
  <dcterms:modified xsi:type="dcterms:W3CDTF">2018-05-15T16:56:00Z</dcterms:modified>
</cp:coreProperties>
</file>