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CE84F" w14:textId="4EE49B77" w:rsidR="00DE0D30" w:rsidRPr="009903FB" w:rsidRDefault="00DE0D30" w:rsidP="0055671D">
      <w:pPr>
        <w:ind w:firstLine="0"/>
        <w:jc w:val="center"/>
        <w:rPr>
          <w:sz w:val="32"/>
          <w:szCs w:val="32"/>
          <w:u w:val="single"/>
        </w:rPr>
      </w:pPr>
      <w:r w:rsidRPr="009903FB">
        <w:rPr>
          <w:sz w:val="32"/>
          <w:szCs w:val="32"/>
          <w:u w:val="single"/>
        </w:rPr>
        <w:t>Fort Hays State University</w:t>
      </w:r>
    </w:p>
    <w:p w14:paraId="053C2C15" w14:textId="77777777" w:rsidR="000F359E" w:rsidRPr="00C12394" w:rsidRDefault="000F359E" w:rsidP="0055671D">
      <w:pPr>
        <w:ind w:firstLine="0"/>
      </w:pPr>
    </w:p>
    <w:p w14:paraId="7073C54B" w14:textId="77777777" w:rsidR="000F359E" w:rsidRPr="00DE0D30" w:rsidRDefault="000F359E" w:rsidP="0055671D">
      <w:pPr>
        <w:ind w:firstLine="0"/>
        <w:jc w:val="center"/>
        <w:rPr>
          <w:b/>
          <w:sz w:val="32"/>
        </w:rPr>
      </w:pPr>
      <w:r w:rsidRPr="00DE0D30">
        <w:rPr>
          <w:b/>
          <w:sz w:val="32"/>
        </w:rPr>
        <w:t>HONORS COLLEGE STUDENT HANDBOOK</w:t>
      </w:r>
    </w:p>
    <w:p w14:paraId="2464B9C5" w14:textId="77777777" w:rsidR="000F359E" w:rsidRPr="00C12394" w:rsidRDefault="000F359E" w:rsidP="0055671D">
      <w:pPr>
        <w:ind w:firstLine="0"/>
        <w:jc w:val="center"/>
      </w:pPr>
    </w:p>
    <w:p w14:paraId="47378738" w14:textId="77777777" w:rsidR="000F359E" w:rsidRPr="00C12394" w:rsidRDefault="000F359E" w:rsidP="0055671D">
      <w:pPr>
        <w:ind w:firstLine="0"/>
        <w:jc w:val="center"/>
      </w:pPr>
    </w:p>
    <w:p w14:paraId="384B4237" w14:textId="01426AE5" w:rsidR="000F359E" w:rsidRPr="00DE0D30" w:rsidRDefault="00125C4F" w:rsidP="0055671D">
      <w:pPr>
        <w:ind w:firstLine="0"/>
        <w:jc w:val="center"/>
        <w:rPr>
          <w:sz w:val="32"/>
        </w:rPr>
      </w:pPr>
      <w:r>
        <w:rPr>
          <w:sz w:val="32"/>
        </w:rPr>
        <w:t>2018-19</w:t>
      </w:r>
      <w:r w:rsidR="008B4E02">
        <w:rPr>
          <w:sz w:val="32"/>
        </w:rPr>
        <w:t xml:space="preserve"> Academic Year</w:t>
      </w:r>
    </w:p>
    <w:p w14:paraId="3A380DC6" w14:textId="77777777" w:rsidR="000F359E" w:rsidRPr="00C12394" w:rsidRDefault="000F359E" w:rsidP="0055671D">
      <w:pPr>
        <w:ind w:firstLine="0"/>
        <w:jc w:val="center"/>
      </w:pPr>
    </w:p>
    <w:p w14:paraId="13753DF3" w14:textId="77777777" w:rsidR="000F359E" w:rsidRPr="00C12394" w:rsidRDefault="000F359E" w:rsidP="0055671D">
      <w:pPr>
        <w:ind w:firstLine="0"/>
        <w:jc w:val="center"/>
      </w:pPr>
    </w:p>
    <w:p w14:paraId="13D63EAA" w14:textId="05E567FE" w:rsidR="000F359E" w:rsidRPr="007234A6" w:rsidRDefault="000F359E" w:rsidP="00BC4D68">
      <w:pPr>
        <w:pStyle w:val="Quote"/>
        <w:ind w:left="810" w:right="900" w:firstLine="0"/>
        <w:rPr>
          <w:sz w:val="24"/>
        </w:rPr>
      </w:pPr>
      <w:r w:rsidRPr="007234A6">
        <w:rPr>
          <w:sz w:val="24"/>
        </w:rPr>
        <w:t>The Mission of the FHSU Honors College is to develop student scholar-leaders that are engaged in their communities as a result of an edifying and stimulating collegiate environment of continuous growth and academic pre-eminence.</w:t>
      </w:r>
    </w:p>
    <w:p w14:paraId="1D2EB9C1" w14:textId="1598967B" w:rsidR="000F359E" w:rsidRPr="00C12394" w:rsidRDefault="000F359E" w:rsidP="0055671D">
      <w:pPr>
        <w:ind w:firstLine="0"/>
        <w:jc w:val="center"/>
      </w:pPr>
    </w:p>
    <w:p w14:paraId="2498EB38" w14:textId="5162E513" w:rsidR="000F359E" w:rsidRPr="00C12394" w:rsidRDefault="000F359E" w:rsidP="0055671D">
      <w:pPr>
        <w:ind w:firstLine="0"/>
        <w:jc w:val="center"/>
      </w:pPr>
    </w:p>
    <w:p w14:paraId="19848F79" w14:textId="000CDE2D" w:rsidR="000F359E" w:rsidRPr="00C12394" w:rsidRDefault="000F359E" w:rsidP="0055671D">
      <w:pPr>
        <w:ind w:firstLine="0"/>
        <w:jc w:val="center"/>
      </w:pPr>
    </w:p>
    <w:p w14:paraId="0D80DD6B" w14:textId="72B27F55" w:rsidR="000F359E" w:rsidRPr="00C12394" w:rsidRDefault="000F359E" w:rsidP="0055671D">
      <w:pPr>
        <w:ind w:firstLine="0"/>
        <w:jc w:val="center"/>
      </w:pPr>
    </w:p>
    <w:p w14:paraId="23BAF7C9" w14:textId="1ED4B9BF" w:rsidR="000F359E" w:rsidRPr="00C12394" w:rsidRDefault="000F359E" w:rsidP="0055671D">
      <w:pPr>
        <w:ind w:firstLine="0"/>
        <w:jc w:val="center"/>
      </w:pPr>
    </w:p>
    <w:p w14:paraId="56C0B069" w14:textId="19083B9F" w:rsidR="000F359E" w:rsidRPr="00C12394" w:rsidRDefault="000F359E" w:rsidP="0055671D">
      <w:pPr>
        <w:ind w:firstLine="0"/>
        <w:jc w:val="center"/>
      </w:pPr>
    </w:p>
    <w:p w14:paraId="393C968B" w14:textId="33D8337F" w:rsidR="000F359E" w:rsidRPr="00C12394" w:rsidRDefault="000F359E" w:rsidP="0055671D">
      <w:pPr>
        <w:ind w:firstLine="0"/>
        <w:jc w:val="center"/>
      </w:pPr>
    </w:p>
    <w:p w14:paraId="646829A3" w14:textId="7503DAE6" w:rsidR="000F359E" w:rsidRPr="00C12394" w:rsidRDefault="000F359E" w:rsidP="0055671D">
      <w:pPr>
        <w:ind w:firstLine="0"/>
        <w:jc w:val="center"/>
      </w:pPr>
    </w:p>
    <w:p w14:paraId="0B123593" w14:textId="6D7EBDBB" w:rsidR="000F359E" w:rsidRPr="00C12394" w:rsidRDefault="000F359E" w:rsidP="0055671D">
      <w:pPr>
        <w:ind w:firstLine="0"/>
        <w:jc w:val="center"/>
      </w:pPr>
    </w:p>
    <w:p w14:paraId="4B0001FB" w14:textId="33CFAB24" w:rsidR="000F359E" w:rsidRPr="00C12394" w:rsidRDefault="000F359E" w:rsidP="0055671D">
      <w:pPr>
        <w:ind w:firstLine="0"/>
        <w:jc w:val="center"/>
      </w:pPr>
    </w:p>
    <w:p w14:paraId="4A9F7AED" w14:textId="77777777" w:rsidR="007234A6" w:rsidRDefault="007234A6" w:rsidP="0055671D">
      <w:pPr>
        <w:ind w:firstLine="0"/>
        <w:jc w:val="center"/>
      </w:pPr>
    </w:p>
    <w:p w14:paraId="17FF72A3" w14:textId="77777777" w:rsidR="00DE0D30" w:rsidRDefault="00DE0D30" w:rsidP="0055671D">
      <w:pPr>
        <w:ind w:firstLine="0"/>
        <w:jc w:val="center"/>
      </w:pPr>
    </w:p>
    <w:p w14:paraId="3DDD93AF" w14:textId="77777777" w:rsidR="00DE0D30" w:rsidRDefault="00DE0D30" w:rsidP="0055671D">
      <w:pPr>
        <w:ind w:firstLine="0"/>
        <w:jc w:val="center"/>
      </w:pPr>
    </w:p>
    <w:p w14:paraId="78776A73" w14:textId="77777777" w:rsidR="00DE0D30" w:rsidRDefault="00DE0D30" w:rsidP="0055671D">
      <w:pPr>
        <w:ind w:firstLine="0"/>
        <w:jc w:val="center"/>
      </w:pPr>
    </w:p>
    <w:p w14:paraId="183BC1BB" w14:textId="77777777" w:rsidR="00DE0D30" w:rsidRDefault="00DE0D30" w:rsidP="0055671D">
      <w:pPr>
        <w:ind w:firstLine="0"/>
        <w:jc w:val="center"/>
      </w:pPr>
    </w:p>
    <w:p w14:paraId="4783D177" w14:textId="77777777" w:rsidR="00DE0D30" w:rsidRDefault="00DE0D30" w:rsidP="0055671D">
      <w:pPr>
        <w:ind w:firstLine="0"/>
        <w:jc w:val="center"/>
      </w:pPr>
    </w:p>
    <w:p w14:paraId="2707945B" w14:textId="77777777" w:rsidR="00DE0D30" w:rsidRDefault="00DE0D30" w:rsidP="0055671D">
      <w:pPr>
        <w:ind w:firstLine="0"/>
        <w:jc w:val="center"/>
      </w:pPr>
    </w:p>
    <w:p w14:paraId="68D31D88" w14:textId="77777777" w:rsidR="00DE0D30" w:rsidRDefault="00DE0D30" w:rsidP="0055671D">
      <w:pPr>
        <w:ind w:firstLine="0"/>
        <w:jc w:val="center"/>
      </w:pPr>
    </w:p>
    <w:p w14:paraId="0620C646" w14:textId="77777777" w:rsidR="00DE0D30" w:rsidRDefault="00DE0D30" w:rsidP="0055671D">
      <w:pPr>
        <w:ind w:firstLine="0"/>
        <w:jc w:val="center"/>
      </w:pPr>
    </w:p>
    <w:p w14:paraId="32631311" w14:textId="77777777" w:rsidR="00DE0D30" w:rsidRDefault="00DE0D30" w:rsidP="0055671D">
      <w:pPr>
        <w:ind w:firstLine="0"/>
        <w:jc w:val="center"/>
      </w:pPr>
    </w:p>
    <w:p w14:paraId="1DDF5064" w14:textId="77777777" w:rsidR="00DE0D30" w:rsidRDefault="00DE0D30" w:rsidP="0055671D">
      <w:pPr>
        <w:ind w:firstLine="0"/>
        <w:jc w:val="center"/>
      </w:pPr>
    </w:p>
    <w:p w14:paraId="1B1BBE4F" w14:textId="77777777" w:rsidR="00DE0D30" w:rsidRDefault="00DE0D30" w:rsidP="0055671D">
      <w:pPr>
        <w:ind w:firstLine="0"/>
        <w:jc w:val="center"/>
      </w:pPr>
    </w:p>
    <w:p w14:paraId="12609619" w14:textId="77777777" w:rsidR="00DE0D30" w:rsidRDefault="00DE0D30" w:rsidP="0055671D">
      <w:pPr>
        <w:ind w:firstLine="0"/>
        <w:jc w:val="center"/>
      </w:pPr>
    </w:p>
    <w:p w14:paraId="1E6AF5CE" w14:textId="77777777" w:rsidR="00DE0D30" w:rsidRDefault="00DE0D30" w:rsidP="0055671D">
      <w:pPr>
        <w:ind w:firstLine="0"/>
        <w:jc w:val="center"/>
      </w:pPr>
    </w:p>
    <w:p w14:paraId="1856F480" w14:textId="77777777" w:rsidR="00DE0D30" w:rsidRPr="00C12394" w:rsidRDefault="00DE0D30" w:rsidP="0055671D">
      <w:pPr>
        <w:ind w:firstLine="0"/>
        <w:jc w:val="center"/>
      </w:pPr>
    </w:p>
    <w:p w14:paraId="5FC83715" w14:textId="05F6BDAA" w:rsidR="000F359E" w:rsidRPr="00C12394" w:rsidRDefault="000F359E" w:rsidP="0055671D">
      <w:pPr>
        <w:ind w:firstLine="0"/>
        <w:jc w:val="center"/>
      </w:pPr>
    </w:p>
    <w:p w14:paraId="1EF6093B" w14:textId="2B2118A3" w:rsidR="000F359E" w:rsidRPr="00C12394" w:rsidRDefault="000F359E" w:rsidP="0055671D">
      <w:pPr>
        <w:ind w:firstLine="0"/>
        <w:jc w:val="center"/>
      </w:pPr>
    </w:p>
    <w:p w14:paraId="5FCCE5C9" w14:textId="77777777" w:rsidR="000F359E" w:rsidRPr="00C12394" w:rsidRDefault="000F359E" w:rsidP="0055671D">
      <w:pPr>
        <w:ind w:firstLine="0"/>
        <w:jc w:val="center"/>
      </w:pPr>
    </w:p>
    <w:p w14:paraId="5298498D" w14:textId="63F86B02" w:rsidR="000F359E" w:rsidRPr="00C12394" w:rsidRDefault="000F359E" w:rsidP="0055671D">
      <w:pPr>
        <w:ind w:firstLine="0"/>
        <w:jc w:val="center"/>
      </w:pPr>
    </w:p>
    <w:p w14:paraId="374A97E4" w14:textId="4BA0D974" w:rsidR="000F359E" w:rsidRPr="00C12394" w:rsidRDefault="00DA7135" w:rsidP="0055671D">
      <w:pPr>
        <w:ind w:firstLine="0"/>
        <w:jc w:val="center"/>
      </w:pPr>
      <w:r>
        <w:rPr>
          <w:noProof/>
        </w:rPr>
        <w:drawing>
          <wp:anchor distT="0" distB="0" distL="114300" distR="114300" simplePos="0" relativeHeight="251659264" behindDoc="0" locked="0" layoutInCell="1" allowOverlap="1" wp14:anchorId="6E7CC380" wp14:editId="098A6B9A">
            <wp:simplePos x="0" y="0"/>
            <wp:positionH relativeFrom="column">
              <wp:posOffset>-149267</wp:posOffset>
            </wp:positionH>
            <wp:positionV relativeFrom="paragraph">
              <wp:posOffset>184088</wp:posOffset>
            </wp:positionV>
            <wp:extent cx="2972435" cy="464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for honors colle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2435" cy="464820"/>
                    </a:xfrm>
                    <a:prstGeom prst="rect">
                      <a:avLst/>
                    </a:prstGeom>
                  </pic:spPr>
                </pic:pic>
              </a:graphicData>
            </a:graphic>
            <wp14:sizeRelH relativeFrom="page">
              <wp14:pctWidth>0</wp14:pctWidth>
            </wp14:sizeRelH>
            <wp14:sizeRelV relativeFrom="page">
              <wp14:pctHeight>0</wp14:pctHeight>
            </wp14:sizeRelV>
          </wp:anchor>
        </w:drawing>
      </w:r>
    </w:p>
    <w:p w14:paraId="43B1CE5C" w14:textId="241819C1" w:rsidR="000F359E" w:rsidRPr="00C12394" w:rsidRDefault="000F359E" w:rsidP="0055671D">
      <w:pPr>
        <w:ind w:firstLine="0"/>
        <w:jc w:val="center"/>
      </w:pPr>
    </w:p>
    <w:p w14:paraId="174672AC" w14:textId="13999312" w:rsidR="000F359E" w:rsidRPr="00C12394" w:rsidRDefault="000F359E" w:rsidP="0055671D">
      <w:pPr>
        <w:ind w:firstLine="0"/>
        <w:jc w:val="center"/>
      </w:pPr>
    </w:p>
    <w:p w14:paraId="3EFD214D" w14:textId="77777777" w:rsidR="00E6535C" w:rsidRDefault="00E6535C" w:rsidP="0055671D">
      <w:pPr>
        <w:ind w:firstLine="0"/>
      </w:pPr>
    </w:p>
    <w:p w14:paraId="0378D31B" w14:textId="3B32DBD3" w:rsidR="000F359E" w:rsidRPr="00DA7135" w:rsidRDefault="000F359E" w:rsidP="00E6535C">
      <w:pPr>
        <w:ind w:left="630" w:firstLine="0"/>
        <w:rPr>
          <w:rFonts w:ascii="Book Antiqua" w:hAnsi="Book Antiqua"/>
          <w:sz w:val="16"/>
        </w:rPr>
      </w:pPr>
      <w:r w:rsidRPr="00DA7135">
        <w:rPr>
          <w:rFonts w:ascii="Book Antiqua" w:hAnsi="Book Antiqua"/>
          <w:sz w:val="16"/>
        </w:rPr>
        <w:t>FORSYTH LIBRARY ROOMS 68, 72, 74, 41 AND 45</w:t>
      </w:r>
    </w:p>
    <w:p w14:paraId="4D476011" w14:textId="5C37A7E1" w:rsidR="000F359E" w:rsidRPr="00DA7135" w:rsidRDefault="000F359E" w:rsidP="00E6535C">
      <w:pPr>
        <w:ind w:left="630" w:firstLine="0"/>
        <w:rPr>
          <w:rFonts w:ascii="Book Antiqua" w:hAnsi="Book Antiqua"/>
          <w:sz w:val="18"/>
        </w:rPr>
      </w:pPr>
      <w:r w:rsidRPr="00DA7135">
        <w:rPr>
          <w:rFonts w:ascii="Book Antiqua" w:hAnsi="Book Antiqua"/>
          <w:sz w:val="16"/>
        </w:rPr>
        <w:t>785-628-4744</w:t>
      </w:r>
    </w:p>
    <w:p w14:paraId="741C4F6C" w14:textId="6C54D9E0" w:rsidR="004A310C" w:rsidRPr="00C12394" w:rsidRDefault="004A310C" w:rsidP="00DE0D30">
      <w:r w:rsidRPr="00C12394">
        <w:br w:type="page"/>
      </w:r>
    </w:p>
    <w:sdt>
      <w:sdtPr>
        <w:rPr>
          <w:rFonts w:eastAsiaTheme="minorHAnsi" w:cs="Times New Roman"/>
          <w:b w:val="0"/>
          <w:sz w:val="20"/>
          <w:szCs w:val="20"/>
        </w:rPr>
        <w:id w:val="-1098865104"/>
        <w:docPartObj>
          <w:docPartGallery w:val="Table of Contents"/>
          <w:docPartUnique/>
        </w:docPartObj>
      </w:sdtPr>
      <w:sdtEndPr>
        <w:rPr>
          <w:bCs/>
          <w:noProof/>
        </w:rPr>
      </w:sdtEndPr>
      <w:sdtContent>
        <w:p w14:paraId="4447330D" w14:textId="5155AFA9" w:rsidR="00962D8B" w:rsidRDefault="00962D8B">
          <w:pPr>
            <w:pStyle w:val="TOCHeading"/>
          </w:pPr>
          <w:r w:rsidRPr="00243ABC">
            <w:rPr>
              <w:sz w:val="36"/>
            </w:rPr>
            <w:t>Table of Contents</w:t>
          </w:r>
        </w:p>
        <w:p w14:paraId="6FFE3CF3" w14:textId="1D615CF5" w:rsidR="00023277" w:rsidRDefault="00962D8B">
          <w:pPr>
            <w:pStyle w:val="TOC1"/>
            <w:tabs>
              <w:tab w:val="right" w:leader="dot" w:pos="8990"/>
            </w:tabs>
            <w:rPr>
              <w:rFonts w:asciiTheme="minorHAnsi" w:eastAsiaTheme="minorEastAsia" w:hAnsiTheme="minorHAnsi" w:cstheme="minorBidi"/>
              <w:bCs w:val="0"/>
              <w:noProof/>
              <w:sz w:val="22"/>
              <w:szCs w:val="22"/>
            </w:rPr>
          </w:pPr>
          <w:r w:rsidRPr="00243ABC">
            <w:rPr>
              <w:rFonts w:asciiTheme="minorHAnsi" w:hAnsiTheme="minorHAnsi"/>
              <w:sz w:val="20"/>
              <w:szCs w:val="20"/>
            </w:rPr>
            <w:fldChar w:fldCharType="begin"/>
          </w:r>
          <w:r w:rsidRPr="00243ABC">
            <w:rPr>
              <w:rFonts w:asciiTheme="minorHAnsi" w:hAnsiTheme="minorHAnsi"/>
              <w:sz w:val="20"/>
              <w:szCs w:val="20"/>
            </w:rPr>
            <w:instrText xml:space="preserve"> TOC \o "1-5" </w:instrText>
          </w:r>
          <w:r w:rsidRPr="00243ABC">
            <w:rPr>
              <w:rFonts w:asciiTheme="minorHAnsi" w:hAnsiTheme="minorHAnsi"/>
              <w:sz w:val="20"/>
              <w:szCs w:val="20"/>
            </w:rPr>
            <w:fldChar w:fldCharType="separate"/>
          </w:r>
          <w:r w:rsidR="00023277">
            <w:rPr>
              <w:noProof/>
            </w:rPr>
            <w:t>HONORS COLLEGE INTRODUCTION AND HISTORY</w:t>
          </w:r>
          <w:r w:rsidR="00023277">
            <w:rPr>
              <w:noProof/>
            </w:rPr>
            <w:tab/>
          </w:r>
          <w:r w:rsidR="00023277">
            <w:rPr>
              <w:noProof/>
            </w:rPr>
            <w:fldChar w:fldCharType="begin"/>
          </w:r>
          <w:r w:rsidR="00023277">
            <w:rPr>
              <w:noProof/>
            </w:rPr>
            <w:instrText xml:space="preserve"> PAGEREF _Toc522097479 \h </w:instrText>
          </w:r>
          <w:r w:rsidR="00023277">
            <w:rPr>
              <w:noProof/>
            </w:rPr>
          </w:r>
          <w:r w:rsidR="00023277">
            <w:rPr>
              <w:noProof/>
            </w:rPr>
            <w:fldChar w:fldCharType="separate"/>
          </w:r>
          <w:r w:rsidR="00023277">
            <w:rPr>
              <w:noProof/>
            </w:rPr>
            <w:t>1</w:t>
          </w:r>
          <w:r w:rsidR="00023277">
            <w:rPr>
              <w:noProof/>
            </w:rPr>
            <w:fldChar w:fldCharType="end"/>
          </w:r>
        </w:p>
        <w:p w14:paraId="077524E0" w14:textId="5756963A" w:rsidR="00023277" w:rsidRDefault="00023277">
          <w:pPr>
            <w:pStyle w:val="TOC2"/>
            <w:tabs>
              <w:tab w:val="right" w:leader="dot" w:pos="8990"/>
            </w:tabs>
            <w:rPr>
              <w:rFonts w:asciiTheme="minorHAnsi" w:eastAsiaTheme="minorEastAsia" w:hAnsiTheme="minorHAnsi" w:cstheme="minorBidi"/>
              <w:bCs w:val="0"/>
              <w:noProof/>
              <w:sz w:val="22"/>
            </w:rPr>
          </w:pPr>
          <w:r>
            <w:rPr>
              <w:noProof/>
            </w:rPr>
            <w:t>Honors Programming at FHSU: Background and History</w:t>
          </w:r>
          <w:r>
            <w:rPr>
              <w:noProof/>
            </w:rPr>
            <w:tab/>
          </w:r>
          <w:r>
            <w:rPr>
              <w:noProof/>
            </w:rPr>
            <w:fldChar w:fldCharType="begin"/>
          </w:r>
          <w:r>
            <w:rPr>
              <w:noProof/>
            </w:rPr>
            <w:instrText xml:space="preserve"> PAGEREF _Toc522097480 \h </w:instrText>
          </w:r>
          <w:r>
            <w:rPr>
              <w:noProof/>
            </w:rPr>
          </w:r>
          <w:r>
            <w:rPr>
              <w:noProof/>
            </w:rPr>
            <w:fldChar w:fldCharType="separate"/>
          </w:r>
          <w:r>
            <w:rPr>
              <w:noProof/>
            </w:rPr>
            <w:t>1</w:t>
          </w:r>
          <w:r>
            <w:rPr>
              <w:noProof/>
            </w:rPr>
            <w:fldChar w:fldCharType="end"/>
          </w:r>
        </w:p>
        <w:p w14:paraId="34145CC0" w14:textId="44F65EB0" w:rsidR="00023277" w:rsidRDefault="00023277">
          <w:pPr>
            <w:pStyle w:val="TOC3"/>
            <w:rPr>
              <w:rFonts w:asciiTheme="minorHAnsi" w:eastAsiaTheme="minorEastAsia" w:hAnsiTheme="minorHAnsi" w:cstheme="minorBidi"/>
              <w:noProof/>
              <w:sz w:val="22"/>
            </w:rPr>
          </w:pPr>
          <w:r>
            <w:rPr>
              <w:noProof/>
            </w:rPr>
            <w:t>1950s/1970s:</w:t>
          </w:r>
          <w:r>
            <w:rPr>
              <w:noProof/>
            </w:rPr>
            <w:tab/>
          </w:r>
          <w:r>
            <w:rPr>
              <w:noProof/>
            </w:rPr>
            <w:fldChar w:fldCharType="begin"/>
          </w:r>
          <w:r>
            <w:rPr>
              <w:noProof/>
            </w:rPr>
            <w:instrText xml:space="preserve"> PAGEREF _Toc522097481 \h </w:instrText>
          </w:r>
          <w:r>
            <w:rPr>
              <w:noProof/>
            </w:rPr>
          </w:r>
          <w:r>
            <w:rPr>
              <w:noProof/>
            </w:rPr>
            <w:fldChar w:fldCharType="separate"/>
          </w:r>
          <w:r>
            <w:rPr>
              <w:noProof/>
            </w:rPr>
            <w:t>1</w:t>
          </w:r>
          <w:r>
            <w:rPr>
              <w:noProof/>
            </w:rPr>
            <w:fldChar w:fldCharType="end"/>
          </w:r>
        </w:p>
        <w:p w14:paraId="0C36EE25" w14:textId="6F9D3B5F" w:rsidR="00023277" w:rsidRDefault="00023277">
          <w:pPr>
            <w:pStyle w:val="TOC3"/>
            <w:rPr>
              <w:rFonts w:asciiTheme="minorHAnsi" w:eastAsiaTheme="minorEastAsia" w:hAnsiTheme="minorHAnsi" w:cstheme="minorBidi"/>
              <w:noProof/>
              <w:sz w:val="22"/>
            </w:rPr>
          </w:pPr>
          <w:r>
            <w:rPr>
              <w:noProof/>
            </w:rPr>
            <w:t>Since 2008:</w:t>
          </w:r>
          <w:r>
            <w:rPr>
              <w:noProof/>
            </w:rPr>
            <w:tab/>
          </w:r>
          <w:r>
            <w:rPr>
              <w:noProof/>
            </w:rPr>
            <w:fldChar w:fldCharType="begin"/>
          </w:r>
          <w:r>
            <w:rPr>
              <w:noProof/>
            </w:rPr>
            <w:instrText xml:space="preserve"> PAGEREF _Toc522097482 \h </w:instrText>
          </w:r>
          <w:r>
            <w:rPr>
              <w:noProof/>
            </w:rPr>
          </w:r>
          <w:r>
            <w:rPr>
              <w:noProof/>
            </w:rPr>
            <w:fldChar w:fldCharType="separate"/>
          </w:r>
          <w:r>
            <w:rPr>
              <w:noProof/>
            </w:rPr>
            <w:t>1</w:t>
          </w:r>
          <w:r>
            <w:rPr>
              <w:noProof/>
            </w:rPr>
            <w:fldChar w:fldCharType="end"/>
          </w:r>
        </w:p>
        <w:p w14:paraId="325AC45B" w14:textId="019AB09A" w:rsidR="00023277" w:rsidRDefault="00023277">
          <w:pPr>
            <w:pStyle w:val="TOC3"/>
            <w:rPr>
              <w:rFonts w:asciiTheme="minorHAnsi" w:eastAsiaTheme="minorEastAsia" w:hAnsiTheme="minorHAnsi" w:cstheme="minorBidi"/>
              <w:noProof/>
              <w:sz w:val="22"/>
            </w:rPr>
          </w:pPr>
          <w:r>
            <w:rPr>
              <w:noProof/>
            </w:rPr>
            <w:t>2014-15:  A Watershed Moment</w:t>
          </w:r>
          <w:r>
            <w:rPr>
              <w:noProof/>
            </w:rPr>
            <w:tab/>
          </w:r>
          <w:r>
            <w:rPr>
              <w:noProof/>
            </w:rPr>
            <w:fldChar w:fldCharType="begin"/>
          </w:r>
          <w:r>
            <w:rPr>
              <w:noProof/>
            </w:rPr>
            <w:instrText xml:space="preserve"> PAGEREF _Toc522097483 \h </w:instrText>
          </w:r>
          <w:r>
            <w:rPr>
              <w:noProof/>
            </w:rPr>
          </w:r>
          <w:r>
            <w:rPr>
              <w:noProof/>
            </w:rPr>
            <w:fldChar w:fldCharType="separate"/>
          </w:r>
          <w:r>
            <w:rPr>
              <w:noProof/>
            </w:rPr>
            <w:t>2</w:t>
          </w:r>
          <w:r>
            <w:rPr>
              <w:noProof/>
            </w:rPr>
            <w:fldChar w:fldCharType="end"/>
          </w:r>
        </w:p>
        <w:p w14:paraId="5F2B9266" w14:textId="4E55A171" w:rsidR="00023277" w:rsidRDefault="00023277">
          <w:pPr>
            <w:pStyle w:val="TOC3"/>
            <w:rPr>
              <w:rFonts w:asciiTheme="minorHAnsi" w:eastAsiaTheme="minorEastAsia" w:hAnsiTheme="minorHAnsi" w:cstheme="minorBidi"/>
              <w:noProof/>
              <w:sz w:val="22"/>
            </w:rPr>
          </w:pPr>
          <w:r>
            <w:rPr>
              <w:noProof/>
            </w:rPr>
            <w:t>Moving Into the Future:</w:t>
          </w:r>
          <w:r>
            <w:rPr>
              <w:noProof/>
            </w:rPr>
            <w:tab/>
          </w:r>
          <w:r>
            <w:rPr>
              <w:noProof/>
            </w:rPr>
            <w:fldChar w:fldCharType="begin"/>
          </w:r>
          <w:r>
            <w:rPr>
              <w:noProof/>
            </w:rPr>
            <w:instrText xml:space="preserve"> PAGEREF _Toc522097484 \h </w:instrText>
          </w:r>
          <w:r>
            <w:rPr>
              <w:noProof/>
            </w:rPr>
          </w:r>
          <w:r>
            <w:rPr>
              <w:noProof/>
            </w:rPr>
            <w:fldChar w:fldCharType="separate"/>
          </w:r>
          <w:r>
            <w:rPr>
              <w:noProof/>
            </w:rPr>
            <w:t>3</w:t>
          </w:r>
          <w:r>
            <w:rPr>
              <w:noProof/>
            </w:rPr>
            <w:fldChar w:fldCharType="end"/>
          </w:r>
        </w:p>
        <w:p w14:paraId="259C4DDD" w14:textId="01D397BD" w:rsidR="00023277" w:rsidRDefault="00023277">
          <w:pPr>
            <w:pStyle w:val="TOC2"/>
            <w:tabs>
              <w:tab w:val="right" w:leader="dot" w:pos="8990"/>
            </w:tabs>
            <w:rPr>
              <w:rFonts w:asciiTheme="minorHAnsi" w:eastAsiaTheme="minorEastAsia" w:hAnsiTheme="minorHAnsi" w:cstheme="minorBidi"/>
              <w:bCs w:val="0"/>
              <w:noProof/>
              <w:sz w:val="22"/>
            </w:rPr>
          </w:pPr>
          <w:r>
            <w:rPr>
              <w:noProof/>
            </w:rPr>
            <w:t>2018-2019 Honors College Leadership</w:t>
          </w:r>
          <w:r>
            <w:rPr>
              <w:noProof/>
            </w:rPr>
            <w:tab/>
          </w:r>
          <w:r>
            <w:rPr>
              <w:noProof/>
            </w:rPr>
            <w:fldChar w:fldCharType="begin"/>
          </w:r>
          <w:r>
            <w:rPr>
              <w:noProof/>
            </w:rPr>
            <w:instrText xml:space="preserve"> PAGEREF _Toc522097485 \h </w:instrText>
          </w:r>
          <w:r>
            <w:rPr>
              <w:noProof/>
            </w:rPr>
          </w:r>
          <w:r>
            <w:rPr>
              <w:noProof/>
            </w:rPr>
            <w:fldChar w:fldCharType="separate"/>
          </w:r>
          <w:r>
            <w:rPr>
              <w:noProof/>
            </w:rPr>
            <w:t>3</w:t>
          </w:r>
          <w:r>
            <w:rPr>
              <w:noProof/>
            </w:rPr>
            <w:fldChar w:fldCharType="end"/>
          </w:r>
        </w:p>
        <w:p w14:paraId="7863E5F5" w14:textId="292950D0" w:rsidR="00023277" w:rsidRDefault="00023277">
          <w:pPr>
            <w:pStyle w:val="TOC3"/>
            <w:rPr>
              <w:rFonts w:asciiTheme="minorHAnsi" w:eastAsiaTheme="minorEastAsia" w:hAnsiTheme="minorHAnsi" w:cstheme="minorBidi"/>
              <w:noProof/>
              <w:sz w:val="22"/>
            </w:rPr>
          </w:pPr>
          <w:r>
            <w:rPr>
              <w:noProof/>
            </w:rPr>
            <w:t>Honors College:</w:t>
          </w:r>
          <w:r>
            <w:rPr>
              <w:noProof/>
            </w:rPr>
            <w:tab/>
          </w:r>
          <w:r>
            <w:rPr>
              <w:noProof/>
            </w:rPr>
            <w:fldChar w:fldCharType="begin"/>
          </w:r>
          <w:r>
            <w:rPr>
              <w:noProof/>
            </w:rPr>
            <w:instrText xml:space="preserve"> PAGEREF _Toc522097486 \h </w:instrText>
          </w:r>
          <w:r>
            <w:rPr>
              <w:noProof/>
            </w:rPr>
          </w:r>
          <w:r>
            <w:rPr>
              <w:noProof/>
            </w:rPr>
            <w:fldChar w:fldCharType="separate"/>
          </w:r>
          <w:r>
            <w:rPr>
              <w:noProof/>
            </w:rPr>
            <w:t>3</w:t>
          </w:r>
          <w:r>
            <w:rPr>
              <w:noProof/>
            </w:rPr>
            <w:fldChar w:fldCharType="end"/>
          </w:r>
        </w:p>
        <w:p w14:paraId="2B79DD91" w14:textId="1B7F9331" w:rsidR="00023277" w:rsidRDefault="00023277">
          <w:pPr>
            <w:pStyle w:val="TOC3"/>
            <w:rPr>
              <w:rFonts w:asciiTheme="minorHAnsi" w:eastAsiaTheme="minorEastAsia" w:hAnsiTheme="minorHAnsi" w:cstheme="minorBidi"/>
              <w:noProof/>
              <w:sz w:val="22"/>
            </w:rPr>
          </w:pPr>
          <w:r>
            <w:rPr>
              <w:noProof/>
            </w:rPr>
            <w:t>Honors College Steering Council:</w:t>
          </w:r>
          <w:r>
            <w:rPr>
              <w:noProof/>
            </w:rPr>
            <w:tab/>
          </w:r>
          <w:r>
            <w:rPr>
              <w:noProof/>
            </w:rPr>
            <w:fldChar w:fldCharType="begin"/>
          </w:r>
          <w:r>
            <w:rPr>
              <w:noProof/>
            </w:rPr>
            <w:instrText xml:space="preserve"> PAGEREF _Toc522097487 \h </w:instrText>
          </w:r>
          <w:r>
            <w:rPr>
              <w:noProof/>
            </w:rPr>
          </w:r>
          <w:r>
            <w:rPr>
              <w:noProof/>
            </w:rPr>
            <w:fldChar w:fldCharType="separate"/>
          </w:r>
          <w:r>
            <w:rPr>
              <w:noProof/>
            </w:rPr>
            <w:t>4</w:t>
          </w:r>
          <w:r>
            <w:rPr>
              <w:noProof/>
            </w:rPr>
            <w:fldChar w:fldCharType="end"/>
          </w:r>
        </w:p>
        <w:p w14:paraId="7D35DD5D" w14:textId="57950BFE" w:rsidR="00023277" w:rsidRDefault="00023277">
          <w:pPr>
            <w:pStyle w:val="TOC1"/>
            <w:tabs>
              <w:tab w:val="right" w:leader="dot" w:pos="8990"/>
            </w:tabs>
            <w:rPr>
              <w:rFonts w:asciiTheme="minorHAnsi" w:eastAsiaTheme="minorEastAsia" w:hAnsiTheme="minorHAnsi" w:cstheme="minorBidi"/>
              <w:bCs w:val="0"/>
              <w:noProof/>
              <w:sz w:val="22"/>
              <w:szCs w:val="22"/>
            </w:rPr>
          </w:pPr>
          <w:r>
            <w:rPr>
              <w:noProof/>
            </w:rPr>
            <w:t>HONORS COLLEGE RESOURCES AND REQUIREMENTS</w:t>
          </w:r>
          <w:r>
            <w:rPr>
              <w:noProof/>
            </w:rPr>
            <w:tab/>
          </w:r>
          <w:r>
            <w:rPr>
              <w:noProof/>
            </w:rPr>
            <w:fldChar w:fldCharType="begin"/>
          </w:r>
          <w:r>
            <w:rPr>
              <w:noProof/>
            </w:rPr>
            <w:instrText xml:space="preserve"> PAGEREF _Toc522097488 \h </w:instrText>
          </w:r>
          <w:r>
            <w:rPr>
              <w:noProof/>
            </w:rPr>
          </w:r>
          <w:r>
            <w:rPr>
              <w:noProof/>
            </w:rPr>
            <w:fldChar w:fldCharType="separate"/>
          </w:r>
          <w:r>
            <w:rPr>
              <w:noProof/>
            </w:rPr>
            <w:t>5</w:t>
          </w:r>
          <w:r>
            <w:rPr>
              <w:noProof/>
            </w:rPr>
            <w:fldChar w:fldCharType="end"/>
          </w:r>
          <w:bookmarkStart w:id="0" w:name="_GoBack"/>
          <w:bookmarkEnd w:id="0"/>
        </w:p>
        <w:p w14:paraId="167A22E3" w14:textId="61432B08" w:rsidR="00023277" w:rsidRDefault="00023277">
          <w:pPr>
            <w:pStyle w:val="TOC2"/>
            <w:tabs>
              <w:tab w:val="right" w:leader="dot" w:pos="8990"/>
            </w:tabs>
            <w:rPr>
              <w:rFonts w:asciiTheme="minorHAnsi" w:eastAsiaTheme="minorEastAsia" w:hAnsiTheme="minorHAnsi" w:cstheme="minorBidi"/>
              <w:bCs w:val="0"/>
              <w:noProof/>
              <w:sz w:val="22"/>
            </w:rPr>
          </w:pPr>
          <w:r>
            <w:rPr>
              <w:noProof/>
            </w:rPr>
            <w:t>Ways You Can Make an Impact and Leave a Legacy</w:t>
          </w:r>
          <w:r>
            <w:rPr>
              <w:noProof/>
            </w:rPr>
            <w:tab/>
          </w:r>
          <w:r>
            <w:rPr>
              <w:noProof/>
            </w:rPr>
            <w:fldChar w:fldCharType="begin"/>
          </w:r>
          <w:r>
            <w:rPr>
              <w:noProof/>
            </w:rPr>
            <w:instrText xml:space="preserve"> PAGEREF _Toc522097489 \h </w:instrText>
          </w:r>
          <w:r>
            <w:rPr>
              <w:noProof/>
            </w:rPr>
          </w:r>
          <w:r>
            <w:rPr>
              <w:noProof/>
            </w:rPr>
            <w:fldChar w:fldCharType="separate"/>
          </w:r>
          <w:r>
            <w:rPr>
              <w:noProof/>
            </w:rPr>
            <w:t>5</w:t>
          </w:r>
          <w:r>
            <w:rPr>
              <w:noProof/>
            </w:rPr>
            <w:fldChar w:fldCharType="end"/>
          </w:r>
        </w:p>
        <w:p w14:paraId="669919BB" w14:textId="053DF6C2" w:rsidR="00023277" w:rsidRDefault="00023277">
          <w:pPr>
            <w:pStyle w:val="TOC3"/>
            <w:rPr>
              <w:rFonts w:asciiTheme="minorHAnsi" w:eastAsiaTheme="minorEastAsia" w:hAnsiTheme="minorHAnsi" w:cstheme="minorBidi"/>
              <w:noProof/>
              <w:sz w:val="22"/>
            </w:rPr>
          </w:pPr>
          <w:r>
            <w:rPr>
              <w:noProof/>
            </w:rPr>
            <w:t>Department of Leadership Studies/Center for Civic Leadership/Tigers in Service:</w:t>
          </w:r>
          <w:r>
            <w:rPr>
              <w:noProof/>
            </w:rPr>
            <w:tab/>
          </w:r>
          <w:r>
            <w:rPr>
              <w:noProof/>
            </w:rPr>
            <w:fldChar w:fldCharType="begin"/>
          </w:r>
          <w:r>
            <w:rPr>
              <w:noProof/>
            </w:rPr>
            <w:instrText xml:space="preserve"> PAGEREF _Toc522097490 \h </w:instrText>
          </w:r>
          <w:r>
            <w:rPr>
              <w:noProof/>
            </w:rPr>
          </w:r>
          <w:r>
            <w:rPr>
              <w:noProof/>
            </w:rPr>
            <w:fldChar w:fldCharType="separate"/>
          </w:r>
          <w:r>
            <w:rPr>
              <w:noProof/>
            </w:rPr>
            <w:t>5</w:t>
          </w:r>
          <w:r>
            <w:rPr>
              <w:noProof/>
            </w:rPr>
            <w:fldChar w:fldCharType="end"/>
          </w:r>
        </w:p>
        <w:p w14:paraId="1A7D0EC6" w14:textId="6DBC03ED" w:rsidR="00023277" w:rsidRDefault="00023277">
          <w:pPr>
            <w:pStyle w:val="TOC3"/>
            <w:rPr>
              <w:rFonts w:asciiTheme="minorHAnsi" w:eastAsiaTheme="minorEastAsia" w:hAnsiTheme="minorHAnsi" w:cstheme="minorBidi"/>
              <w:noProof/>
              <w:sz w:val="22"/>
            </w:rPr>
          </w:pPr>
          <w:r>
            <w:rPr>
              <w:noProof/>
            </w:rPr>
            <w:t>Greek Life:</w:t>
          </w:r>
          <w:r>
            <w:rPr>
              <w:noProof/>
            </w:rPr>
            <w:tab/>
          </w:r>
          <w:r>
            <w:rPr>
              <w:noProof/>
            </w:rPr>
            <w:fldChar w:fldCharType="begin"/>
          </w:r>
          <w:r>
            <w:rPr>
              <w:noProof/>
            </w:rPr>
            <w:instrText xml:space="preserve"> PAGEREF _Toc522097491 \h </w:instrText>
          </w:r>
          <w:r>
            <w:rPr>
              <w:noProof/>
            </w:rPr>
          </w:r>
          <w:r>
            <w:rPr>
              <w:noProof/>
            </w:rPr>
            <w:fldChar w:fldCharType="separate"/>
          </w:r>
          <w:r>
            <w:rPr>
              <w:noProof/>
            </w:rPr>
            <w:t>5</w:t>
          </w:r>
          <w:r>
            <w:rPr>
              <w:noProof/>
            </w:rPr>
            <w:fldChar w:fldCharType="end"/>
          </w:r>
        </w:p>
        <w:p w14:paraId="4AAC94BA" w14:textId="0DAD2295" w:rsidR="00023277" w:rsidRDefault="00023277">
          <w:pPr>
            <w:pStyle w:val="TOC3"/>
            <w:rPr>
              <w:rFonts w:asciiTheme="minorHAnsi" w:eastAsiaTheme="minorEastAsia" w:hAnsiTheme="minorHAnsi" w:cstheme="minorBidi"/>
              <w:noProof/>
              <w:sz w:val="22"/>
            </w:rPr>
          </w:pPr>
          <w:r>
            <w:rPr>
              <w:noProof/>
            </w:rPr>
            <w:t>Honors Office Paid Positions:</w:t>
          </w:r>
          <w:r>
            <w:rPr>
              <w:noProof/>
            </w:rPr>
            <w:tab/>
          </w:r>
          <w:r>
            <w:rPr>
              <w:noProof/>
            </w:rPr>
            <w:fldChar w:fldCharType="begin"/>
          </w:r>
          <w:r>
            <w:rPr>
              <w:noProof/>
            </w:rPr>
            <w:instrText xml:space="preserve"> PAGEREF _Toc522097492 \h </w:instrText>
          </w:r>
          <w:r>
            <w:rPr>
              <w:noProof/>
            </w:rPr>
          </w:r>
          <w:r>
            <w:rPr>
              <w:noProof/>
            </w:rPr>
            <w:fldChar w:fldCharType="separate"/>
          </w:r>
          <w:r>
            <w:rPr>
              <w:noProof/>
            </w:rPr>
            <w:t>5</w:t>
          </w:r>
          <w:r>
            <w:rPr>
              <w:noProof/>
            </w:rPr>
            <w:fldChar w:fldCharType="end"/>
          </w:r>
        </w:p>
        <w:p w14:paraId="59D27265" w14:textId="7CC86469" w:rsidR="00023277" w:rsidRDefault="00023277">
          <w:pPr>
            <w:pStyle w:val="TOC3"/>
            <w:rPr>
              <w:rFonts w:asciiTheme="minorHAnsi" w:eastAsiaTheme="minorEastAsia" w:hAnsiTheme="minorHAnsi" w:cstheme="minorBidi"/>
              <w:noProof/>
              <w:sz w:val="22"/>
            </w:rPr>
          </w:pPr>
          <w:r>
            <w:rPr>
              <w:noProof/>
            </w:rPr>
            <w:t>Honors College Steering Council:</w:t>
          </w:r>
          <w:r>
            <w:rPr>
              <w:noProof/>
            </w:rPr>
            <w:tab/>
          </w:r>
          <w:r>
            <w:rPr>
              <w:noProof/>
            </w:rPr>
            <w:fldChar w:fldCharType="begin"/>
          </w:r>
          <w:r>
            <w:rPr>
              <w:noProof/>
            </w:rPr>
            <w:instrText xml:space="preserve"> PAGEREF _Toc522097493 \h </w:instrText>
          </w:r>
          <w:r>
            <w:rPr>
              <w:noProof/>
            </w:rPr>
          </w:r>
          <w:r>
            <w:rPr>
              <w:noProof/>
            </w:rPr>
            <w:fldChar w:fldCharType="separate"/>
          </w:r>
          <w:r>
            <w:rPr>
              <w:noProof/>
            </w:rPr>
            <w:t>6</w:t>
          </w:r>
          <w:r>
            <w:rPr>
              <w:noProof/>
            </w:rPr>
            <w:fldChar w:fldCharType="end"/>
          </w:r>
        </w:p>
        <w:p w14:paraId="797B69D3" w14:textId="74545FA9" w:rsidR="00023277" w:rsidRDefault="00023277">
          <w:pPr>
            <w:pStyle w:val="TOC3"/>
            <w:rPr>
              <w:rFonts w:asciiTheme="minorHAnsi" w:eastAsiaTheme="minorEastAsia" w:hAnsiTheme="minorHAnsi" w:cstheme="minorBidi"/>
              <w:noProof/>
              <w:sz w:val="22"/>
            </w:rPr>
          </w:pPr>
          <w:r>
            <w:rPr>
              <w:noProof/>
            </w:rPr>
            <w:t>Undergraduate Research Experience:</w:t>
          </w:r>
          <w:r>
            <w:rPr>
              <w:noProof/>
            </w:rPr>
            <w:tab/>
          </w:r>
          <w:r>
            <w:rPr>
              <w:noProof/>
            </w:rPr>
            <w:fldChar w:fldCharType="begin"/>
          </w:r>
          <w:r>
            <w:rPr>
              <w:noProof/>
            </w:rPr>
            <w:instrText xml:space="preserve"> PAGEREF _Toc522097494 \h </w:instrText>
          </w:r>
          <w:r>
            <w:rPr>
              <w:noProof/>
            </w:rPr>
          </w:r>
          <w:r>
            <w:rPr>
              <w:noProof/>
            </w:rPr>
            <w:fldChar w:fldCharType="separate"/>
          </w:r>
          <w:r>
            <w:rPr>
              <w:noProof/>
            </w:rPr>
            <w:t>6</w:t>
          </w:r>
          <w:r>
            <w:rPr>
              <w:noProof/>
            </w:rPr>
            <w:fldChar w:fldCharType="end"/>
          </w:r>
        </w:p>
        <w:p w14:paraId="0E97BB64" w14:textId="63B5B3B5" w:rsidR="00023277" w:rsidRDefault="00023277">
          <w:pPr>
            <w:pStyle w:val="TOC3"/>
            <w:rPr>
              <w:rFonts w:asciiTheme="minorHAnsi" w:eastAsiaTheme="minorEastAsia" w:hAnsiTheme="minorHAnsi" w:cstheme="minorBidi"/>
              <w:noProof/>
              <w:sz w:val="22"/>
            </w:rPr>
          </w:pPr>
          <w:r>
            <w:rPr>
              <w:noProof/>
            </w:rPr>
            <w:t>Student Government Association (SGA):</w:t>
          </w:r>
          <w:r>
            <w:rPr>
              <w:noProof/>
            </w:rPr>
            <w:tab/>
          </w:r>
          <w:r>
            <w:rPr>
              <w:noProof/>
            </w:rPr>
            <w:fldChar w:fldCharType="begin"/>
          </w:r>
          <w:r>
            <w:rPr>
              <w:noProof/>
            </w:rPr>
            <w:instrText xml:space="preserve"> PAGEREF _Toc522097495 \h </w:instrText>
          </w:r>
          <w:r>
            <w:rPr>
              <w:noProof/>
            </w:rPr>
          </w:r>
          <w:r>
            <w:rPr>
              <w:noProof/>
            </w:rPr>
            <w:fldChar w:fldCharType="separate"/>
          </w:r>
          <w:r>
            <w:rPr>
              <w:noProof/>
            </w:rPr>
            <w:t>7</w:t>
          </w:r>
          <w:r>
            <w:rPr>
              <w:noProof/>
            </w:rPr>
            <w:fldChar w:fldCharType="end"/>
          </w:r>
        </w:p>
        <w:p w14:paraId="6DFCA8FE" w14:textId="7432DA69" w:rsidR="00023277" w:rsidRDefault="00023277">
          <w:pPr>
            <w:pStyle w:val="TOC3"/>
            <w:rPr>
              <w:rFonts w:asciiTheme="minorHAnsi" w:eastAsiaTheme="minorEastAsia" w:hAnsiTheme="minorHAnsi" w:cstheme="minorBidi"/>
              <w:noProof/>
              <w:sz w:val="22"/>
            </w:rPr>
          </w:pPr>
          <w:r>
            <w:rPr>
              <w:noProof/>
            </w:rPr>
            <w:t>University Activities Board (UAB):</w:t>
          </w:r>
          <w:r>
            <w:rPr>
              <w:noProof/>
            </w:rPr>
            <w:tab/>
          </w:r>
          <w:r>
            <w:rPr>
              <w:noProof/>
            </w:rPr>
            <w:fldChar w:fldCharType="begin"/>
          </w:r>
          <w:r>
            <w:rPr>
              <w:noProof/>
            </w:rPr>
            <w:instrText xml:space="preserve"> PAGEREF _Toc522097496 \h </w:instrText>
          </w:r>
          <w:r>
            <w:rPr>
              <w:noProof/>
            </w:rPr>
          </w:r>
          <w:r>
            <w:rPr>
              <w:noProof/>
            </w:rPr>
            <w:fldChar w:fldCharType="separate"/>
          </w:r>
          <w:r>
            <w:rPr>
              <w:noProof/>
            </w:rPr>
            <w:t>7</w:t>
          </w:r>
          <w:r>
            <w:rPr>
              <w:noProof/>
            </w:rPr>
            <w:fldChar w:fldCharType="end"/>
          </w:r>
        </w:p>
        <w:p w14:paraId="10EC04EC" w14:textId="356DCFA5" w:rsidR="00023277" w:rsidRDefault="00023277">
          <w:pPr>
            <w:pStyle w:val="TOC3"/>
            <w:rPr>
              <w:rFonts w:asciiTheme="minorHAnsi" w:eastAsiaTheme="minorEastAsia" w:hAnsiTheme="minorHAnsi" w:cstheme="minorBidi"/>
              <w:noProof/>
              <w:sz w:val="22"/>
            </w:rPr>
          </w:pPr>
          <w:r>
            <w:rPr>
              <w:noProof/>
            </w:rPr>
            <w:t>VIP Student Ambassadors:</w:t>
          </w:r>
          <w:r>
            <w:rPr>
              <w:noProof/>
            </w:rPr>
            <w:tab/>
          </w:r>
          <w:r>
            <w:rPr>
              <w:noProof/>
            </w:rPr>
            <w:fldChar w:fldCharType="begin"/>
          </w:r>
          <w:r>
            <w:rPr>
              <w:noProof/>
            </w:rPr>
            <w:instrText xml:space="preserve"> PAGEREF _Toc522097497 \h </w:instrText>
          </w:r>
          <w:r>
            <w:rPr>
              <w:noProof/>
            </w:rPr>
          </w:r>
          <w:r>
            <w:rPr>
              <w:noProof/>
            </w:rPr>
            <w:fldChar w:fldCharType="separate"/>
          </w:r>
          <w:r>
            <w:rPr>
              <w:noProof/>
            </w:rPr>
            <w:t>7</w:t>
          </w:r>
          <w:r>
            <w:rPr>
              <w:noProof/>
            </w:rPr>
            <w:fldChar w:fldCharType="end"/>
          </w:r>
        </w:p>
        <w:p w14:paraId="498593E5" w14:textId="63433C4E" w:rsidR="00023277" w:rsidRDefault="00023277">
          <w:pPr>
            <w:pStyle w:val="TOC3"/>
            <w:rPr>
              <w:rFonts w:asciiTheme="minorHAnsi" w:eastAsiaTheme="minorEastAsia" w:hAnsiTheme="minorHAnsi" w:cstheme="minorBidi"/>
              <w:noProof/>
              <w:sz w:val="22"/>
            </w:rPr>
          </w:pPr>
          <w:r>
            <w:rPr>
              <w:noProof/>
            </w:rPr>
            <w:t>FHSU Residential Life:</w:t>
          </w:r>
          <w:r>
            <w:rPr>
              <w:noProof/>
            </w:rPr>
            <w:tab/>
          </w:r>
          <w:r>
            <w:rPr>
              <w:noProof/>
            </w:rPr>
            <w:fldChar w:fldCharType="begin"/>
          </w:r>
          <w:r>
            <w:rPr>
              <w:noProof/>
            </w:rPr>
            <w:instrText xml:space="preserve"> PAGEREF _Toc522097498 \h </w:instrText>
          </w:r>
          <w:r>
            <w:rPr>
              <w:noProof/>
            </w:rPr>
          </w:r>
          <w:r>
            <w:rPr>
              <w:noProof/>
            </w:rPr>
            <w:fldChar w:fldCharType="separate"/>
          </w:r>
          <w:r>
            <w:rPr>
              <w:noProof/>
            </w:rPr>
            <w:t>7</w:t>
          </w:r>
          <w:r>
            <w:rPr>
              <w:noProof/>
            </w:rPr>
            <w:fldChar w:fldCharType="end"/>
          </w:r>
        </w:p>
        <w:p w14:paraId="2487A0F1" w14:textId="4EE11216" w:rsidR="00023277" w:rsidRDefault="00023277">
          <w:pPr>
            <w:pStyle w:val="TOC3"/>
            <w:rPr>
              <w:rFonts w:asciiTheme="minorHAnsi" w:eastAsiaTheme="minorEastAsia" w:hAnsiTheme="minorHAnsi" w:cstheme="minorBidi"/>
              <w:noProof/>
              <w:sz w:val="22"/>
            </w:rPr>
          </w:pPr>
          <w:r>
            <w:rPr>
              <w:noProof/>
            </w:rPr>
            <w:t>KAMS/Honors College Executive Council:</w:t>
          </w:r>
          <w:r>
            <w:rPr>
              <w:noProof/>
            </w:rPr>
            <w:tab/>
          </w:r>
          <w:r>
            <w:rPr>
              <w:noProof/>
            </w:rPr>
            <w:fldChar w:fldCharType="begin"/>
          </w:r>
          <w:r>
            <w:rPr>
              <w:noProof/>
            </w:rPr>
            <w:instrText xml:space="preserve"> PAGEREF _Toc522097499 \h </w:instrText>
          </w:r>
          <w:r>
            <w:rPr>
              <w:noProof/>
            </w:rPr>
          </w:r>
          <w:r>
            <w:rPr>
              <w:noProof/>
            </w:rPr>
            <w:fldChar w:fldCharType="separate"/>
          </w:r>
          <w:r>
            <w:rPr>
              <w:noProof/>
            </w:rPr>
            <w:t>8</w:t>
          </w:r>
          <w:r>
            <w:rPr>
              <w:noProof/>
            </w:rPr>
            <w:fldChar w:fldCharType="end"/>
          </w:r>
        </w:p>
        <w:p w14:paraId="023614D9" w14:textId="2CA98F54" w:rsidR="00023277" w:rsidRDefault="00023277">
          <w:pPr>
            <w:pStyle w:val="TOC3"/>
            <w:rPr>
              <w:rFonts w:asciiTheme="minorHAnsi" w:eastAsiaTheme="minorEastAsia" w:hAnsiTheme="minorHAnsi" w:cstheme="minorBidi"/>
              <w:noProof/>
              <w:sz w:val="22"/>
            </w:rPr>
          </w:pPr>
          <w:r>
            <w:rPr>
              <w:noProof/>
            </w:rPr>
            <w:t>Faith-Based Groups:</w:t>
          </w:r>
          <w:r>
            <w:rPr>
              <w:noProof/>
            </w:rPr>
            <w:tab/>
          </w:r>
          <w:r>
            <w:rPr>
              <w:noProof/>
            </w:rPr>
            <w:fldChar w:fldCharType="begin"/>
          </w:r>
          <w:r>
            <w:rPr>
              <w:noProof/>
            </w:rPr>
            <w:instrText xml:space="preserve"> PAGEREF _Toc522097500 \h </w:instrText>
          </w:r>
          <w:r>
            <w:rPr>
              <w:noProof/>
            </w:rPr>
          </w:r>
          <w:r>
            <w:rPr>
              <w:noProof/>
            </w:rPr>
            <w:fldChar w:fldCharType="separate"/>
          </w:r>
          <w:r>
            <w:rPr>
              <w:noProof/>
            </w:rPr>
            <w:t>8</w:t>
          </w:r>
          <w:r>
            <w:rPr>
              <w:noProof/>
            </w:rPr>
            <w:fldChar w:fldCharType="end"/>
          </w:r>
        </w:p>
        <w:p w14:paraId="6FCA6D65" w14:textId="551AE972" w:rsidR="00023277" w:rsidRDefault="00023277">
          <w:pPr>
            <w:pStyle w:val="TOC2"/>
            <w:tabs>
              <w:tab w:val="right" w:leader="dot" w:pos="8990"/>
            </w:tabs>
            <w:rPr>
              <w:rFonts w:asciiTheme="minorHAnsi" w:eastAsiaTheme="minorEastAsia" w:hAnsiTheme="minorHAnsi" w:cstheme="minorBidi"/>
              <w:bCs w:val="0"/>
              <w:noProof/>
              <w:sz w:val="22"/>
            </w:rPr>
          </w:pPr>
          <w:r>
            <w:rPr>
              <w:noProof/>
            </w:rPr>
            <w:t>FHSU Encore Tickets and Parking Tags</w:t>
          </w:r>
          <w:r>
            <w:rPr>
              <w:noProof/>
            </w:rPr>
            <w:tab/>
          </w:r>
          <w:r>
            <w:rPr>
              <w:noProof/>
            </w:rPr>
            <w:fldChar w:fldCharType="begin"/>
          </w:r>
          <w:r>
            <w:rPr>
              <w:noProof/>
            </w:rPr>
            <w:instrText xml:space="preserve"> PAGEREF _Toc522097501 \h </w:instrText>
          </w:r>
          <w:r>
            <w:rPr>
              <w:noProof/>
            </w:rPr>
          </w:r>
          <w:r>
            <w:rPr>
              <w:noProof/>
            </w:rPr>
            <w:fldChar w:fldCharType="separate"/>
          </w:r>
          <w:r>
            <w:rPr>
              <w:noProof/>
            </w:rPr>
            <w:t>8</w:t>
          </w:r>
          <w:r>
            <w:rPr>
              <w:noProof/>
            </w:rPr>
            <w:fldChar w:fldCharType="end"/>
          </w:r>
        </w:p>
        <w:p w14:paraId="43D3AE1C" w14:textId="2D1A22EE" w:rsidR="00023277" w:rsidRDefault="00023277">
          <w:pPr>
            <w:pStyle w:val="TOC3"/>
            <w:rPr>
              <w:rFonts w:asciiTheme="minorHAnsi" w:eastAsiaTheme="minorEastAsia" w:hAnsiTheme="minorHAnsi" w:cstheme="minorBidi"/>
              <w:noProof/>
              <w:sz w:val="22"/>
            </w:rPr>
          </w:pPr>
          <w:r>
            <w:rPr>
              <w:noProof/>
            </w:rPr>
            <w:t>Parking Permits</w:t>
          </w:r>
          <w:r>
            <w:rPr>
              <w:noProof/>
            </w:rPr>
            <w:tab/>
          </w:r>
          <w:r>
            <w:rPr>
              <w:noProof/>
            </w:rPr>
            <w:fldChar w:fldCharType="begin"/>
          </w:r>
          <w:r>
            <w:rPr>
              <w:noProof/>
            </w:rPr>
            <w:instrText xml:space="preserve"> PAGEREF _Toc522097502 \h </w:instrText>
          </w:r>
          <w:r>
            <w:rPr>
              <w:noProof/>
            </w:rPr>
          </w:r>
          <w:r>
            <w:rPr>
              <w:noProof/>
            </w:rPr>
            <w:fldChar w:fldCharType="separate"/>
          </w:r>
          <w:r>
            <w:rPr>
              <w:noProof/>
            </w:rPr>
            <w:t>8</w:t>
          </w:r>
          <w:r>
            <w:rPr>
              <w:noProof/>
            </w:rPr>
            <w:fldChar w:fldCharType="end"/>
          </w:r>
        </w:p>
        <w:p w14:paraId="2ACB40AA" w14:textId="4E9AD922" w:rsidR="00023277" w:rsidRDefault="00023277">
          <w:pPr>
            <w:pStyle w:val="TOC3"/>
            <w:rPr>
              <w:rFonts w:asciiTheme="minorHAnsi" w:eastAsiaTheme="minorEastAsia" w:hAnsiTheme="minorHAnsi" w:cstheme="minorBidi"/>
              <w:noProof/>
              <w:sz w:val="22"/>
            </w:rPr>
          </w:pPr>
          <w:r>
            <w:rPr>
              <w:noProof/>
            </w:rPr>
            <w:t>Encore Series Tickets</w:t>
          </w:r>
          <w:r>
            <w:rPr>
              <w:noProof/>
            </w:rPr>
            <w:tab/>
          </w:r>
          <w:r>
            <w:rPr>
              <w:noProof/>
            </w:rPr>
            <w:fldChar w:fldCharType="begin"/>
          </w:r>
          <w:r>
            <w:rPr>
              <w:noProof/>
            </w:rPr>
            <w:instrText xml:space="preserve"> PAGEREF _Toc522097503 \h </w:instrText>
          </w:r>
          <w:r>
            <w:rPr>
              <w:noProof/>
            </w:rPr>
          </w:r>
          <w:r>
            <w:rPr>
              <w:noProof/>
            </w:rPr>
            <w:fldChar w:fldCharType="separate"/>
          </w:r>
          <w:r>
            <w:rPr>
              <w:noProof/>
            </w:rPr>
            <w:t>8</w:t>
          </w:r>
          <w:r>
            <w:rPr>
              <w:noProof/>
            </w:rPr>
            <w:fldChar w:fldCharType="end"/>
          </w:r>
        </w:p>
        <w:p w14:paraId="527C8117" w14:textId="191BE65C" w:rsidR="00023277" w:rsidRDefault="00023277">
          <w:pPr>
            <w:pStyle w:val="TOC2"/>
            <w:tabs>
              <w:tab w:val="right" w:leader="dot" w:pos="8990"/>
            </w:tabs>
            <w:rPr>
              <w:rFonts w:asciiTheme="minorHAnsi" w:eastAsiaTheme="minorEastAsia" w:hAnsiTheme="minorHAnsi" w:cstheme="minorBidi"/>
              <w:bCs w:val="0"/>
              <w:noProof/>
              <w:sz w:val="22"/>
            </w:rPr>
          </w:pPr>
          <w:r>
            <w:rPr>
              <w:noProof/>
            </w:rPr>
            <w:t>COACHING AND ADVISING WITH DR. LEXEY BARTLETT</w:t>
          </w:r>
          <w:r>
            <w:rPr>
              <w:noProof/>
            </w:rPr>
            <w:tab/>
          </w:r>
          <w:r>
            <w:rPr>
              <w:noProof/>
            </w:rPr>
            <w:fldChar w:fldCharType="begin"/>
          </w:r>
          <w:r>
            <w:rPr>
              <w:noProof/>
            </w:rPr>
            <w:instrText xml:space="preserve"> PAGEREF _Toc522097504 \h </w:instrText>
          </w:r>
          <w:r>
            <w:rPr>
              <w:noProof/>
            </w:rPr>
          </w:r>
          <w:r>
            <w:rPr>
              <w:noProof/>
            </w:rPr>
            <w:fldChar w:fldCharType="separate"/>
          </w:r>
          <w:r>
            <w:rPr>
              <w:noProof/>
            </w:rPr>
            <w:t>9</w:t>
          </w:r>
          <w:r>
            <w:rPr>
              <w:noProof/>
            </w:rPr>
            <w:fldChar w:fldCharType="end"/>
          </w:r>
        </w:p>
        <w:p w14:paraId="0D712633" w14:textId="3C093F81" w:rsidR="00023277" w:rsidRDefault="00023277">
          <w:pPr>
            <w:pStyle w:val="TOC2"/>
            <w:tabs>
              <w:tab w:val="right" w:leader="dot" w:pos="8990"/>
            </w:tabs>
            <w:rPr>
              <w:rFonts w:asciiTheme="minorHAnsi" w:eastAsiaTheme="minorEastAsia" w:hAnsiTheme="minorHAnsi" w:cstheme="minorBidi"/>
              <w:bCs w:val="0"/>
              <w:noProof/>
              <w:sz w:val="22"/>
            </w:rPr>
          </w:pPr>
          <w:r>
            <w:rPr>
              <w:noProof/>
            </w:rPr>
            <w:t>HONORS COURSEWORK</w:t>
          </w:r>
          <w:r>
            <w:rPr>
              <w:noProof/>
            </w:rPr>
            <w:tab/>
          </w:r>
          <w:r>
            <w:rPr>
              <w:noProof/>
            </w:rPr>
            <w:fldChar w:fldCharType="begin"/>
          </w:r>
          <w:r>
            <w:rPr>
              <w:noProof/>
            </w:rPr>
            <w:instrText xml:space="preserve"> PAGEREF _Toc522097505 \h </w:instrText>
          </w:r>
          <w:r>
            <w:rPr>
              <w:noProof/>
            </w:rPr>
          </w:r>
          <w:r>
            <w:rPr>
              <w:noProof/>
            </w:rPr>
            <w:fldChar w:fldCharType="separate"/>
          </w:r>
          <w:r>
            <w:rPr>
              <w:noProof/>
            </w:rPr>
            <w:t>9</w:t>
          </w:r>
          <w:r>
            <w:rPr>
              <w:noProof/>
            </w:rPr>
            <w:fldChar w:fldCharType="end"/>
          </w:r>
        </w:p>
        <w:p w14:paraId="48D33A02" w14:textId="4CFB904C" w:rsidR="00023277" w:rsidRDefault="00023277">
          <w:pPr>
            <w:pStyle w:val="TOC3"/>
            <w:rPr>
              <w:rFonts w:asciiTheme="minorHAnsi" w:eastAsiaTheme="minorEastAsia" w:hAnsiTheme="minorHAnsi" w:cstheme="minorBidi"/>
              <w:noProof/>
              <w:sz w:val="22"/>
            </w:rPr>
          </w:pPr>
          <w:r>
            <w:rPr>
              <w:noProof/>
            </w:rPr>
            <w:t>The Honors College Personal Development Institute (PDI):</w:t>
          </w:r>
          <w:r>
            <w:rPr>
              <w:noProof/>
            </w:rPr>
            <w:tab/>
          </w:r>
          <w:r>
            <w:rPr>
              <w:noProof/>
            </w:rPr>
            <w:fldChar w:fldCharType="begin"/>
          </w:r>
          <w:r>
            <w:rPr>
              <w:noProof/>
            </w:rPr>
            <w:instrText xml:space="preserve"> PAGEREF _Toc522097506 \h </w:instrText>
          </w:r>
          <w:r>
            <w:rPr>
              <w:noProof/>
            </w:rPr>
          </w:r>
          <w:r>
            <w:rPr>
              <w:noProof/>
            </w:rPr>
            <w:fldChar w:fldCharType="separate"/>
          </w:r>
          <w:r>
            <w:rPr>
              <w:noProof/>
            </w:rPr>
            <w:t>9</w:t>
          </w:r>
          <w:r>
            <w:rPr>
              <w:noProof/>
            </w:rPr>
            <w:fldChar w:fldCharType="end"/>
          </w:r>
        </w:p>
        <w:p w14:paraId="6A654381" w14:textId="61A8A3AD" w:rsidR="00023277" w:rsidRDefault="00023277">
          <w:pPr>
            <w:pStyle w:val="TOC3"/>
            <w:rPr>
              <w:rFonts w:asciiTheme="minorHAnsi" w:eastAsiaTheme="minorEastAsia" w:hAnsiTheme="minorHAnsi" w:cstheme="minorBidi"/>
              <w:noProof/>
              <w:sz w:val="22"/>
            </w:rPr>
          </w:pPr>
          <w:r>
            <w:rPr>
              <w:noProof/>
            </w:rPr>
            <w:t>FHSU Honors College PDI Curriculum for the 2018-19 Academic Year:</w:t>
          </w:r>
          <w:r>
            <w:rPr>
              <w:noProof/>
            </w:rPr>
            <w:tab/>
          </w:r>
          <w:r>
            <w:rPr>
              <w:noProof/>
            </w:rPr>
            <w:fldChar w:fldCharType="begin"/>
          </w:r>
          <w:r>
            <w:rPr>
              <w:noProof/>
            </w:rPr>
            <w:instrText xml:space="preserve"> PAGEREF _Toc522097507 \h </w:instrText>
          </w:r>
          <w:r>
            <w:rPr>
              <w:noProof/>
            </w:rPr>
          </w:r>
          <w:r>
            <w:rPr>
              <w:noProof/>
            </w:rPr>
            <w:fldChar w:fldCharType="separate"/>
          </w:r>
          <w:r>
            <w:rPr>
              <w:noProof/>
            </w:rPr>
            <w:t>10</w:t>
          </w:r>
          <w:r>
            <w:rPr>
              <w:noProof/>
            </w:rPr>
            <w:fldChar w:fldCharType="end"/>
          </w:r>
        </w:p>
        <w:p w14:paraId="49DB9177" w14:textId="63B3A186" w:rsidR="00023277" w:rsidRDefault="00023277">
          <w:pPr>
            <w:pStyle w:val="TOC4"/>
            <w:tabs>
              <w:tab w:val="right" w:leader="dot" w:pos="8990"/>
            </w:tabs>
            <w:rPr>
              <w:rFonts w:asciiTheme="minorHAnsi" w:eastAsiaTheme="minorEastAsia" w:hAnsiTheme="minorHAnsi" w:cstheme="minorBidi"/>
              <w:noProof/>
              <w:sz w:val="22"/>
              <w:szCs w:val="22"/>
            </w:rPr>
          </w:pPr>
          <w:r>
            <w:rPr>
              <w:noProof/>
            </w:rPr>
            <w:t>Instructors:</w:t>
          </w:r>
          <w:r>
            <w:rPr>
              <w:noProof/>
            </w:rPr>
            <w:tab/>
          </w:r>
          <w:r>
            <w:rPr>
              <w:noProof/>
            </w:rPr>
            <w:fldChar w:fldCharType="begin"/>
          </w:r>
          <w:r>
            <w:rPr>
              <w:noProof/>
            </w:rPr>
            <w:instrText xml:space="preserve"> PAGEREF _Toc522097508 \h </w:instrText>
          </w:r>
          <w:r>
            <w:rPr>
              <w:noProof/>
            </w:rPr>
          </w:r>
          <w:r>
            <w:rPr>
              <w:noProof/>
            </w:rPr>
            <w:fldChar w:fldCharType="separate"/>
          </w:r>
          <w:r>
            <w:rPr>
              <w:noProof/>
            </w:rPr>
            <w:t>11</w:t>
          </w:r>
          <w:r>
            <w:rPr>
              <w:noProof/>
            </w:rPr>
            <w:fldChar w:fldCharType="end"/>
          </w:r>
        </w:p>
        <w:p w14:paraId="076867C3" w14:textId="42F54786" w:rsidR="00023277" w:rsidRDefault="00023277">
          <w:pPr>
            <w:pStyle w:val="TOC4"/>
            <w:tabs>
              <w:tab w:val="right" w:leader="dot" w:pos="8990"/>
            </w:tabs>
            <w:rPr>
              <w:rFonts w:asciiTheme="minorHAnsi" w:eastAsiaTheme="minorEastAsia" w:hAnsiTheme="minorHAnsi" w:cstheme="minorBidi"/>
              <w:noProof/>
              <w:sz w:val="22"/>
              <w:szCs w:val="22"/>
            </w:rPr>
          </w:pPr>
          <w:r>
            <w:rPr>
              <w:noProof/>
            </w:rPr>
            <w:t>Office Hours:</w:t>
          </w:r>
          <w:r>
            <w:rPr>
              <w:noProof/>
            </w:rPr>
            <w:tab/>
          </w:r>
          <w:r>
            <w:rPr>
              <w:noProof/>
            </w:rPr>
            <w:fldChar w:fldCharType="begin"/>
          </w:r>
          <w:r>
            <w:rPr>
              <w:noProof/>
            </w:rPr>
            <w:instrText xml:space="preserve"> PAGEREF _Toc522097509 \h </w:instrText>
          </w:r>
          <w:r>
            <w:rPr>
              <w:noProof/>
            </w:rPr>
          </w:r>
          <w:r>
            <w:rPr>
              <w:noProof/>
            </w:rPr>
            <w:fldChar w:fldCharType="separate"/>
          </w:r>
          <w:r>
            <w:rPr>
              <w:noProof/>
            </w:rPr>
            <w:t>11</w:t>
          </w:r>
          <w:r>
            <w:rPr>
              <w:noProof/>
            </w:rPr>
            <w:fldChar w:fldCharType="end"/>
          </w:r>
        </w:p>
        <w:p w14:paraId="4B615C09" w14:textId="04181959" w:rsidR="00023277" w:rsidRDefault="00023277">
          <w:pPr>
            <w:pStyle w:val="TOC4"/>
            <w:tabs>
              <w:tab w:val="right" w:leader="dot" w:pos="8990"/>
            </w:tabs>
            <w:rPr>
              <w:rFonts w:asciiTheme="minorHAnsi" w:eastAsiaTheme="minorEastAsia" w:hAnsiTheme="minorHAnsi" w:cstheme="minorBidi"/>
              <w:noProof/>
              <w:sz w:val="22"/>
              <w:szCs w:val="22"/>
            </w:rPr>
          </w:pPr>
          <w:r>
            <w:rPr>
              <w:noProof/>
            </w:rPr>
            <w:t>Course Description:</w:t>
          </w:r>
          <w:r>
            <w:rPr>
              <w:noProof/>
            </w:rPr>
            <w:tab/>
          </w:r>
          <w:r>
            <w:rPr>
              <w:noProof/>
            </w:rPr>
            <w:fldChar w:fldCharType="begin"/>
          </w:r>
          <w:r>
            <w:rPr>
              <w:noProof/>
            </w:rPr>
            <w:instrText xml:space="preserve"> PAGEREF _Toc522097510 \h </w:instrText>
          </w:r>
          <w:r>
            <w:rPr>
              <w:noProof/>
            </w:rPr>
          </w:r>
          <w:r>
            <w:rPr>
              <w:noProof/>
            </w:rPr>
            <w:fldChar w:fldCharType="separate"/>
          </w:r>
          <w:r>
            <w:rPr>
              <w:noProof/>
            </w:rPr>
            <w:t>11</w:t>
          </w:r>
          <w:r>
            <w:rPr>
              <w:noProof/>
            </w:rPr>
            <w:fldChar w:fldCharType="end"/>
          </w:r>
        </w:p>
        <w:p w14:paraId="7114A7F3" w14:textId="4D44B598" w:rsidR="00023277" w:rsidRDefault="00023277">
          <w:pPr>
            <w:pStyle w:val="TOC4"/>
            <w:tabs>
              <w:tab w:val="right" w:leader="dot" w:pos="8990"/>
            </w:tabs>
            <w:rPr>
              <w:rFonts w:asciiTheme="minorHAnsi" w:eastAsiaTheme="minorEastAsia" w:hAnsiTheme="minorHAnsi" w:cstheme="minorBidi"/>
              <w:noProof/>
              <w:sz w:val="22"/>
              <w:szCs w:val="22"/>
            </w:rPr>
          </w:pPr>
          <w:r>
            <w:rPr>
              <w:noProof/>
            </w:rPr>
            <w:t>Course Text:</w:t>
          </w:r>
          <w:r>
            <w:rPr>
              <w:noProof/>
            </w:rPr>
            <w:tab/>
          </w:r>
          <w:r>
            <w:rPr>
              <w:noProof/>
            </w:rPr>
            <w:fldChar w:fldCharType="begin"/>
          </w:r>
          <w:r>
            <w:rPr>
              <w:noProof/>
            </w:rPr>
            <w:instrText xml:space="preserve"> PAGEREF _Toc522097511 \h </w:instrText>
          </w:r>
          <w:r>
            <w:rPr>
              <w:noProof/>
            </w:rPr>
          </w:r>
          <w:r>
            <w:rPr>
              <w:noProof/>
            </w:rPr>
            <w:fldChar w:fldCharType="separate"/>
          </w:r>
          <w:r>
            <w:rPr>
              <w:noProof/>
            </w:rPr>
            <w:t>11</w:t>
          </w:r>
          <w:r>
            <w:rPr>
              <w:noProof/>
            </w:rPr>
            <w:fldChar w:fldCharType="end"/>
          </w:r>
        </w:p>
        <w:p w14:paraId="407BF795" w14:textId="5802DC70" w:rsidR="00023277" w:rsidRDefault="00023277">
          <w:pPr>
            <w:pStyle w:val="TOC4"/>
            <w:tabs>
              <w:tab w:val="right" w:leader="dot" w:pos="8990"/>
            </w:tabs>
            <w:rPr>
              <w:rFonts w:asciiTheme="minorHAnsi" w:eastAsiaTheme="minorEastAsia" w:hAnsiTheme="minorHAnsi" w:cstheme="minorBidi"/>
              <w:noProof/>
              <w:sz w:val="22"/>
              <w:szCs w:val="22"/>
            </w:rPr>
          </w:pPr>
          <w:r>
            <w:rPr>
              <w:noProof/>
            </w:rPr>
            <w:t>Course Objectives:</w:t>
          </w:r>
          <w:r>
            <w:rPr>
              <w:noProof/>
            </w:rPr>
            <w:tab/>
          </w:r>
          <w:r>
            <w:rPr>
              <w:noProof/>
            </w:rPr>
            <w:fldChar w:fldCharType="begin"/>
          </w:r>
          <w:r>
            <w:rPr>
              <w:noProof/>
            </w:rPr>
            <w:instrText xml:space="preserve"> PAGEREF _Toc522097512 \h </w:instrText>
          </w:r>
          <w:r>
            <w:rPr>
              <w:noProof/>
            </w:rPr>
          </w:r>
          <w:r>
            <w:rPr>
              <w:noProof/>
            </w:rPr>
            <w:fldChar w:fldCharType="separate"/>
          </w:r>
          <w:r>
            <w:rPr>
              <w:noProof/>
            </w:rPr>
            <w:t>11</w:t>
          </w:r>
          <w:r>
            <w:rPr>
              <w:noProof/>
            </w:rPr>
            <w:fldChar w:fldCharType="end"/>
          </w:r>
        </w:p>
        <w:p w14:paraId="6ED5F4F4" w14:textId="341574BE" w:rsidR="00023277" w:rsidRDefault="00023277">
          <w:pPr>
            <w:pStyle w:val="TOC4"/>
            <w:tabs>
              <w:tab w:val="right" w:leader="dot" w:pos="8990"/>
            </w:tabs>
            <w:rPr>
              <w:rFonts w:asciiTheme="minorHAnsi" w:eastAsiaTheme="minorEastAsia" w:hAnsiTheme="minorHAnsi" w:cstheme="minorBidi"/>
              <w:noProof/>
              <w:sz w:val="22"/>
              <w:szCs w:val="22"/>
            </w:rPr>
          </w:pPr>
          <w:r>
            <w:rPr>
              <w:noProof/>
            </w:rPr>
            <w:t>Class Attendance:</w:t>
          </w:r>
          <w:r>
            <w:rPr>
              <w:noProof/>
            </w:rPr>
            <w:tab/>
          </w:r>
          <w:r>
            <w:rPr>
              <w:noProof/>
            </w:rPr>
            <w:fldChar w:fldCharType="begin"/>
          </w:r>
          <w:r>
            <w:rPr>
              <w:noProof/>
            </w:rPr>
            <w:instrText xml:space="preserve"> PAGEREF _Toc522097513 \h </w:instrText>
          </w:r>
          <w:r>
            <w:rPr>
              <w:noProof/>
            </w:rPr>
          </w:r>
          <w:r>
            <w:rPr>
              <w:noProof/>
            </w:rPr>
            <w:fldChar w:fldCharType="separate"/>
          </w:r>
          <w:r>
            <w:rPr>
              <w:noProof/>
            </w:rPr>
            <w:t>12</w:t>
          </w:r>
          <w:r>
            <w:rPr>
              <w:noProof/>
            </w:rPr>
            <w:fldChar w:fldCharType="end"/>
          </w:r>
        </w:p>
        <w:p w14:paraId="21232F13" w14:textId="4A0E85E8" w:rsidR="00023277" w:rsidRDefault="00023277">
          <w:pPr>
            <w:pStyle w:val="TOC4"/>
            <w:tabs>
              <w:tab w:val="right" w:leader="dot" w:pos="8990"/>
            </w:tabs>
            <w:rPr>
              <w:rFonts w:asciiTheme="minorHAnsi" w:eastAsiaTheme="minorEastAsia" w:hAnsiTheme="minorHAnsi" w:cstheme="minorBidi"/>
              <w:noProof/>
              <w:sz w:val="22"/>
              <w:szCs w:val="22"/>
            </w:rPr>
          </w:pPr>
          <w:r>
            <w:rPr>
              <w:noProof/>
            </w:rPr>
            <w:t>Academic Honesty:</w:t>
          </w:r>
          <w:r>
            <w:rPr>
              <w:noProof/>
            </w:rPr>
            <w:tab/>
          </w:r>
          <w:r>
            <w:rPr>
              <w:noProof/>
            </w:rPr>
            <w:fldChar w:fldCharType="begin"/>
          </w:r>
          <w:r>
            <w:rPr>
              <w:noProof/>
            </w:rPr>
            <w:instrText xml:space="preserve"> PAGEREF _Toc522097514 \h </w:instrText>
          </w:r>
          <w:r>
            <w:rPr>
              <w:noProof/>
            </w:rPr>
          </w:r>
          <w:r>
            <w:rPr>
              <w:noProof/>
            </w:rPr>
            <w:fldChar w:fldCharType="separate"/>
          </w:r>
          <w:r>
            <w:rPr>
              <w:noProof/>
            </w:rPr>
            <w:t>12</w:t>
          </w:r>
          <w:r>
            <w:rPr>
              <w:noProof/>
            </w:rPr>
            <w:fldChar w:fldCharType="end"/>
          </w:r>
        </w:p>
        <w:p w14:paraId="5DD1BE3F" w14:textId="11D648C2" w:rsidR="00023277" w:rsidRDefault="00023277">
          <w:pPr>
            <w:pStyle w:val="TOC4"/>
            <w:tabs>
              <w:tab w:val="right" w:leader="dot" w:pos="8990"/>
            </w:tabs>
            <w:rPr>
              <w:rFonts w:asciiTheme="minorHAnsi" w:eastAsiaTheme="minorEastAsia" w:hAnsiTheme="minorHAnsi" w:cstheme="minorBidi"/>
              <w:noProof/>
              <w:sz w:val="22"/>
              <w:szCs w:val="22"/>
            </w:rPr>
          </w:pPr>
          <w:r>
            <w:rPr>
              <w:noProof/>
            </w:rPr>
            <w:t>Evaluation/Grading:</w:t>
          </w:r>
          <w:r>
            <w:rPr>
              <w:noProof/>
            </w:rPr>
            <w:tab/>
          </w:r>
          <w:r>
            <w:rPr>
              <w:noProof/>
            </w:rPr>
            <w:fldChar w:fldCharType="begin"/>
          </w:r>
          <w:r>
            <w:rPr>
              <w:noProof/>
            </w:rPr>
            <w:instrText xml:space="preserve"> PAGEREF _Toc522097515 \h </w:instrText>
          </w:r>
          <w:r>
            <w:rPr>
              <w:noProof/>
            </w:rPr>
          </w:r>
          <w:r>
            <w:rPr>
              <w:noProof/>
            </w:rPr>
            <w:fldChar w:fldCharType="separate"/>
          </w:r>
          <w:r>
            <w:rPr>
              <w:noProof/>
            </w:rPr>
            <w:t>12</w:t>
          </w:r>
          <w:r>
            <w:rPr>
              <w:noProof/>
            </w:rPr>
            <w:fldChar w:fldCharType="end"/>
          </w:r>
        </w:p>
        <w:p w14:paraId="527C68A1" w14:textId="69C8580F" w:rsidR="00023277" w:rsidRDefault="00023277">
          <w:pPr>
            <w:pStyle w:val="TOC4"/>
            <w:tabs>
              <w:tab w:val="right" w:leader="dot" w:pos="8990"/>
            </w:tabs>
            <w:rPr>
              <w:rFonts w:asciiTheme="minorHAnsi" w:eastAsiaTheme="minorEastAsia" w:hAnsiTheme="minorHAnsi" w:cstheme="minorBidi"/>
              <w:noProof/>
              <w:sz w:val="22"/>
              <w:szCs w:val="22"/>
            </w:rPr>
          </w:pPr>
          <w:r>
            <w:rPr>
              <w:noProof/>
            </w:rPr>
            <w:t>Respect-Based Classroom:</w:t>
          </w:r>
          <w:r>
            <w:rPr>
              <w:noProof/>
            </w:rPr>
            <w:tab/>
          </w:r>
          <w:r>
            <w:rPr>
              <w:noProof/>
            </w:rPr>
            <w:fldChar w:fldCharType="begin"/>
          </w:r>
          <w:r>
            <w:rPr>
              <w:noProof/>
            </w:rPr>
            <w:instrText xml:space="preserve"> PAGEREF _Toc522097516 \h </w:instrText>
          </w:r>
          <w:r>
            <w:rPr>
              <w:noProof/>
            </w:rPr>
          </w:r>
          <w:r>
            <w:rPr>
              <w:noProof/>
            </w:rPr>
            <w:fldChar w:fldCharType="separate"/>
          </w:r>
          <w:r>
            <w:rPr>
              <w:noProof/>
            </w:rPr>
            <w:t>12</w:t>
          </w:r>
          <w:r>
            <w:rPr>
              <w:noProof/>
            </w:rPr>
            <w:fldChar w:fldCharType="end"/>
          </w:r>
        </w:p>
        <w:p w14:paraId="09C6B7FE" w14:textId="350E89FF" w:rsidR="00023277" w:rsidRDefault="00023277">
          <w:pPr>
            <w:pStyle w:val="TOC4"/>
            <w:tabs>
              <w:tab w:val="right" w:leader="dot" w:pos="8990"/>
            </w:tabs>
            <w:rPr>
              <w:rFonts w:asciiTheme="minorHAnsi" w:eastAsiaTheme="minorEastAsia" w:hAnsiTheme="minorHAnsi" w:cstheme="minorBidi"/>
              <w:noProof/>
              <w:sz w:val="22"/>
              <w:szCs w:val="22"/>
            </w:rPr>
          </w:pPr>
          <w:r>
            <w:rPr>
              <w:noProof/>
            </w:rPr>
            <w:t>Gender Based Violence:</w:t>
          </w:r>
          <w:r>
            <w:rPr>
              <w:noProof/>
            </w:rPr>
            <w:tab/>
          </w:r>
          <w:r>
            <w:rPr>
              <w:noProof/>
            </w:rPr>
            <w:fldChar w:fldCharType="begin"/>
          </w:r>
          <w:r>
            <w:rPr>
              <w:noProof/>
            </w:rPr>
            <w:instrText xml:space="preserve"> PAGEREF _Toc522097517 \h </w:instrText>
          </w:r>
          <w:r>
            <w:rPr>
              <w:noProof/>
            </w:rPr>
          </w:r>
          <w:r>
            <w:rPr>
              <w:noProof/>
            </w:rPr>
            <w:fldChar w:fldCharType="separate"/>
          </w:r>
          <w:r>
            <w:rPr>
              <w:noProof/>
            </w:rPr>
            <w:t>12</w:t>
          </w:r>
          <w:r>
            <w:rPr>
              <w:noProof/>
            </w:rPr>
            <w:fldChar w:fldCharType="end"/>
          </w:r>
        </w:p>
        <w:p w14:paraId="278D3409" w14:textId="1BCB1E9D" w:rsidR="00023277" w:rsidRDefault="00023277">
          <w:pPr>
            <w:pStyle w:val="TOC5"/>
            <w:tabs>
              <w:tab w:val="right" w:leader="dot" w:pos="8990"/>
            </w:tabs>
            <w:rPr>
              <w:rFonts w:asciiTheme="minorHAnsi" w:eastAsiaTheme="minorEastAsia" w:hAnsiTheme="minorHAnsi" w:cstheme="minorBidi"/>
              <w:noProof/>
              <w:sz w:val="22"/>
              <w:szCs w:val="22"/>
            </w:rPr>
          </w:pPr>
          <w:r>
            <w:rPr>
              <w:noProof/>
            </w:rPr>
            <w:t>IDS 199A: Honors Seminar-Continuous Growth</w:t>
          </w:r>
          <w:r>
            <w:rPr>
              <w:noProof/>
            </w:rPr>
            <w:tab/>
          </w:r>
          <w:r>
            <w:rPr>
              <w:noProof/>
            </w:rPr>
            <w:fldChar w:fldCharType="begin"/>
          </w:r>
          <w:r>
            <w:rPr>
              <w:noProof/>
            </w:rPr>
            <w:instrText xml:space="preserve"> PAGEREF _Toc522097518 \h </w:instrText>
          </w:r>
          <w:r>
            <w:rPr>
              <w:noProof/>
            </w:rPr>
          </w:r>
          <w:r>
            <w:rPr>
              <w:noProof/>
            </w:rPr>
            <w:fldChar w:fldCharType="separate"/>
          </w:r>
          <w:r>
            <w:rPr>
              <w:noProof/>
            </w:rPr>
            <w:t>12</w:t>
          </w:r>
          <w:r>
            <w:rPr>
              <w:noProof/>
            </w:rPr>
            <w:fldChar w:fldCharType="end"/>
          </w:r>
        </w:p>
        <w:p w14:paraId="6F120FEA" w14:textId="0D78AC74" w:rsidR="00023277" w:rsidRDefault="00023277">
          <w:pPr>
            <w:pStyle w:val="TOC5"/>
            <w:tabs>
              <w:tab w:val="right" w:leader="dot" w:pos="8990"/>
            </w:tabs>
            <w:rPr>
              <w:rFonts w:asciiTheme="minorHAnsi" w:eastAsiaTheme="minorEastAsia" w:hAnsiTheme="minorHAnsi" w:cstheme="minorBidi"/>
              <w:noProof/>
              <w:sz w:val="22"/>
              <w:szCs w:val="22"/>
            </w:rPr>
          </w:pPr>
          <w:r>
            <w:rPr>
              <w:noProof/>
            </w:rPr>
            <w:t>IDS 199B: Honors Seminar-Academic Pre-eminence</w:t>
          </w:r>
          <w:r>
            <w:rPr>
              <w:noProof/>
            </w:rPr>
            <w:tab/>
          </w:r>
          <w:r>
            <w:rPr>
              <w:noProof/>
            </w:rPr>
            <w:fldChar w:fldCharType="begin"/>
          </w:r>
          <w:r>
            <w:rPr>
              <w:noProof/>
            </w:rPr>
            <w:instrText xml:space="preserve"> PAGEREF _Toc522097519 \h </w:instrText>
          </w:r>
          <w:r>
            <w:rPr>
              <w:noProof/>
            </w:rPr>
          </w:r>
          <w:r>
            <w:rPr>
              <w:noProof/>
            </w:rPr>
            <w:fldChar w:fldCharType="separate"/>
          </w:r>
          <w:r>
            <w:rPr>
              <w:noProof/>
            </w:rPr>
            <w:t>15</w:t>
          </w:r>
          <w:r>
            <w:rPr>
              <w:noProof/>
            </w:rPr>
            <w:fldChar w:fldCharType="end"/>
          </w:r>
        </w:p>
        <w:p w14:paraId="22F96B43" w14:textId="0F1D4BCA" w:rsidR="00023277" w:rsidRDefault="00023277">
          <w:pPr>
            <w:pStyle w:val="TOC5"/>
            <w:tabs>
              <w:tab w:val="right" w:leader="dot" w:pos="8990"/>
            </w:tabs>
            <w:rPr>
              <w:rFonts w:asciiTheme="minorHAnsi" w:eastAsiaTheme="minorEastAsia" w:hAnsiTheme="minorHAnsi" w:cstheme="minorBidi"/>
              <w:noProof/>
              <w:sz w:val="22"/>
              <w:szCs w:val="22"/>
            </w:rPr>
          </w:pPr>
          <w:r>
            <w:rPr>
              <w:noProof/>
            </w:rPr>
            <w:t>IDS 199C: Honors Seminar-Leadership</w:t>
          </w:r>
          <w:r>
            <w:rPr>
              <w:noProof/>
            </w:rPr>
            <w:tab/>
          </w:r>
          <w:r>
            <w:rPr>
              <w:noProof/>
            </w:rPr>
            <w:fldChar w:fldCharType="begin"/>
          </w:r>
          <w:r>
            <w:rPr>
              <w:noProof/>
            </w:rPr>
            <w:instrText xml:space="preserve"> PAGEREF _Toc522097520 \h </w:instrText>
          </w:r>
          <w:r>
            <w:rPr>
              <w:noProof/>
            </w:rPr>
          </w:r>
          <w:r>
            <w:rPr>
              <w:noProof/>
            </w:rPr>
            <w:fldChar w:fldCharType="separate"/>
          </w:r>
          <w:r>
            <w:rPr>
              <w:noProof/>
            </w:rPr>
            <w:t>16</w:t>
          </w:r>
          <w:r>
            <w:rPr>
              <w:noProof/>
            </w:rPr>
            <w:fldChar w:fldCharType="end"/>
          </w:r>
        </w:p>
        <w:p w14:paraId="5594A881" w14:textId="0EFFD022" w:rsidR="00023277" w:rsidRDefault="00023277">
          <w:pPr>
            <w:pStyle w:val="TOC5"/>
            <w:tabs>
              <w:tab w:val="right" w:leader="dot" w:pos="8990"/>
            </w:tabs>
            <w:rPr>
              <w:rFonts w:asciiTheme="minorHAnsi" w:eastAsiaTheme="minorEastAsia" w:hAnsiTheme="minorHAnsi" w:cstheme="minorBidi"/>
              <w:noProof/>
              <w:sz w:val="22"/>
              <w:szCs w:val="22"/>
            </w:rPr>
          </w:pPr>
          <w:r>
            <w:rPr>
              <w:noProof/>
            </w:rPr>
            <w:t>IDS 199D: Honors Seminar-Engagement</w:t>
          </w:r>
          <w:r>
            <w:rPr>
              <w:noProof/>
            </w:rPr>
            <w:tab/>
          </w:r>
          <w:r>
            <w:rPr>
              <w:noProof/>
            </w:rPr>
            <w:fldChar w:fldCharType="begin"/>
          </w:r>
          <w:r>
            <w:rPr>
              <w:noProof/>
            </w:rPr>
            <w:instrText xml:space="preserve"> PAGEREF _Toc522097521 \h </w:instrText>
          </w:r>
          <w:r>
            <w:rPr>
              <w:noProof/>
            </w:rPr>
          </w:r>
          <w:r>
            <w:rPr>
              <w:noProof/>
            </w:rPr>
            <w:fldChar w:fldCharType="separate"/>
          </w:r>
          <w:r>
            <w:rPr>
              <w:noProof/>
            </w:rPr>
            <w:t>16</w:t>
          </w:r>
          <w:r>
            <w:rPr>
              <w:noProof/>
            </w:rPr>
            <w:fldChar w:fldCharType="end"/>
          </w:r>
        </w:p>
        <w:p w14:paraId="43113B6C" w14:textId="6F47ADCF" w:rsidR="00023277" w:rsidRDefault="00023277">
          <w:pPr>
            <w:pStyle w:val="TOC5"/>
            <w:tabs>
              <w:tab w:val="right" w:leader="dot" w:pos="8990"/>
            </w:tabs>
            <w:rPr>
              <w:rFonts w:asciiTheme="minorHAnsi" w:eastAsiaTheme="minorEastAsia" w:hAnsiTheme="minorHAnsi" w:cstheme="minorBidi"/>
              <w:noProof/>
              <w:sz w:val="22"/>
              <w:szCs w:val="22"/>
            </w:rPr>
          </w:pPr>
          <w:r>
            <w:rPr>
              <w:noProof/>
            </w:rPr>
            <w:t>IDS 399E: Honors Capstone, Dr. Carol Patrick, Instructor</w:t>
          </w:r>
          <w:r>
            <w:rPr>
              <w:noProof/>
            </w:rPr>
            <w:tab/>
          </w:r>
          <w:r>
            <w:rPr>
              <w:noProof/>
            </w:rPr>
            <w:fldChar w:fldCharType="begin"/>
          </w:r>
          <w:r>
            <w:rPr>
              <w:noProof/>
            </w:rPr>
            <w:instrText xml:space="preserve"> PAGEREF _Toc522097522 \h </w:instrText>
          </w:r>
          <w:r>
            <w:rPr>
              <w:noProof/>
            </w:rPr>
          </w:r>
          <w:r>
            <w:rPr>
              <w:noProof/>
            </w:rPr>
            <w:fldChar w:fldCharType="separate"/>
          </w:r>
          <w:r>
            <w:rPr>
              <w:noProof/>
            </w:rPr>
            <w:t>16</w:t>
          </w:r>
          <w:r>
            <w:rPr>
              <w:noProof/>
            </w:rPr>
            <w:fldChar w:fldCharType="end"/>
          </w:r>
        </w:p>
        <w:p w14:paraId="072180EB" w14:textId="3DCB8AFD" w:rsidR="00023277" w:rsidRDefault="00023277">
          <w:pPr>
            <w:pStyle w:val="TOC2"/>
            <w:tabs>
              <w:tab w:val="right" w:leader="dot" w:pos="8990"/>
            </w:tabs>
            <w:rPr>
              <w:rFonts w:asciiTheme="minorHAnsi" w:eastAsiaTheme="minorEastAsia" w:hAnsiTheme="minorHAnsi" w:cstheme="minorBidi"/>
              <w:bCs w:val="0"/>
              <w:noProof/>
              <w:sz w:val="22"/>
            </w:rPr>
          </w:pPr>
          <w:r>
            <w:rPr>
              <w:noProof/>
            </w:rPr>
            <w:t>Honors College Member Requirements</w:t>
          </w:r>
          <w:r>
            <w:rPr>
              <w:noProof/>
            </w:rPr>
            <w:tab/>
          </w:r>
          <w:r>
            <w:rPr>
              <w:noProof/>
            </w:rPr>
            <w:fldChar w:fldCharType="begin"/>
          </w:r>
          <w:r>
            <w:rPr>
              <w:noProof/>
            </w:rPr>
            <w:instrText xml:space="preserve"> PAGEREF _Toc522097523 \h </w:instrText>
          </w:r>
          <w:r>
            <w:rPr>
              <w:noProof/>
            </w:rPr>
          </w:r>
          <w:r>
            <w:rPr>
              <w:noProof/>
            </w:rPr>
            <w:fldChar w:fldCharType="separate"/>
          </w:r>
          <w:r>
            <w:rPr>
              <w:noProof/>
            </w:rPr>
            <w:t>17</w:t>
          </w:r>
          <w:r>
            <w:rPr>
              <w:noProof/>
            </w:rPr>
            <w:fldChar w:fldCharType="end"/>
          </w:r>
        </w:p>
        <w:p w14:paraId="2B5B7351" w14:textId="5E4CE178" w:rsidR="00023277" w:rsidRDefault="00023277">
          <w:pPr>
            <w:pStyle w:val="TOC3"/>
            <w:rPr>
              <w:rFonts w:asciiTheme="minorHAnsi" w:eastAsiaTheme="minorEastAsia" w:hAnsiTheme="minorHAnsi" w:cstheme="minorBidi"/>
              <w:noProof/>
              <w:sz w:val="22"/>
            </w:rPr>
          </w:pPr>
          <w:r>
            <w:rPr>
              <w:noProof/>
            </w:rPr>
            <w:t>GPA:</w:t>
          </w:r>
          <w:r>
            <w:rPr>
              <w:noProof/>
            </w:rPr>
            <w:tab/>
          </w:r>
          <w:r>
            <w:rPr>
              <w:noProof/>
            </w:rPr>
            <w:fldChar w:fldCharType="begin"/>
          </w:r>
          <w:r>
            <w:rPr>
              <w:noProof/>
            </w:rPr>
            <w:instrText xml:space="preserve"> PAGEREF _Toc522097524 \h </w:instrText>
          </w:r>
          <w:r>
            <w:rPr>
              <w:noProof/>
            </w:rPr>
          </w:r>
          <w:r>
            <w:rPr>
              <w:noProof/>
            </w:rPr>
            <w:fldChar w:fldCharType="separate"/>
          </w:r>
          <w:r>
            <w:rPr>
              <w:noProof/>
            </w:rPr>
            <w:t>17</w:t>
          </w:r>
          <w:r>
            <w:rPr>
              <w:noProof/>
            </w:rPr>
            <w:fldChar w:fldCharType="end"/>
          </w:r>
        </w:p>
        <w:p w14:paraId="6E63A9E3" w14:textId="135B5037" w:rsidR="00023277" w:rsidRDefault="00023277">
          <w:pPr>
            <w:pStyle w:val="TOC3"/>
            <w:rPr>
              <w:rFonts w:asciiTheme="minorHAnsi" w:eastAsiaTheme="minorEastAsia" w:hAnsiTheme="minorHAnsi" w:cstheme="minorBidi"/>
              <w:noProof/>
              <w:sz w:val="22"/>
            </w:rPr>
          </w:pPr>
          <w:r>
            <w:rPr>
              <w:noProof/>
            </w:rPr>
            <w:t>Fall Retreat:</w:t>
          </w:r>
          <w:r>
            <w:rPr>
              <w:noProof/>
            </w:rPr>
            <w:tab/>
          </w:r>
          <w:r>
            <w:rPr>
              <w:noProof/>
            </w:rPr>
            <w:fldChar w:fldCharType="begin"/>
          </w:r>
          <w:r>
            <w:rPr>
              <w:noProof/>
            </w:rPr>
            <w:instrText xml:space="preserve"> PAGEREF _Toc522097525 \h </w:instrText>
          </w:r>
          <w:r>
            <w:rPr>
              <w:noProof/>
            </w:rPr>
          </w:r>
          <w:r>
            <w:rPr>
              <w:noProof/>
            </w:rPr>
            <w:fldChar w:fldCharType="separate"/>
          </w:r>
          <w:r>
            <w:rPr>
              <w:noProof/>
            </w:rPr>
            <w:t>17</w:t>
          </w:r>
          <w:r>
            <w:rPr>
              <w:noProof/>
            </w:rPr>
            <w:fldChar w:fldCharType="end"/>
          </w:r>
        </w:p>
        <w:p w14:paraId="007963E7" w14:textId="5537D18D" w:rsidR="00023277" w:rsidRDefault="00023277">
          <w:pPr>
            <w:pStyle w:val="TOC3"/>
            <w:rPr>
              <w:rFonts w:asciiTheme="minorHAnsi" w:eastAsiaTheme="minorEastAsia" w:hAnsiTheme="minorHAnsi" w:cstheme="minorBidi"/>
              <w:noProof/>
              <w:sz w:val="22"/>
            </w:rPr>
          </w:pPr>
          <w:r>
            <w:rPr>
              <w:noProof/>
            </w:rPr>
            <w:t>Honors Seminars (IDS199)/PDI (Personal Development Institute):</w:t>
          </w:r>
          <w:r>
            <w:rPr>
              <w:noProof/>
            </w:rPr>
            <w:tab/>
          </w:r>
          <w:r>
            <w:rPr>
              <w:noProof/>
            </w:rPr>
            <w:fldChar w:fldCharType="begin"/>
          </w:r>
          <w:r>
            <w:rPr>
              <w:noProof/>
            </w:rPr>
            <w:instrText xml:space="preserve"> PAGEREF _Toc522097526 \h </w:instrText>
          </w:r>
          <w:r>
            <w:rPr>
              <w:noProof/>
            </w:rPr>
          </w:r>
          <w:r>
            <w:rPr>
              <w:noProof/>
            </w:rPr>
            <w:fldChar w:fldCharType="separate"/>
          </w:r>
          <w:r>
            <w:rPr>
              <w:noProof/>
            </w:rPr>
            <w:t>17</w:t>
          </w:r>
          <w:r>
            <w:rPr>
              <w:noProof/>
            </w:rPr>
            <w:fldChar w:fldCharType="end"/>
          </w:r>
        </w:p>
        <w:p w14:paraId="4BFA40E7" w14:textId="0A102E77" w:rsidR="00023277" w:rsidRDefault="00023277">
          <w:pPr>
            <w:pStyle w:val="TOC3"/>
            <w:rPr>
              <w:rFonts w:asciiTheme="minorHAnsi" w:eastAsiaTheme="minorEastAsia" w:hAnsiTheme="minorHAnsi" w:cstheme="minorBidi"/>
              <w:noProof/>
              <w:sz w:val="22"/>
            </w:rPr>
          </w:pPr>
          <w:r>
            <w:rPr>
              <w:noProof/>
            </w:rPr>
            <w:t>Freshmen Study Hours:</w:t>
          </w:r>
          <w:r>
            <w:rPr>
              <w:noProof/>
            </w:rPr>
            <w:tab/>
          </w:r>
          <w:r>
            <w:rPr>
              <w:noProof/>
            </w:rPr>
            <w:fldChar w:fldCharType="begin"/>
          </w:r>
          <w:r>
            <w:rPr>
              <w:noProof/>
            </w:rPr>
            <w:instrText xml:space="preserve"> PAGEREF _Toc522097527 \h </w:instrText>
          </w:r>
          <w:r>
            <w:rPr>
              <w:noProof/>
            </w:rPr>
          </w:r>
          <w:r>
            <w:rPr>
              <w:noProof/>
            </w:rPr>
            <w:fldChar w:fldCharType="separate"/>
          </w:r>
          <w:r>
            <w:rPr>
              <w:noProof/>
            </w:rPr>
            <w:t>18</w:t>
          </w:r>
          <w:r>
            <w:rPr>
              <w:noProof/>
            </w:rPr>
            <w:fldChar w:fldCharType="end"/>
          </w:r>
        </w:p>
        <w:p w14:paraId="5A98A94C" w14:textId="582FCE06" w:rsidR="00023277" w:rsidRDefault="00023277">
          <w:pPr>
            <w:pStyle w:val="TOC3"/>
            <w:rPr>
              <w:rFonts w:asciiTheme="minorHAnsi" w:eastAsiaTheme="minorEastAsia" w:hAnsiTheme="minorHAnsi" w:cstheme="minorBidi"/>
              <w:noProof/>
              <w:sz w:val="22"/>
            </w:rPr>
          </w:pPr>
          <w:r>
            <w:rPr>
              <w:noProof/>
            </w:rPr>
            <w:t>Center for Civic Learning/Leadership Studies, Co-curricular/Cultural-Civic Engagement Activities:</w:t>
          </w:r>
          <w:r>
            <w:rPr>
              <w:noProof/>
            </w:rPr>
            <w:tab/>
          </w:r>
          <w:r>
            <w:rPr>
              <w:noProof/>
            </w:rPr>
            <w:fldChar w:fldCharType="begin"/>
          </w:r>
          <w:r>
            <w:rPr>
              <w:noProof/>
            </w:rPr>
            <w:instrText xml:space="preserve"> PAGEREF _Toc522097528 \h </w:instrText>
          </w:r>
          <w:r>
            <w:rPr>
              <w:noProof/>
            </w:rPr>
          </w:r>
          <w:r>
            <w:rPr>
              <w:noProof/>
            </w:rPr>
            <w:fldChar w:fldCharType="separate"/>
          </w:r>
          <w:r>
            <w:rPr>
              <w:noProof/>
            </w:rPr>
            <w:t>18</w:t>
          </w:r>
          <w:r>
            <w:rPr>
              <w:noProof/>
            </w:rPr>
            <w:fldChar w:fldCharType="end"/>
          </w:r>
        </w:p>
        <w:p w14:paraId="2DA3A393" w14:textId="165216EA" w:rsidR="00023277" w:rsidRDefault="00023277">
          <w:pPr>
            <w:pStyle w:val="TOC3"/>
            <w:rPr>
              <w:rFonts w:asciiTheme="minorHAnsi" w:eastAsiaTheme="minorEastAsia" w:hAnsiTheme="minorHAnsi" w:cstheme="minorBidi"/>
              <w:noProof/>
              <w:sz w:val="22"/>
            </w:rPr>
          </w:pPr>
          <w:r>
            <w:rPr>
              <w:noProof/>
            </w:rPr>
            <w:t>Academic Service/Program Development:</w:t>
          </w:r>
          <w:r>
            <w:rPr>
              <w:noProof/>
            </w:rPr>
            <w:tab/>
          </w:r>
          <w:r>
            <w:rPr>
              <w:noProof/>
            </w:rPr>
            <w:fldChar w:fldCharType="begin"/>
          </w:r>
          <w:r>
            <w:rPr>
              <w:noProof/>
            </w:rPr>
            <w:instrText xml:space="preserve"> PAGEREF _Toc522097529 \h </w:instrText>
          </w:r>
          <w:r>
            <w:rPr>
              <w:noProof/>
            </w:rPr>
          </w:r>
          <w:r>
            <w:rPr>
              <w:noProof/>
            </w:rPr>
            <w:fldChar w:fldCharType="separate"/>
          </w:r>
          <w:r>
            <w:rPr>
              <w:noProof/>
            </w:rPr>
            <w:t>18</w:t>
          </w:r>
          <w:r>
            <w:rPr>
              <w:noProof/>
            </w:rPr>
            <w:fldChar w:fldCharType="end"/>
          </w:r>
        </w:p>
        <w:p w14:paraId="79C70582" w14:textId="15B5FABE" w:rsidR="00023277" w:rsidRDefault="00023277">
          <w:pPr>
            <w:pStyle w:val="TOC3"/>
            <w:rPr>
              <w:rFonts w:asciiTheme="minorHAnsi" w:eastAsiaTheme="minorEastAsia" w:hAnsiTheme="minorHAnsi" w:cstheme="minorBidi"/>
              <w:noProof/>
              <w:sz w:val="22"/>
            </w:rPr>
          </w:pPr>
          <w:r>
            <w:rPr>
              <w:noProof/>
            </w:rPr>
            <w:t>IDS399E: Honors Capstone:</w:t>
          </w:r>
          <w:r>
            <w:rPr>
              <w:noProof/>
            </w:rPr>
            <w:tab/>
          </w:r>
          <w:r>
            <w:rPr>
              <w:noProof/>
            </w:rPr>
            <w:fldChar w:fldCharType="begin"/>
          </w:r>
          <w:r>
            <w:rPr>
              <w:noProof/>
            </w:rPr>
            <w:instrText xml:space="preserve"> PAGEREF _Toc522097530 \h </w:instrText>
          </w:r>
          <w:r>
            <w:rPr>
              <w:noProof/>
            </w:rPr>
          </w:r>
          <w:r>
            <w:rPr>
              <w:noProof/>
            </w:rPr>
            <w:fldChar w:fldCharType="separate"/>
          </w:r>
          <w:r>
            <w:rPr>
              <w:noProof/>
            </w:rPr>
            <w:t>18</w:t>
          </w:r>
          <w:r>
            <w:rPr>
              <w:noProof/>
            </w:rPr>
            <w:fldChar w:fldCharType="end"/>
          </w:r>
        </w:p>
        <w:p w14:paraId="632B3486" w14:textId="32F5E2D6" w:rsidR="00023277" w:rsidRDefault="00023277">
          <w:pPr>
            <w:pStyle w:val="TOC3"/>
            <w:rPr>
              <w:rFonts w:asciiTheme="minorHAnsi" w:eastAsiaTheme="minorEastAsia" w:hAnsiTheme="minorHAnsi" w:cstheme="minorBidi"/>
              <w:noProof/>
              <w:sz w:val="22"/>
            </w:rPr>
          </w:pPr>
          <w:r>
            <w:rPr>
              <w:noProof/>
            </w:rPr>
            <w:t>Honors Experiences:</w:t>
          </w:r>
          <w:r>
            <w:rPr>
              <w:noProof/>
            </w:rPr>
            <w:tab/>
          </w:r>
          <w:r>
            <w:rPr>
              <w:noProof/>
            </w:rPr>
            <w:fldChar w:fldCharType="begin"/>
          </w:r>
          <w:r>
            <w:rPr>
              <w:noProof/>
            </w:rPr>
            <w:instrText xml:space="preserve"> PAGEREF _Toc522097531 \h </w:instrText>
          </w:r>
          <w:r>
            <w:rPr>
              <w:noProof/>
            </w:rPr>
          </w:r>
          <w:r>
            <w:rPr>
              <w:noProof/>
            </w:rPr>
            <w:fldChar w:fldCharType="separate"/>
          </w:r>
          <w:r>
            <w:rPr>
              <w:noProof/>
            </w:rPr>
            <w:t>18</w:t>
          </w:r>
          <w:r>
            <w:rPr>
              <w:noProof/>
            </w:rPr>
            <w:fldChar w:fldCharType="end"/>
          </w:r>
        </w:p>
        <w:p w14:paraId="0B8AF2E4" w14:textId="12F459FC" w:rsidR="00023277" w:rsidRDefault="00023277">
          <w:pPr>
            <w:pStyle w:val="TOC3"/>
            <w:rPr>
              <w:rFonts w:asciiTheme="minorHAnsi" w:eastAsiaTheme="minorEastAsia" w:hAnsiTheme="minorHAnsi" w:cstheme="minorBidi"/>
              <w:noProof/>
              <w:sz w:val="22"/>
            </w:rPr>
          </w:pPr>
          <w:r>
            <w:rPr>
              <w:noProof/>
            </w:rPr>
            <w:t>Newly Admitted Honors College Students</w:t>
          </w:r>
          <w:r>
            <w:rPr>
              <w:noProof/>
            </w:rPr>
            <w:tab/>
          </w:r>
          <w:r>
            <w:rPr>
              <w:noProof/>
            </w:rPr>
            <w:fldChar w:fldCharType="begin"/>
          </w:r>
          <w:r>
            <w:rPr>
              <w:noProof/>
            </w:rPr>
            <w:instrText xml:space="preserve"> PAGEREF _Toc522097532 \h </w:instrText>
          </w:r>
          <w:r>
            <w:rPr>
              <w:noProof/>
            </w:rPr>
          </w:r>
          <w:r>
            <w:rPr>
              <w:noProof/>
            </w:rPr>
            <w:fldChar w:fldCharType="separate"/>
          </w:r>
          <w:r>
            <w:rPr>
              <w:noProof/>
            </w:rPr>
            <w:t>19</w:t>
          </w:r>
          <w:r>
            <w:rPr>
              <w:noProof/>
            </w:rPr>
            <w:fldChar w:fldCharType="end"/>
          </w:r>
        </w:p>
        <w:p w14:paraId="6C94D21E" w14:textId="04D5D8F3" w:rsidR="00023277" w:rsidRDefault="00023277">
          <w:pPr>
            <w:pStyle w:val="TOC3"/>
            <w:rPr>
              <w:rFonts w:asciiTheme="minorHAnsi" w:eastAsiaTheme="minorEastAsia" w:hAnsiTheme="minorHAnsi" w:cstheme="minorBidi"/>
              <w:noProof/>
              <w:sz w:val="22"/>
            </w:rPr>
          </w:pPr>
          <w:r>
            <w:rPr>
              <w:noProof/>
            </w:rPr>
            <w:lastRenderedPageBreak/>
            <w:t>Non-Traditional Student Requirements:</w:t>
          </w:r>
          <w:r>
            <w:rPr>
              <w:noProof/>
            </w:rPr>
            <w:tab/>
          </w:r>
          <w:r>
            <w:rPr>
              <w:noProof/>
            </w:rPr>
            <w:fldChar w:fldCharType="begin"/>
          </w:r>
          <w:r>
            <w:rPr>
              <w:noProof/>
            </w:rPr>
            <w:instrText xml:space="preserve"> PAGEREF _Toc522097533 \h </w:instrText>
          </w:r>
          <w:r>
            <w:rPr>
              <w:noProof/>
            </w:rPr>
          </w:r>
          <w:r>
            <w:rPr>
              <w:noProof/>
            </w:rPr>
            <w:fldChar w:fldCharType="separate"/>
          </w:r>
          <w:r>
            <w:rPr>
              <w:noProof/>
            </w:rPr>
            <w:t>20</w:t>
          </w:r>
          <w:r>
            <w:rPr>
              <w:noProof/>
            </w:rPr>
            <w:fldChar w:fldCharType="end"/>
          </w:r>
        </w:p>
        <w:p w14:paraId="244DB911" w14:textId="7D4BE42A" w:rsidR="00023277" w:rsidRDefault="00023277">
          <w:pPr>
            <w:pStyle w:val="TOC4"/>
            <w:tabs>
              <w:tab w:val="right" w:leader="dot" w:pos="8990"/>
            </w:tabs>
            <w:rPr>
              <w:rFonts w:asciiTheme="minorHAnsi" w:eastAsiaTheme="minorEastAsia" w:hAnsiTheme="minorHAnsi" w:cstheme="minorBidi"/>
              <w:noProof/>
              <w:sz w:val="22"/>
              <w:szCs w:val="22"/>
            </w:rPr>
          </w:pPr>
          <w:r>
            <w:rPr>
              <w:noProof/>
            </w:rPr>
            <w:t>Honors College Requirement Chart Non-Traditional Semesters</w:t>
          </w:r>
          <w:r>
            <w:rPr>
              <w:noProof/>
            </w:rPr>
            <w:tab/>
          </w:r>
          <w:r>
            <w:rPr>
              <w:noProof/>
            </w:rPr>
            <w:fldChar w:fldCharType="begin"/>
          </w:r>
          <w:r>
            <w:rPr>
              <w:noProof/>
            </w:rPr>
            <w:instrText xml:space="preserve"> PAGEREF _Toc522097534 \h </w:instrText>
          </w:r>
          <w:r>
            <w:rPr>
              <w:noProof/>
            </w:rPr>
          </w:r>
          <w:r>
            <w:rPr>
              <w:noProof/>
            </w:rPr>
            <w:fldChar w:fldCharType="separate"/>
          </w:r>
          <w:r>
            <w:rPr>
              <w:noProof/>
            </w:rPr>
            <w:t>20</w:t>
          </w:r>
          <w:r>
            <w:rPr>
              <w:noProof/>
            </w:rPr>
            <w:fldChar w:fldCharType="end"/>
          </w:r>
        </w:p>
        <w:p w14:paraId="54C197DE" w14:textId="261D0E3A" w:rsidR="00023277" w:rsidRDefault="00023277">
          <w:pPr>
            <w:pStyle w:val="TOC3"/>
            <w:rPr>
              <w:rFonts w:asciiTheme="minorHAnsi" w:eastAsiaTheme="minorEastAsia" w:hAnsiTheme="minorHAnsi" w:cstheme="minorBidi"/>
              <w:noProof/>
              <w:sz w:val="22"/>
            </w:rPr>
          </w:pPr>
          <w:r>
            <w:rPr>
              <w:noProof/>
            </w:rPr>
            <w:t>Fort Hays State University Honors College Honors Contracts</w:t>
          </w:r>
          <w:r>
            <w:rPr>
              <w:noProof/>
            </w:rPr>
            <w:tab/>
          </w:r>
          <w:r>
            <w:rPr>
              <w:noProof/>
            </w:rPr>
            <w:fldChar w:fldCharType="begin"/>
          </w:r>
          <w:r>
            <w:rPr>
              <w:noProof/>
            </w:rPr>
            <w:instrText xml:space="preserve"> PAGEREF _Toc522097535 \h </w:instrText>
          </w:r>
          <w:r>
            <w:rPr>
              <w:noProof/>
            </w:rPr>
          </w:r>
          <w:r>
            <w:rPr>
              <w:noProof/>
            </w:rPr>
            <w:fldChar w:fldCharType="separate"/>
          </w:r>
          <w:r>
            <w:rPr>
              <w:noProof/>
            </w:rPr>
            <w:t>22</w:t>
          </w:r>
          <w:r>
            <w:rPr>
              <w:noProof/>
            </w:rPr>
            <w:fldChar w:fldCharType="end"/>
          </w:r>
        </w:p>
        <w:p w14:paraId="21EBFF8F" w14:textId="23E43A49" w:rsidR="00023277" w:rsidRDefault="00023277">
          <w:pPr>
            <w:pStyle w:val="TOC3"/>
            <w:rPr>
              <w:rFonts w:asciiTheme="minorHAnsi" w:eastAsiaTheme="minorEastAsia" w:hAnsiTheme="minorHAnsi" w:cstheme="minorBidi"/>
              <w:noProof/>
              <w:sz w:val="22"/>
            </w:rPr>
          </w:pPr>
          <w:r>
            <w:rPr>
              <w:noProof/>
            </w:rPr>
            <w:t>Automatic Honors Experiences</w:t>
          </w:r>
          <w:r>
            <w:rPr>
              <w:noProof/>
            </w:rPr>
            <w:tab/>
          </w:r>
          <w:r>
            <w:rPr>
              <w:noProof/>
            </w:rPr>
            <w:fldChar w:fldCharType="begin"/>
          </w:r>
          <w:r>
            <w:rPr>
              <w:noProof/>
            </w:rPr>
            <w:instrText xml:space="preserve"> PAGEREF _Toc522097536 \h </w:instrText>
          </w:r>
          <w:r>
            <w:rPr>
              <w:noProof/>
            </w:rPr>
          </w:r>
          <w:r>
            <w:rPr>
              <w:noProof/>
            </w:rPr>
            <w:fldChar w:fldCharType="separate"/>
          </w:r>
          <w:r>
            <w:rPr>
              <w:noProof/>
            </w:rPr>
            <w:t>26</w:t>
          </w:r>
          <w:r>
            <w:rPr>
              <w:noProof/>
            </w:rPr>
            <w:fldChar w:fldCharType="end"/>
          </w:r>
        </w:p>
        <w:p w14:paraId="75B7D79B" w14:textId="3A326148" w:rsidR="00023277" w:rsidRDefault="00023277">
          <w:pPr>
            <w:pStyle w:val="TOC4"/>
            <w:tabs>
              <w:tab w:val="right" w:leader="dot" w:pos="8990"/>
            </w:tabs>
            <w:rPr>
              <w:rFonts w:asciiTheme="minorHAnsi" w:eastAsiaTheme="minorEastAsia" w:hAnsiTheme="minorHAnsi" w:cstheme="minorBidi"/>
              <w:noProof/>
              <w:sz w:val="22"/>
              <w:szCs w:val="22"/>
            </w:rPr>
          </w:pPr>
          <w:r>
            <w:rPr>
              <w:noProof/>
            </w:rPr>
            <w:t>Competitive Academic Programs</w:t>
          </w:r>
          <w:r>
            <w:rPr>
              <w:noProof/>
            </w:rPr>
            <w:tab/>
          </w:r>
          <w:r>
            <w:rPr>
              <w:noProof/>
            </w:rPr>
            <w:fldChar w:fldCharType="begin"/>
          </w:r>
          <w:r>
            <w:rPr>
              <w:noProof/>
            </w:rPr>
            <w:instrText xml:space="preserve"> PAGEREF _Toc522097537 \h </w:instrText>
          </w:r>
          <w:r>
            <w:rPr>
              <w:noProof/>
            </w:rPr>
          </w:r>
          <w:r>
            <w:rPr>
              <w:noProof/>
            </w:rPr>
            <w:fldChar w:fldCharType="separate"/>
          </w:r>
          <w:r>
            <w:rPr>
              <w:noProof/>
            </w:rPr>
            <w:t>26</w:t>
          </w:r>
          <w:r>
            <w:rPr>
              <w:noProof/>
            </w:rPr>
            <w:fldChar w:fldCharType="end"/>
          </w:r>
        </w:p>
        <w:p w14:paraId="28D73A2A" w14:textId="228DEFFA" w:rsidR="00023277" w:rsidRDefault="00023277">
          <w:pPr>
            <w:pStyle w:val="TOC4"/>
            <w:tabs>
              <w:tab w:val="right" w:leader="dot" w:pos="8990"/>
            </w:tabs>
            <w:rPr>
              <w:rFonts w:asciiTheme="minorHAnsi" w:eastAsiaTheme="minorEastAsia" w:hAnsiTheme="minorHAnsi" w:cstheme="minorBidi"/>
              <w:noProof/>
              <w:sz w:val="22"/>
              <w:szCs w:val="22"/>
            </w:rPr>
          </w:pPr>
          <w:r>
            <w:rPr>
              <w:noProof/>
            </w:rPr>
            <w:t>Professional Conference Presentation</w:t>
          </w:r>
          <w:r>
            <w:rPr>
              <w:noProof/>
            </w:rPr>
            <w:tab/>
          </w:r>
          <w:r>
            <w:rPr>
              <w:noProof/>
            </w:rPr>
            <w:fldChar w:fldCharType="begin"/>
          </w:r>
          <w:r>
            <w:rPr>
              <w:noProof/>
            </w:rPr>
            <w:instrText xml:space="preserve"> PAGEREF _Toc522097538 \h </w:instrText>
          </w:r>
          <w:r>
            <w:rPr>
              <w:noProof/>
            </w:rPr>
          </w:r>
          <w:r>
            <w:rPr>
              <w:noProof/>
            </w:rPr>
            <w:fldChar w:fldCharType="separate"/>
          </w:r>
          <w:r>
            <w:rPr>
              <w:noProof/>
            </w:rPr>
            <w:t>26</w:t>
          </w:r>
          <w:r>
            <w:rPr>
              <w:noProof/>
            </w:rPr>
            <w:fldChar w:fldCharType="end"/>
          </w:r>
        </w:p>
        <w:p w14:paraId="63DF239D" w14:textId="1D0053F7" w:rsidR="00023277" w:rsidRDefault="00023277">
          <w:pPr>
            <w:pStyle w:val="TOC4"/>
            <w:tabs>
              <w:tab w:val="right" w:leader="dot" w:pos="8990"/>
            </w:tabs>
            <w:rPr>
              <w:rFonts w:asciiTheme="minorHAnsi" w:eastAsiaTheme="minorEastAsia" w:hAnsiTheme="minorHAnsi" w:cstheme="minorBidi"/>
              <w:noProof/>
              <w:sz w:val="22"/>
              <w:szCs w:val="22"/>
            </w:rPr>
          </w:pPr>
          <w:r>
            <w:rPr>
              <w:noProof/>
            </w:rPr>
            <w:t>Competitive Scholarship Application</w:t>
          </w:r>
          <w:r>
            <w:rPr>
              <w:noProof/>
            </w:rPr>
            <w:tab/>
          </w:r>
          <w:r>
            <w:rPr>
              <w:noProof/>
            </w:rPr>
            <w:fldChar w:fldCharType="begin"/>
          </w:r>
          <w:r>
            <w:rPr>
              <w:noProof/>
            </w:rPr>
            <w:instrText xml:space="preserve"> PAGEREF _Toc522097539 \h </w:instrText>
          </w:r>
          <w:r>
            <w:rPr>
              <w:noProof/>
            </w:rPr>
          </w:r>
          <w:r>
            <w:rPr>
              <w:noProof/>
            </w:rPr>
            <w:fldChar w:fldCharType="separate"/>
          </w:r>
          <w:r>
            <w:rPr>
              <w:noProof/>
            </w:rPr>
            <w:t>26</w:t>
          </w:r>
          <w:r>
            <w:rPr>
              <w:noProof/>
            </w:rPr>
            <w:fldChar w:fldCharType="end"/>
          </w:r>
        </w:p>
        <w:p w14:paraId="02662D62" w14:textId="780A6C78" w:rsidR="00023277" w:rsidRDefault="00023277">
          <w:pPr>
            <w:pStyle w:val="TOC4"/>
            <w:tabs>
              <w:tab w:val="right" w:leader="dot" w:pos="8990"/>
            </w:tabs>
            <w:rPr>
              <w:rFonts w:asciiTheme="minorHAnsi" w:eastAsiaTheme="minorEastAsia" w:hAnsiTheme="minorHAnsi" w:cstheme="minorBidi"/>
              <w:noProof/>
              <w:sz w:val="22"/>
              <w:szCs w:val="22"/>
            </w:rPr>
          </w:pPr>
          <w:r>
            <w:rPr>
              <w:noProof/>
            </w:rPr>
            <w:t>National Officership</w:t>
          </w:r>
          <w:r>
            <w:rPr>
              <w:noProof/>
            </w:rPr>
            <w:tab/>
          </w:r>
          <w:r>
            <w:rPr>
              <w:noProof/>
            </w:rPr>
            <w:fldChar w:fldCharType="begin"/>
          </w:r>
          <w:r>
            <w:rPr>
              <w:noProof/>
            </w:rPr>
            <w:instrText xml:space="preserve"> PAGEREF _Toc522097540 \h </w:instrText>
          </w:r>
          <w:r>
            <w:rPr>
              <w:noProof/>
            </w:rPr>
          </w:r>
          <w:r>
            <w:rPr>
              <w:noProof/>
            </w:rPr>
            <w:fldChar w:fldCharType="separate"/>
          </w:r>
          <w:r>
            <w:rPr>
              <w:noProof/>
            </w:rPr>
            <w:t>26</w:t>
          </w:r>
          <w:r>
            <w:rPr>
              <w:noProof/>
            </w:rPr>
            <w:fldChar w:fldCharType="end"/>
          </w:r>
        </w:p>
        <w:p w14:paraId="24E7B8EF" w14:textId="33D61DC9" w:rsidR="00023277" w:rsidRDefault="00023277">
          <w:pPr>
            <w:pStyle w:val="TOC5"/>
            <w:tabs>
              <w:tab w:val="right" w:leader="dot" w:pos="8990"/>
            </w:tabs>
            <w:rPr>
              <w:rFonts w:asciiTheme="minorHAnsi" w:eastAsiaTheme="minorEastAsia" w:hAnsiTheme="minorHAnsi" w:cstheme="minorBidi"/>
              <w:noProof/>
              <w:sz w:val="22"/>
              <w:szCs w:val="22"/>
            </w:rPr>
          </w:pPr>
          <w:r>
            <w:rPr>
              <w:noProof/>
            </w:rPr>
            <w:t>Automatic Honors Experience Form</w:t>
          </w:r>
          <w:r>
            <w:rPr>
              <w:noProof/>
            </w:rPr>
            <w:tab/>
          </w:r>
          <w:r>
            <w:rPr>
              <w:noProof/>
            </w:rPr>
            <w:fldChar w:fldCharType="begin"/>
          </w:r>
          <w:r>
            <w:rPr>
              <w:noProof/>
            </w:rPr>
            <w:instrText xml:space="preserve"> PAGEREF _Toc522097541 \h </w:instrText>
          </w:r>
          <w:r>
            <w:rPr>
              <w:noProof/>
            </w:rPr>
          </w:r>
          <w:r>
            <w:rPr>
              <w:noProof/>
            </w:rPr>
            <w:fldChar w:fldCharType="separate"/>
          </w:r>
          <w:r>
            <w:rPr>
              <w:noProof/>
            </w:rPr>
            <w:t>27</w:t>
          </w:r>
          <w:r>
            <w:rPr>
              <w:noProof/>
            </w:rPr>
            <w:fldChar w:fldCharType="end"/>
          </w:r>
        </w:p>
        <w:p w14:paraId="68AE625F" w14:textId="6E1DFEF1" w:rsidR="00023277" w:rsidRDefault="00023277">
          <w:pPr>
            <w:pStyle w:val="TOC3"/>
            <w:rPr>
              <w:rFonts w:asciiTheme="minorHAnsi" w:eastAsiaTheme="minorEastAsia" w:hAnsiTheme="minorHAnsi" w:cstheme="minorBidi"/>
              <w:noProof/>
              <w:sz w:val="22"/>
            </w:rPr>
          </w:pPr>
          <w:r>
            <w:rPr>
              <w:noProof/>
            </w:rPr>
            <w:t>Re-admittance Policy</w:t>
          </w:r>
          <w:r>
            <w:rPr>
              <w:noProof/>
            </w:rPr>
            <w:tab/>
          </w:r>
          <w:r>
            <w:rPr>
              <w:noProof/>
            </w:rPr>
            <w:fldChar w:fldCharType="begin"/>
          </w:r>
          <w:r>
            <w:rPr>
              <w:noProof/>
            </w:rPr>
            <w:instrText xml:space="preserve"> PAGEREF _Toc522097542 \h </w:instrText>
          </w:r>
          <w:r>
            <w:rPr>
              <w:noProof/>
            </w:rPr>
          </w:r>
          <w:r>
            <w:rPr>
              <w:noProof/>
            </w:rPr>
            <w:fldChar w:fldCharType="separate"/>
          </w:r>
          <w:r>
            <w:rPr>
              <w:noProof/>
            </w:rPr>
            <w:t>28</w:t>
          </w:r>
          <w:r>
            <w:rPr>
              <w:noProof/>
            </w:rPr>
            <w:fldChar w:fldCharType="end"/>
          </w:r>
        </w:p>
        <w:p w14:paraId="0500B42D" w14:textId="129FE0D3" w:rsidR="00023277" w:rsidRDefault="00023277">
          <w:pPr>
            <w:pStyle w:val="TOC3"/>
            <w:rPr>
              <w:rFonts w:asciiTheme="minorHAnsi" w:eastAsiaTheme="minorEastAsia" w:hAnsiTheme="minorHAnsi" w:cstheme="minorBidi"/>
              <w:noProof/>
              <w:sz w:val="22"/>
            </w:rPr>
          </w:pPr>
          <w:r>
            <w:rPr>
              <w:noProof/>
            </w:rPr>
            <w:t>Honors College Leave of Absence (LOA) Policy</w:t>
          </w:r>
          <w:r>
            <w:rPr>
              <w:noProof/>
            </w:rPr>
            <w:tab/>
          </w:r>
          <w:r>
            <w:rPr>
              <w:noProof/>
            </w:rPr>
            <w:fldChar w:fldCharType="begin"/>
          </w:r>
          <w:r>
            <w:rPr>
              <w:noProof/>
            </w:rPr>
            <w:instrText xml:space="preserve"> PAGEREF _Toc522097543 \h </w:instrText>
          </w:r>
          <w:r>
            <w:rPr>
              <w:noProof/>
            </w:rPr>
          </w:r>
          <w:r>
            <w:rPr>
              <w:noProof/>
            </w:rPr>
            <w:fldChar w:fldCharType="separate"/>
          </w:r>
          <w:r>
            <w:rPr>
              <w:noProof/>
            </w:rPr>
            <w:t>28</w:t>
          </w:r>
          <w:r>
            <w:rPr>
              <w:noProof/>
            </w:rPr>
            <w:fldChar w:fldCharType="end"/>
          </w:r>
        </w:p>
        <w:p w14:paraId="070CD7C6" w14:textId="380DC820" w:rsidR="00023277" w:rsidRDefault="00023277">
          <w:pPr>
            <w:pStyle w:val="TOC2"/>
            <w:tabs>
              <w:tab w:val="right" w:leader="dot" w:pos="8990"/>
            </w:tabs>
            <w:rPr>
              <w:rFonts w:asciiTheme="minorHAnsi" w:eastAsiaTheme="minorEastAsia" w:hAnsiTheme="minorHAnsi" w:cstheme="minorBidi"/>
              <w:bCs w:val="0"/>
              <w:noProof/>
              <w:sz w:val="22"/>
            </w:rPr>
          </w:pPr>
          <w:r>
            <w:rPr>
              <w:noProof/>
            </w:rPr>
            <w:t>The Honors Offices</w:t>
          </w:r>
          <w:r>
            <w:rPr>
              <w:noProof/>
            </w:rPr>
            <w:tab/>
          </w:r>
          <w:r>
            <w:rPr>
              <w:noProof/>
            </w:rPr>
            <w:fldChar w:fldCharType="begin"/>
          </w:r>
          <w:r>
            <w:rPr>
              <w:noProof/>
            </w:rPr>
            <w:instrText xml:space="preserve"> PAGEREF _Toc522097544 \h </w:instrText>
          </w:r>
          <w:r>
            <w:rPr>
              <w:noProof/>
            </w:rPr>
          </w:r>
          <w:r>
            <w:rPr>
              <w:noProof/>
            </w:rPr>
            <w:fldChar w:fldCharType="separate"/>
          </w:r>
          <w:r>
            <w:rPr>
              <w:noProof/>
            </w:rPr>
            <w:t>29</w:t>
          </w:r>
          <w:r>
            <w:rPr>
              <w:noProof/>
            </w:rPr>
            <w:fldChar w:fldCharType="end"/>
          </w:r>
        </w:p>
        <w:p w14:paraId="12BE8DF7" w14:textId="7593F0FB" w:rsidR="00023277" w:rsidRDefault="00023277">
          <w:pPr>
            <w:pStyle w:val="TOC3"/>
            <w:rPr>
              <w:rFonts w:asciiTheme="minorHAnsi" w:eastAsiaTheme="minorEastAsia" w:hAnsiTheme="minorHAnsi" w:cstheme="minorBidi"/>
              <w:noProof/>
              <w:sz w:val="22"/>
            </w:rPr>
          </w:pPr>
          <w:r>
            <w:rPr>
              <w:noProof/>
            </w:rPr>
            <w:t>Room 64:</w:t>
          </w:r>
          <w:r>
            <w:rPr>
              <w:noProof/>
            </w:rPr>
            <w:tab/>
          </w:r>
          <w:r>
            <w:rPr>
              <w:noProof/>
            </w:rPr>
            <w:fldChar w:fldCharType="begin"/>
          </w:r>
          <w:r>
            <w:rPr>
              <w:noProof/>
            </w:rPr>
            <w:instrText xml:space="preserve"> PAGEREF _Toc522097545 \h </w:instrText>
          </w:r>
          <w:r>
            <w:rPr>
              <w:noProof/>
            </w:rPr>
          </w:r>
          <w:r>
            <w:rPr>
              <w:noProof/>
            </w:rPr>
            <w:fldChar w:fldCharType="separate"/>
          </w:r>
          <w:r>
            <w:rPr>
              <w:noProof/>
            </w:rPr>
            <w:t>29</w:t>
          </w:r>
          <w:r>
            <w:rPr>
              <w:noProof/>
            </w:rPr>
            <w:fldChar w:fldCharType="end"/>
          </w:r>
        </w:p>
        <w:p w14:paraId="3358F7B3" w14:textId="16B672C7" w:rsidR="00023277" w:rsidRDefault="00023277">
          <w:pPr>
            <w:pStyle w:val="TOC3"/>
            <w:rPr>
              <w:rFonts w:asciiTheme="minorHAnsi" w:eastAsiaTheme="minorEastAsia" w:hAnsiTheme="minorHAnsi" w:cstheme="minorBidi"/>
              <w:noProof/>
              <w:sz w:val="22"/>
            </w:rPr>
          </w:pPr>
          <w:r>
            <w:rPr>
              <w:noProof/>
            </w:rPr>
            <w:t>Room 68 (Cave):</w:t>
          </w:r>
          <w:r>
            <w:rPr>
              <w:noProof/>
            </w:rPr>
            <w:tab/>
          </w:r>
          <w:r>
            <w:rPr>
              <w:noProof/>
            </w:rPr>
            <w:fldChar w:fldCharType="begin"/>
          </w:r>
          <w:r>
            <w:rPr>
              <w:noProof/>
            </w:rPr>
            <w:instrText xml:space="preserve"> PAGEREF _Toc522097546 \h </w:instrText>
          </w:r>
          <w:r>
            <w:rPr>
              <w:noProof/>
            </w:rPr>
          </w:r>
          <w:r>
            <w:rPr>
              <w:noProof/>
            </w:rPr>
            <w:fldChar w:fldCharType="separate"/>
          </w:r>
          <w:r>
            <w:rPr>
              <w:noProof/>
            </w:rPr>
            <w:t>29</w:t>
          </w:r>
          <w:r>
            <w:rPr>
              <w:noProof/>
            </w:rPr>
            <w:fldChar w:fldCharType="end"/>
          </w:r>
        </w:p>
        <w:p w14:paraId="772365FD" w14:textId="538AE016" w:rsidR="00023277" w:rsidRDefault="00023277">
          <w:pPr>
            <w:pStyle w:val="TOC3"/>
            <w:rPr>
              <w:rFonts w:asciiTheme="minorHAnsi" w:eastAsiaTheme="minorEastAsia" w:hAnsiTheme="minorHAnsi" w:cstheme="minorBidi"/>
              <w:noProof/>
              <w:sz w:val="22"/>
            </w:rPr>
          </w:pPr>
          <w:r>
            <w:rPr>
              <w:noProof/>
            </w:rPr>
            <w:t>Room 72:</w:t>
          </w:r>
          <w:r>
            <w:rPr>
              <w:noProof/>
            </w:rPr>
            <w:tab/>
          </w:r>
          <w:r>
            <w:rPr>
              <w:noProof/>
            </w:rPr>
            <w:fldChar w:fldCharType="begin"/>
          </w:r>
          <w:r>
            <w:rPr>
              <w:noProof/>
            </w:rPr>
            <w:instrText xml:space="preserve"> PAGEREF _Toc522097547 \h </w:instrText>
          </w:r>
          <w:r>
            <w:rPr>
              <w:noProof/>
            </w:rPr>
          </w:r>
          <w:r>
            <w:rPr>
              <w:noProof/>
            </w:rPr>
            <w:fldChar w:fldCharType="separate"/>
          </w:r>
          <w:r>
            <w:rPr>
              <w:noProof/>
            </w:rPr>
            <w:t>29</w:t>
          </w:r>
          <w:r>
            <w:rPr>
              <w:noProof/>
            </w:rPr>
            <w:fldChar w:fldCharType="end"/>
          </w:r>
        </w:p>
        <w:p w14:paraId="240CA48E" w14:textId="34681FBB" w:rsidR="00023277" w:rsidRDefault="00023277">
          <w:pPr>
            <w:pStyle w:val="TOC3"/>
            <w:rPr>
              <w:rFonts w:asciiTheme="minorHAnsi" w:eastAsiaTheme="minorEastAsia" w:hAnsiTheme="minorHAnsi" w:cstheme="minorBidi"/>
              <w:noProof/>
              <w:sz w:val="22"/>
            </w:rPr>
          </w:pPr>
          <w:r>
            <w:rPr>
              <w:noProof/>
            </w:rPr>
            <w:t>Room 74:</w:t>
          </w:r>
          <w:r>
            <w:rPr>
              <w:noProof/>
            </w:rPr>
            <w:tab/>
          </w:r>
          <w:r>
            <w:rPr>
              <w:noProof/>
            </w:rPr>
            <w:fldChar w:fldCharType="begin"/>
          </w:r>
          <w:r>
            <w:rPr>
              <w:noProof/>
            </w:rPr>
            <w:instrText xml:space="preserve"> PAGEREF _Toc522097548 \h </w:instrText>
          </w:r>
          <w:r>
            <w:rPr>
              <w:noProof/>
            </w:rPr>
          </w:r>
          <w:r>
            <w:rPr>
              <w:noProof/>
            </w:rPr>
            <w:fldChar w:fldCharType="separate"/>
          </w:r>
          <w:r>
            <w:rPr>
              <w:noProof/>
            </w:rPr>
            <w:t>29</w:t>
          </w:r>
          <w:r>
            <w:rPr>
              <w:noProof/>
            </w:rPr>
            <w:fldChar w:fldCharType="end"/>
          </w:r>
        </w:p>
        <w:p w14:paraId="1411A8FD" w14:textId="02818F56" w:rsidR="00023277" w:rsidRDefault="00023277">
          <w:pPr>
            <w:pStyle w:val="TOC3"/>
            <w:rPr>
              <w:rFonts w:asciiTheme="minorHAnsi" w:eastAsiaTheme="minorEastAsia" w:hAnsiTheme="minorHAnsi" w:cstheme="minorBidi"/>
              <w:noProof/>
              <w:sz w:val="22"/>
            </w:rPr>
          </w:pPr>
          <w:r>
            <w:rPr>
              <w:noProof/>
            </w:rPr>
            <w:t>Room 41:</w:t>
          </w:r>
          <w:r>
            <w:rPr>
              <w:noProof/>
            </w:rPr>
            <w:tab/>
          </w:r>
          <w:r>
            <w:rPr>
              <w:noProof/>
            </w:rPr>
            <w:fldChar w:fldCharType="begin"/>
          </w:r>
          <w:r>
            <w:rPr>
              <w:noProof/>
            </w:rPr>
            <w:instrText xml:space="preserve"> PAGEREF _Toc522097549 \h </w:instrText>
          </w:r>
          <w:r>
            <w:rPr>
              <w:noProof/>
            </w:rPr>
          </w:r>
          <w:r>
            <w:rPr>
              <w:noProof/>
            </w:rPr>
            <w:fldChar w:fldCharType="separate"/>
          </w:r>
          <w:r>
            <w:rPr>
              <w:noProof/>
            </w:rPr>
            <w:t>29</w:t>
          </w:r>
          <w:r>
            <w:rPr>
              <w:noProof/>
            </w:rPr>
            <w:fldChar w:fldCharType="end"/>
          </w:r>
        </w:p>
        <w:p w14:paraId="048CBDBE" w14:textId="1DE6EB4D" w:rsidR="00023277" w:rsidRDefault="00023277">
          <w:pPr>
            <w:pStyle w:val="TOC3"/>
            <w:rPr>
              <w:rFonts w:asciiTheme="minorHAnsi" w:eastAsiaTheme="minorEastAsia" w:hAnsiTheme="minorHAnsi" w:cstheme="minorBidi"/>
              <w:noProof/>
              <w:sz w:val="22"/>
            </w:rPr>
          </w:pPr>
          <w:r>
            <w:rPr>
              <w:noProof/>
            </w:rPr>
            <w:t>Room 45:</w:t>
          </w:r>
          <w:r>
            <w:rPr>
              <w:noProof/>
            </w:rPr>
            <w:tab/>
          </w:r>
          <w:r>
            <w:rPr>
              <w:noProof/>
            </w:rPr>
            <w:fldChar w:fldCharType="begin"/>
          </w:r>
          <w:r>
            <w:rPr>
              <w:noProof/>
            </w:rPr>
            <w:instrText xml:space="preserve"> PAGEREF _Toc522097550 \h </w:instrText>
          </w:r>
          <w:r>
            <w:rPr>
              <w:noProof/>
            </w:rPr>
          </w:r>
          <w:r>
            <w:rPr>
              <w:noProof/>
            </w:rPr>
            <w:fldChar w:fldCharType="separate"/>
          </w:r>
          <w:r>
            <w:rPr>
              <w:noProof/>
            </w:rPr>
            <w:t>30</w:t>
          </w:r>
          <w:r>
            <w:rPr>
              <w:noProof/>
            </w:rPr>
            <w:fldChar w:fldCharType="end"/>
          </w:r>
        </w:p>
        <w:p w14:paraId="2657CE9C" w14:textId="20EE6E23" w:rsidR="00023277" w:rsidRDefault="00023277">
          <w:pPr>
            <w:pStyle w:val="TOC3"/>
            <w:rPr>
              <w:rFonts w:asciiTheme="minorHAnsi" w:eastAsiaTheme="minorEastAsia" w:hAnsiTheme="minorHAnsi" w:cstheme="minorBidi"/>
              <w:noProof/>
              <w:sz w:val="22"/>
            </w:rPr>
          </w:pPr>
          <w:r>
            <w:rPr>
              <w:noProof/>
            </w:rPr>
            <w:t>Makerspace Area:</w:t>
          </w:r>
          <w:r>
            <w:rPr>
              <w:noProof/>
            </w:rPr>
            <w:tab/>
          </w:r>
          <w:r>
            <w:rPr>
              <w:noProof/>
            </w:rPr>
            <w:fldChar w:fldCharType="begin"/>
          </w:r>
          <w:r>
            <w:rPr>
              <w:noProof/>
            </w:rPr>
            <w:instrText xml:space="preserve"> PAGEREF _Toc522097551 \h </w:instrText>
          </w:r>
          <w:r>
            <w:rPr>
              <w:noProof/>
            </w:rPr>
          </w:r>
          <w:r>
            <w:rPr>
              <w:noProof/>
            </w:rPr>
            <w:fldChar w:fldCharType="separate"/>
          </w:r>
          <w:r>
            <w:rPr>
              <w:noProof/>
            </w:rPr>
            <w:t>30</w:t>
          </w:r>
          <w:r>
            <w:rPr>
              <w:noProof/>
            </w:rPr>
            <w:fldChar w:fldCharType="end"/>
          </w:r>
        </w:p>
        <w:p w14:paraId="119DED13" w14:textId="68C04714" w:rsidR="00023277" w:rsidRDefault="00023277">
          <w:pPr>
            <w:pStyle w:val="TOC2"/>
            <w:tabs>
              <w:tab w:val="right" w:leader="dot" w:pos="8990"/>
            </w:tabs>
            <w:rPr>
              <w:rFonts w:asciiTheme="minorHAnsi" w:eastAsiaTheme="minorEastAsia" w:hAnsiTheme="minorHAnsi" w:cstheme="minorBidi"/>
              <w:bCs w:val="0"/>
              <w:noProof/>
              <w:sz w:val="22"/>
            </w:rPr>
          </w:pPr>
          <w:r>
            <w:rPr>
              <w:noProof/>
            </w:rPr>
            <w:t>Honors College Online Presences</w:t>
          </w:r>
          <w:r>
            <w:rPr>
              <w:noProof/>
            </w:rPr>
            <w:tab/>
          </w:r>
          <w:r>
            <w:rPr>
              <w:noProof/>
            </w:rPr>
            <w:fldChar w:fldCharType="begin"/>
          </w:r>
          <w:r>
            <w:rPr>
              <w:noProof/>
            </w:rPr>
            <w:instrText xml:space="preserve"> PAGEREF _Toc522097552 \h </w:instrText>
          </w:r>
          <w:r>
            <w:rPr>
              <w:noProof/>
            </w:rPr>
          </w:r>
          <w:r>
            <w:rPr>
              <w:noProof/>
            </w:rPr>
            <w:fldChar w:fldCharType="separate"/>
          </w:r>
          <w:r>
            <w:rPr>
              <w:noProof/>
            </w:rPr>
            <w:t>30</w:t>
          </w:r>
          <w:r>
            <w:rPr>
              <w:noProof/>
            </w:rPr>
            <w:fldChar w:fldCharType="end"/>
          </w:r>
        </w:p>
        <w:p w14:paraId="729CA06E" w14:textId="552C19A2" w:rsidR="00023277" w:rsidRDefault="00023277">
          <w:pPr>
            <w:pStyle w:val="TOC3"/>
            <w:rPr>
              <w:rFonts w:asciiTheme="minorHAnsi" w:eastAsiaTheme="minorEastAsia" w:hAnsiTheme="minorHAnsi" w:cstheme="minorBidi"/>
              <w:noProof/>
              <w:sz w:val="22"/>
            </w:rPr>
          </w:pPr>
          <w:r>
            <w:rPr>
              <w:noProof/>
            </w:rPr>
            <w:t>Facebook/Twitter/Instagram:</w:t>
          </w:r>
          <w:r>
            <w:rPr>
              <w:noProof/>
            </w:rPr>
            <w:tab/>
          </w:r>
          <w:r>
            <w:rPr>
              <w:noProof/>
            </w:rPr>
            <w:fldChar w:fldCharType="begin"/>
          </w:r>
          <w:r>
            <w:rPr>
              <w:noProof/>
            </w:rPr>
            <w:instrText xml:space="preserve"> PAGEREF _Toc522097553 \h </w:instrText>
          </w:r>
          <w:r>
            <w:rPr>
              <w:noProof/>
            </w:rPr>
          </w:r>
          <w:r>
            <w:rPr>
              <w:noProof/>
            </w:rPr>
            <w:fldChar w:fldCharType="separate"/>
          </w:r>
          <w:r>
            <w:rPr>
              <w:noProof/>
            </w:rPr>
            <w:t>30</w:t>
          </w:r>
          <w:r>
            <w:rPr>
              <w:noProof/>
            </w:rPr>
            <w:fldChar w:fldCharType="end"/>
          </w:r>
        </w:p>
        <w:p w14:paraId="7DC39471" w14:textId="00ADC38C" w:rsidR="00023277" w:rsidRDefault="00023277">
          <w:pPr>
            <w:pStyle w:val="TOC3"/>
            <w:rPr>
              <w:rFonts w:asciiTheme="minorHAnsi" w:eastAsiaTheme="minorEastAsia" w:hAnsiTheme="minorHAnsi" w:cstheme="minorBidi"/>
              <w:noProof/>
              <w:sz w:val="22"/>
            </w:rPr>
          </w:pPr>
          <w:r>
            <w:rPr>
              <w:noProof/>
            </w:rPr>
            <w:t>Website:</w:t>
          </w:r>
          <w:r>
            <w:rPr>
              <w:noProof/>
            </w:rPr>
            <w:tab/>
          </w:r>
          <w:r>
            <w:rPr>
              <w:noProof/>
            </w:rPr>
            <w:fldChar w:fldCharType="begin"/>
          </w:r>
          <w:r>
            <w:rPr>
              <w:noProof/>
            </w:rPr>
            <w:instrText xml:space="preserve"> PAGEREF _Toc522097554 \h </w:instrText>
          </w:r>
          <w:r>
            <w:rPr>
              <w:noProof/>
            </w:rPr>
          </w:r>
          <w:r>
            <w:rPr>
              <w:noProof/>
            </w:rPr>
            <w:fldChar w:fldCharType="separate"/>
          </w:r>
          <w:r>
            <w:rPr>
              <w:noProof/>
            </w:rPr>
            <w:t>30</w:t>
          </w:r>
          <w:r>
            <w:rPr>
              <w:noProof/>
            </w:rPr>
            <w:fldChar w:fldCharType="end"/>
          </w:r>
        </w:p>
        <w:p w14:paraId="5322B640" w14:textId="40270249" w:rsidR="00023277" w:rsidRDefault="00023277">
          <w:pPr>
            <w:pStyle w:val="TOC3"/>
            <w:rPr>
              <w:rFonts w:asciiTheme="minorHAnsi" w:eastAsiaTheme="minorEastAsia" w:hAnsiTheme="minorHAnsi" w:cstheme="minorBidi"/>
              <w:noProof/>
              <w:sz w:val="22"/>
            </w:rPr>
          </w:pPr>
          <w:r>
            <w:rPr>
              <w:noProof/>
            </w:rPr>
            <w:t>University Twitter/Facebook/website:</w:t>
          </w:r>
          <w:r>
            <w:rPr>
              <w:noProof/>
            </w:rPr>
            <w:tab/>
          </w:r>
          <w:r>
            <w:rPr>
              <w:noProof/>
            </w:rPr>
            <w:fldChar w:fldCharType="begin"/>
          </w:r>
          <w:r>
            <w:rPr>
              <w:noProof/>
            </w:rPr>
            <w:instrText xml:space="preserve"> PAGEREF _Toc522097555 \h </w:instrText>
          </w:r>
          <w:r>
            <w:rPr>
              <w:noProof/>
            </w:rPr>
          </w:r>
          <w:r>
            <w:rPr>
              <w:noProof/>
            </w:rPr>
            <w:fldChar w:fldCharType="separate"/>
          </w:r>
          <w:r>
            <w:rPr>
              <w:noProof/>
            </w:rPr>
            <w:t>30</w:t>
          </w:r>
          <w:r>
            <w:rPr>
              <w:noProof/>
            </w:rPr>
            <w:fldChar w:fldCharType="end"/>
          </w:r>
        </w:p>
        <w:p w14:paraId="75B6912F" w14:textId="2608E1AE" w:rsidR="00023277" w:rsidRDefault="00023277">
          <w:pPr>
            <w:pStyle w:val="TOC2"/>
            <w:tabs>
              <w:tab w:val="right" w:leader="dot" w:pos="8990"/>
            </w:tabs>
            <w:rPr>
              <w:rFonts w:asciiTheme="minorHAnsi" w:eastAsiaTheme="minorEastAsia" w:hAnsiTheme="minorHAnsi" w:cstheme="minorBidi"/>
              <w:bCs w:val="0"/>
              <w:noProof/>
              <w:sz w:val="22"/>
            </w:rPr>
          </w:pPr>
          <w:r>
            <w:rPr>
              <w:noProof/>
            </w:rPr>
            <w:t>Honors Housing</w:t>
          </w:r>
          <w:r>
            <w:rPr>
              <w:noProof/>
            </w:rPr>
            <w:tab/>
          </w:r>
          <w:r>
            <w:rPr>
              <w:noProof/>
            </w:rPr>
            <w:fldChar w:fldCharType="begin"/>
          </w:r>
          <w:r>
            <w:rPr>
              <w:noProof/>
            </w:rPr>
            <w:instrText xml:space="preserve"> PAGEREF _Toc522097556 \h </w:instrText>
          </w:r>
          <w:r>
            <w:rPr>
              <w:noProof/>
            </w:rPr>
          </w:r>
          <w:r>
            <w:rPr>
              <w:noProof/>
            </w:rPr>
            <w:fldChar w:fldCharType="separate"/>
          </w:r>
          <w:r>
            <w:rPr>
              <w:noProof/>
            </w:rPr>
            <w:t>30</w:t>
          </w:r>
          <w:r>
            <w:rPr>
              <w:noProof/>
            </w:rPr>
            <w:fldChar w:fldCharType="end"/>
          </w:r>
        </w:p>
        <w:p w14:paraId="77ECB367" w14:textId="17E38BEA" w:rsidR="00023277" w:rsidRDefault="00023277">
          <w:pPr>
            <w:pStyle w:val="TOC2"/>
            <w:tabs>
              <w:tab w:val="right" w:leader="dot" w:pos="8990"/>
            </w:tabs>
            <w:rPr>
              <w:rFonts w:asciiTheme="minorHAnsi" w:eastAsiaTheme="minorEastAsia" w:hAnsiTheme="minorHAnsi" w:cstheme="minorBidi"/>
              <w:bCs w:val="0"/>
              <w:noProof/>
              <w:sz w:val="22"/>
            </w:rPr>
          </w:pPr>
          <w:r>
            <w:rPr>
              <w:noProof/>
            </w:rPr>
            <w:t>Standards and Ethics Board Guidelines</w:t>
          </w:r>
          <w:r>
            <w:rPr>
              <w:noProof/>
            </w:rPr>
            <w:tab/>
          </w:r>
          <w:r>
            <w:rPr>
              <w:noProof/>
            </w:rPr>
            <w:fldChar w:fldCharType="begin"/>
          </w:r>
          <w:r>
            <w:rPr>
              <w:noProof/>
            </w:rPr>
            <w:instrText xml:space="preserve"> PAGEREF _Toc522097557 \h </w:instrText>
          </w:r>
          <w:r>
            <w:rPr>
              <w:noProof/>
            </w:rPr>
          </w:r>
          <w:r>
            <w:rPr>
              <w:noProof/>
            </w:rPr>
            <w:fldChar w:fldCharType="separate"/>
          </w:r>
          <w:r>
            <w:rPr>
              <w:noProof/>
            </w:rPr>
            <w:t>31</w:t>
          </w:r>
          <w:r>
            <w:rPr>
              <w:noProof/>
            </w:rPr>
            <w:fldChar w:fldCharType="end"/>
          </w:r>
        </w:p>
        <w:p w14:paraId="4EAB7605" w14:textId="7AC88168" w:rsidR="00023277" w:rsidRDefault="00023277">
          <w:pPr>
            <w:pStyle w:val="TOC2"/>
            <w:tabs>
              <w:tab w:val="right" w:leader="dot" w:pos="8990"/>
            </w:tabs>
            <w:rPr>
              <w:rFonts w:asciiTheme="minorHAnsi" w:eastAsiaTheme="minorEastAsia" w:hAnsiTheme="minorHAnsi" w:cstheme="minorBidi"/>
              <w:bCs w:val="0"/>
              <w:noProof/>
              <w:sz w:val="22"/>
            </w:rPr>
          </w:pPr>
          <w:r>
            <w:rPr>
              <w:noProof/>
            </w:rPr>
            <w:t>Honors College Social Activities</w:t>
          </w:r>
          <w:r>
            <w:rPr>
              <w:noProof/>
            </w:rPr>
            <w:tab/>
          </w:r>
          <w:r>
            <w:rPr>
              <w:noProof/>
            </w:rPr>
            <w:fldChar w:fldCharType="begin"/>
          </w:r>
          <w:r>
            <w:rPr>
              <w:noProof/>
            </w:rPr>
            <w:instrText xml:space="preserve"> PAGEREF _Toc522097558 \h </w:instrText>
          </w:r>
          <w:r>
            <w:rPr>
              <w:noProof/>
            </w:rPr>
          </w:r>
          <w:r>
            <w:rPr>
              <w:noProof/>
            </w:rPr>
            <w:fldChar w:fldCharType="separate"/>
          </w:r>
          <w:r>
            <w:rPr>
              <w:noProof/>
            </w:rPr>
            <w:t>31</w:t>
          </w:r>
          <w:r>
            <w:rPr>
              <w:noProof/>
            </w:rPr>
            <w:fldChar w:fldCharType="end"/>
          </w:r>
        </w:p>
        <w:p w14:paraId="22DB848C" w14:textId="2B6FF880" w:rsidR="00023277" w:rsidRDefault="00023277">
          <w:pPr>
            <w:pStyle w:val="TOC2"/>
            <w:tabs>
              <w:tab w:val="right" w:leader="dot" w:pos="8990"/>
            </w:tabs>
            <w:rPr>
              <w:rFonts w:asciiTheme="minorHAnsi" w:eastAsiaTheme="minorEastAsia" w:hAnsiTheme="minorHAnsi" w:cstheme="minorBidi"/>
              <w:bCs w:val="0"/>
              <w:noProof/>
              <w:sz w:val="22"/>
            </w:rPr>
          </w:pPr>
          <w:r>
            <w:rPr>
              <w:noProof/>
            </w:rPr>
            <w:t>Honors College End-of-Semester Requirement Checklist</w:t>
          </w:r>
          <w:r>
            <w:rPr>
              <w:noProof/>
            </w:rPr>
            <w:tab/>
          </w:r>
          <w:r>
            <w:rPr>
              <w:noProof/>
            </w:rPr>
            <w:fldChar w:fldCharType="begin"/>
          </w:r>
          <w:r>
            <w:rPr>
              <w:noProof/>
            </w:rPr>
            <w:instrText xml:space="preserve"> PAGEREF _Toc522097559 \h </w:instrText>
          </w:r>
          <w:r>
            <w:rPr>
              <w:noProof/>
            </w:rPr>
          </w:r>
          <w:r>
            <w:rPr>
              <w:noProof/>
            </w:rPr>
            <w:fldChar w:fldCharType="separate"/>
          </w:r>
          <w:r>
            <w:rPr>
              <w:noProof/>
            </w:rPr>
            <w:t>32</w:t>
          </w:r>
          <w:r>
            <w:rPr>
              <w:noProof/>
            </w:rPr>
            <w:fldChar w:fldCharType="end"/>
          </w:r>
        </w:p>
        <w:p w14:paraId="5A78A375" w14:textId="32B04E07" w:rsidR="00023277" w:rsidRDefault="00023277">
          <w:pPr>
            <w:pStyle w:val="TOC1"/>
            <w:tabs>
              <w:tab w:val="right" w:leader="dot" w:pos="8990"/>
            </w:tabs>
            <w:rPr>
              <w:rFonts w:asciiTheme="minorHAnsi" w:eastAsiaTheme="minorEastAsia" w:hAnsiTheme="minorHAnsi" w:cstheme="minorBidi"/>
              <w:bCs w:val="0"/>
              <w:noProof/>
              <w:sz w:val="22"/>
              <w:szCs w:val="22"/>
            </w:rPr>
          </w:pPr>
          <w:r>
            <w:rPr>
              <w:noProof/>
            </w:rPr>
            <w:t>APPENDIX A: HONORS COLLEGE REQUIREMENT CHECKLIST, CHECKLIST EXAMPLE, NOTES ON VERIFYING REQUIREMENTS, AND LISTS OF VIABLE ACADEMIC SERVICE/PROGRAM DEVELOPMENT AND CO-CURRICULAR/CULTURAL/CIVIC ENGAGEMENT ACTIVITIES</w:t>
          </w:r>
          <w:r>
            <w:rPr>
              <w:noProof/>
            </w:rPr>
            <w:tab/>
          </w:r>
          <w:r>
            <w:rPr>
              <w:noProof/>
            </w:rPr>
            <w:fldChar w:fldCharType="begin"/>
          </w:r>
          <w:r>
            <w:rPr>
              <w:noProof/>
            </w:rPr>
            <w:instrText xml:space="preserve"> PAGEREF _Toc522097560 \h </w:instrText>
          </w:r>
          <w:r>
            <w:rPr>
              <w:noProof/>
            </w:rPr>
          </w:r>
          <w:r>
            <w:rPr>
              <w:noProof/>
            </w:rPr>
            <w:fldChar w:fldCharType="separate"/>
          </w:r>
          <w:r>
            <w:rPr>
              <w:noProof/>
            </w:rPr>
            <w:t>33</w:t>
          </w:r>
          <w:r>
            <w:rPr>
              <w:noProof/>
            </w:rPr>
            <w:fldChar w:fldCharType="end"/>
          </w:r>
        </w:p>
        <w:p w14:paraId="6123ACF9" w14:textId="3FE1AF3A" w:rsidR="00023277" w:rsidRDefault="00023277">
          <w:pPr>
            <w:pStyle w:val="TOC2"/>
            <w:tabs>
              <w:tab w:val="right" w:leader="dot" w:pos="8990"/>
            </w:tabs>
            <w:rPr>
              <w:rFonts w:asciiTheme="minorHAnsi" w:eastAsiaTheme="minorEastAsia" w:hAnsiTheme="minorHAnsi" w:cstheme="minorBidi"/>
              <w:bCs w:val="0"/>
              <w:noProof/>
              <w:sz w:val="22"/>
            </w:rPr>
          </w:pPr>
          <w:r w:rsidRPr="000212E9">
            <w:rPr>
              <w:rFonts w:eastAsia="MS Mincho"/>
              <w:noProof/>
            </w:rPr>
            <w:t>Honors College Requirement Checklist</w:t>
          </w:r>
          <w:r>
            <w:rPr>
              <w:noProof/>
            </w:rPr>
            <w:tab/>
          </w:r>
          <w:r>
            <w:rPr>
              <w:noProof/>
            </w:rPr>
            <w:fldChar w:fldCharType="begin"/>
          </w:r>
          <w:r>
            <w:rPr>
              <w:noProof/>
            </w:rPr>
            <w:instrText xml:space="preserve"> PAGEREF _Toc522097561 \h </w:instrText>
          </w:r>
          <w:r>
            <w:rPr>
              <w:noProof/>
            </w:rPr>
          </w:r>
          <w:r>
            <w:rPr>
              <w:noProof/>
            </w:rPr>
            <w:fldChar w:fldCharType="separate"/>
          </w:r>
          <w:r>
            <w:rPr>
              <w:noProof/>
            </w:rPr>
            <w:t>33</w:t>
          </w:r>
          <w:r>
            <w:rPr>
              <w:noProof/>
            </w:rPr>
            <w:fldChar w:fldCharType="end"/>
          </w:r>
        </w:p>
        <w:p w14:paraId="30AFB4C2" w14:textId="3064CDCE" w:rsidR="00023277" w:rsidRDefault="00023277">
          <w:pPr>
            <w:pStyle w:val="TOC2"/>
            <w:tabs>
              <w:tab w:val="right" w:leader="dot" w:pos="8990"/>
            </w:tabs>
            <w:rPr>
              <w:rFonts w:asciiTheme="minorHAnsi" w:eastAsiaTheme="minorEastAsia" w:hAnsiTheme="minorHAnsi" w:cstheme="minorBidi"/>
              <w:bCs w:val="0"/>
              <w:noProof/>
              <w:sz w:val="22"/>
            </w:rPr>
          </w:pPr>
          <w:r w:rsidRPr="000212E9">
            <w:rPr>
              <w:rFonts w:eastAsia="MS Mincho"/>
              <w:noProof/>
            </w:rPr>
            <w:t>HONORS COLLEGE REQUIREMENT CHECKLIST SAMPLE</w:t>
          </w:r>
          <w:r>
            <w:rPr>
              <w:noProof/>
            </w:rPr>
            <w:tab/>
          </w:r>
          <w:r>
            <w:rPr>
              <w:noProof/>
            </w:rPr>
            <w:fldChar w:fldCharType="begin"/>
          </w:r>
          <w:r>
            <w:rPr>
              <w:noProof/>
            </w:rPr>
            <w:instrText xml:space="preserve"> PAGEREF _Toc522097562 \h </w:instrText>
          </w:r>
          <w:r>
            <w:rPr>
              <w:noProof/>
            </w:rPr>
          </w:r>
          <w:r>
            <w:rPr>
              <w:noProof/>
            </w:rPr>
            <w:fldChar w:fldCharType="separate"/>
          </w:r>
          <w:r>
            <w:rPr>
              <w:noProof/>
            </w:rPr>
            <w:t>36</w:t>
          </w:r>
          <w:r>
            <w:rPr>
              <w:noProof/>
            </w:rPr>
            <w:fldChar w:fldCharType="end"/>
          </w:r>
        </w:p>
        <w:p w14:paraId="5FB64A52" w14:textId="69E12190" w:rsidR="00023277" w:rsidRDefault="00023277">
          <w:pPr>
            <w:pStyle w:val="TOC2"/>
            <w:tabs>
              <w:tab w:val="right" w:leader="dot" w:pos="8990"/>
            </w:tabs>
            <w:rPr>
              <w:rFonts w:asciiTheme="minorHAnsi" w:eastAsiaTheme="minorEastAsia" w:hAnsiTheme="minorHAnsi" w:cstheme="minorBidi"/>
              <w:bCs w:val="0"/>
              <w:noProof/>
              <w:sz w:val="22"/>
            </w:rPr>
          </w:pPr>
          <w:r w:rsidRPr="000212E9">
            <w:rPr>
              <w:rFonts w:eastAsia="MS Mincho"/>
              <w:noProof/>
              <w:u w:val="single"/>
            </w:rPr>
            <w:t>Notes on Verifying Checklist Requirements:</w:t>
          </w:r>
          <w:r>
            <w:rPr>
              <w:noProof/>
            </w:rPr>
            <w:tab/>
          </w:r>
          <w:r>
            <w:rPr>
              <w:noProof/>
            </w:rPr>
            <w:fldChar w:fldCharType="begin"/>
          </w:r>
          <w:r>
            <w:rPr>
              <w:noProof/>
            </w:rPr>
            <w:instrText xml:space="preserve"> PAGEREF _Toc522097563 \h </w:instrText>
          </w:r>
          <w:r>
            <w:rPr>
              <w:noProof/>
            </w:rPr>
          </w:r>
          <w:r>
            <w:rPr>
              <w:noProof/>
            </w:rPr>
            <w:fldChar w:fldCharType="separate"/>
          </w:r>
          <w:r>
            <w:rPr>
              <w:noProof/>
            </w:rPr>
            <w:t>39</w:t>
          </w:r>
          <w:r>
            <w:rPr>
              <w:noProof/>
            </w:rPr>
            <w:fldChar w:fldCharType="end"/>
          </w:r>
        </w:p>
        <w:p w14:paraId="6F4E0F71" w14:textId="57DC8AEA" w:rsidR="00023277" w:rsidRDefault="00023277">
          <w:pPr>
            <w:pStyle w:val="TOC1"/>
            <w:tabs>
              <w:tab w:val="right" w:leader="dot" w:pos="8990"/>
            </w:tabs>
            <w:rPr>
              <w:rFonts w:asciiTheme="minorHAnsi" w:eastAsiaTheme="minorEastAsia" w:hAnsiTheme="minorHAnsi" w:cstheme="minorBidi"/>
              <w:bCs w:val="0"/>
              <w:noProof/>
              <w:sz w:val="22"/>
              <w:szCs w:val="22"/>
            </w:rPr>
          </w:pPr>
          <w:r>
            <w:rPr>
              <w:noProof/>
            </w:rPr>
            <w:t>APPENDIX B: KAMS-HONORS COLLEGE EXECUTIVE COUNCIL SUMMARY</w:t>
          </w:r>
          <w:r>
            <w:rPr>
              <w:noProof/>
            </w:rPr>
            <w:tab/>
          </w:r>
          <w:r>
            <w:rPr>
              <w:noProof/>
            </w:rPr>
            <w:fldChar w:fldCharType="begin"/>
          </w:r>
          <w:r>
            <w:rPr>
              <w:noProof/>
            </w:rPr>
            <w:instrText xml:space="preserve"> PAGEREF _Toc522097564 \h </w:instrText>
          </w:r>
          <w:r>
            <w:rPr>
              <w:noProof/>
            </w:rPr>
          </w:r>
          <w:r>
            <w:rPr>
              <w:noProof/>
            </w:rPr>
            <w:fldChar w:fldCharType="separate"/>
          </w:r>
          <w:r>
            <w:rPr>
              <w:noProof/>
            </w:rPr>
            <w:t>41</w:t>
          </w:r>
          <w:r>
            <w:rPr>
              <w:noProof/>
            </w:rPr>
            <w:fldChar w:fldCharType="end"/>
          </w:r>
        </w:p>
        <w:p w14:paraId="20B35238" w14:textId="4E7D69AE" w:rsidR="00023277" w:rsidRDefault="00023277">
          <w:pPr>
            <w:pStyle w:val="TOC1"/>
            <w:tabs>
              <w:tab w:val="right" w:leader="dot" w:pos="8990"/>
            </w:tabs>
            <w:rPr>
              <w:rFonts w:asciiTheme="minorHAnsi" w:eastAsiaTheme="minorEastAsia" w:hAnsiTheme="minorHAnsi" w:cstheme="minorBidi"/>
              <w:bCs w:val="0"/>
              <w:noProof/>
              <w:sz w:val="22"/>
              <w:szCs w:val="22"/>
            </w:rPr>
          </w:pPr>
          <w:r>
            <w:rPr>
              <w:noProof/>
            </w:rPr>
            <w:t>APPENDIX C: RE-ADMITTANCE APPEALS HEARING RUBRIC</w:t>
          </w:r>
          <w:r>
            <w:rPr>
              <w:noProof/>
            </w:rPr>
            <w:tab/>
          </w:r>
          <w:r>
            <w:rPr>
              <w:noProof/>
            </w:rPr>
            <w:fldChar w:fldCharType="begin"/>
          </w:r>
          <w:r>
            <w:rPr>
              <w:noProof/>
            </w:rPr>
            <w:instrText xml:space="preserve"> PAGEREF _Toc522097565 \h </w:instrText>
          </w:r>
          <w:r>
            <w:rPr>
              <w:noProof/>
            </w:rPr>
          </w:r>
          <w:r>
            <w:rPr>
              <w:noProof/>
            </w:rPr>
            <w:fldChar w:fldCharType="separate"/>
          </w:r>
          <w:r>
            <w:rPr>
              <w:noProof/>
            </w:rPr>
            <w:t>42</w:t>
          </w:r>
          <w:r>
            <w:rPr>
              <w:noProof/>
            </w:rPr>
            <w:fldChar w:fldCharType="end"/>
          </w:r>
        </w:p>
        <w:p w14:paraId="1A66050A" w14:textId="6E474423" w:rsidR="00023277" w:rsidRDefault="00023277">
          <w:pPr>
            <w:pStyle w:val="TOC2"/>
            <w:tabs>
              <w:tab w:val="right" w:leader="dot" w:pos="8990"/>
            </w:tabs>
            <w:rPr>
              <w:rFonts w:asciiTheme="minorHAnsi" w:eastAsiaTheme="minorEastAsia" w:hAnsiTheme="minorHAnsi" w:cstheme="minorBidi"/>
              <w:bCs w:val="0"/>
              <w:noProof/>
              <w:sz w:val="22"/>
            </w:rPr>
          </w:pPr>
          <w:r w:rsidRPr="000212E9">
            <w:rPr>
              <w:rFonts w:eastAsia="MS Mincho"/>
              <w:noProof/>
            </w:rPr>
            <w:t>Honors College Re-Admittance Appeals Hearing Rubric</w:t>
          </w:r>
          <w:r>
            <w:rPr>
              <w:noProof/>
            </w:rPr>
            <w:tab/>
          </w:r>
          <w:r>
            <w:rPr>
              <w:noProof/>
            </w:rPr>
            <w:fldChar w:fldCharType="begin"/>
          </w:r>
          <w:r>
            <w:rPr>
              <w:noProof/>
            </w:rPr>
            <w:instrText xml:space="preserve"> PAGEREF _Toc522097566 \h </w:instrText>
          </w:r>
          <w:r>
            <w:rPr>
              <w:noProof/>
            </w:rPr>
          </w:r>
          <w:r>
            <w:rPr>
              <w:noProof/>
            </w:rPr>
            <w:fldChar w:fldCharType="separate"/>
          </w:r>
          <w:r>
            <w:rPr>
              <w:noProof/>
            </w:rPr>
            <w:t>42</w:t>
          </w:r>
          <w:r>
            <w:rPr>
              <w:noProof/>
            </w:rPr>
            <w:fldChar w:fldCharType="end"/>
          </w:r>
        </w:p>
        <w:p w14:paraId="56DC0A2D" w14:textId="1A202BA6" w:rsidR="00023277" w:rsidRDefault="00023277">
          <w:pPr>
            <w:pStyle w:val="TOC1"/>
            <w:tabs>
              <w:tab w:val="right" w:leader="dot" w:pos="8990"/>
            </w:tabs>
            <w:rPr>
              <w:rFonts w:asciiTheme="minorHAnsi" w:eastAsiaTheme="minorEastAsia" w:hAnsiTheme="minorHAnsi" w:cstheme="minorBidi"/>
              <w:bCs w:val="0"/>
              <w:noProof/>
              <w:sz w:val="22"/>
              <w:szCs w:val="22"/>
            </w:rPr>
          </w:pPr>
          <w:r>
            <w:rPr>
              <w:noProof/>
            </w:rPr>
            <w:t>APPENDIX D: IDS 199E: HONORS CAPSTONE SYLLABUS</w:t>
          </w:r>
          <w:r>
            <w:rPr>
              <w:noProof/>
            </w:rPr>
            <w:tab/>
          </w:r>
          <w:r>
            <w:rPr>
              <w:noProof/>
            </w:rPr>
            <w:fldChar w:fldCharType="begin"/>
          </w:r>
          <w:r>
            <w:rPr>
              <w:noProof/>
            </w:rPr>
            <w:instrText xml:space="preserve"> PAGEREF _Toc522097567 \h </w:instrText>
          </w:r>
          <w:r>
            <w:rPr>
              <w:noProof/>
            </w:rPr>
          </w:r>
          <w:r>
            <w:rPr>
              <w:noProof/>
            </w:rPr>
            <w:fldChar w:fldCharType="separate"/>
          </w:r>
          <w:r>
            <w:rPr>
              <w:noProof/>
            </w:rPr>
            <w:t>45</w:t>
          </w:r>
          <w:r>
            <w:rPr>
              <w:noProof/>
            </w:rPr>
            <w:fldChar w:fldCharType="end"/>
          </w:r>
        </w:p>
        <w:p w14:paraId="527F4D5E" w14:textId="213F8134" w:rsidR="00023277" w:rsidRDefault="00023277">
          <w:pPr>
            <w:pStyle w:val="TOC1"/>
            <w:tabs>
              <w:tab w:val="right" w:leader="dot" w:pos="8990"/>
            </w:tabs>
            <w:rPr>
              <w:rFonts w:asciiTheme="minorHAnsi" w:eastAsiaTheme="minorEastAsia" w:hAnsiTheme="minorHAnsi" w:cstheme="minorBidi"/>
              <w:bCs w:val="0"/>
              <w:noProof/>
              <w:sz w:val="22"/>
              <w:szCs w:val="22"/>
            </w:rPr>
          </w:pPr>
          <w:r>
            <w:rPr>
              <w:noProof/>
            </w:rPr>
            <w:t>APPENDIX F: ORGANIZATIONAL CHART FOR THE HONORS COLLEGE AND RELATED ORGANIZATIONS</w:t>
          </w:r>
          <w:r>
            <w:rPr>
              <w:noProof/>
            </w:rPr>
            <w:tab/>
          </w:r>
          <w:r>
            <w:rPr>
              <w:noProof/>
            </w:rPr>
            <w:fldChar w:fldCharType="begin"/>
          </w:r>
          <w:r>
            <w:rPr>
              <w:noProof/>
            </w:rPr>
            <w:instrText xml:space="preserve"> PAGEREF _Toc522097568 \h </w:instrText>
          </w:r>
          <w:r>
            <w:rPr>
              <w:noProof/>
            </w:rPr>
          </w:r>
          <w:r>
            <w:rPr>
              <w:noProof/>
            </w:rPr>
            <w:fldChar w:fldCharType="separate"/>
          </w:r>
          <w:r>
            <w:rPr>
              <w:noProof/>
            </w:rPr>
            <w:t>68</w:t>
          </w:r>
          <w:r>
            <w:rPr>
              <w:noProof/>
            </w:rPr>
            <w:fldChar w:fldCharType="end"/>
          </w:r>
        </w:p>
        <w:p w14:paraId="7A7E4BC4" w14:textId="626C4E21" w:rsidR="00962D8B" w:rsidRPr="00243ABC" w:rsidRDefault="00962D8B">
          <w:r w:rsidRPr="00243ABC">
            <w:rPr>
              <w:rFonts w:asciiTheme="minorHAnsi" w:hAnsiTheme="minorHAnsi"/>
            </w:rPr>
            <w:fldChar w:fldCharType="end"/>
          </w:r>
        </w:p>
      </w:sdtContent>
    </w:sdt>
    <w:p w14:paraId="47A89444" w14:textId="4A337EFA" w:rsidR="0058017B" w:rsidRPr="00C12394" w:rsidRDefault="0058017B" w:rsidP="00962D8B">
      <w:pPr>
        <w:pStyle w:val="TOC1"/>
      </w:pPr>
    </w:p>
    <w:p w14:paraId="294CD836" w14:textId="77777777" w:rsidR="00E868EB" w:rsidRPr="00C12394" w:rsidRDefault="00E868EB" w:rsidP="00DE0D30">
      <w:pPr>
        <w:sectPr w:rsidR="00E868EB" w:rsidRPr="00C12394" w:rsidSect="00E868EB">
          <w:footerReference w:type="default" r:id="rId9"/>
          <w:footerReference w:type="first" r:id="rId10"/>
          <w:pgSz w:w="12240" w:h="15840"/>
          <w:pgMar w:top="1440" w:right="1440" w:bottom="1440" w:left="1800" w:header="720" w:footer="720" w:gutter="0"/>
          <w:pgNumType w:fmt="lowerRoman" w:start="1"/>
          <w:cols w:space="720"/>
          <w:titlePg/>
          <w:docGrid w:linePitch="360"/>
        </w:sectPr>
      </w:pPr>
    </w:p>
    <w:p w14:paraId="16063982" w14:textId="36EB2081" w:rsidR="00DE0D30" w:rsidRDefault="006D6B0A" w:rsidP="00AA10F6">
      <w:pPr>
        <w:pStyle w:val="Heading1"/>
      </w:pPr>
      <w:bookmarkStart w:id="1" w:name="_Toc484509741"/>
      <w:bookmarkStart w:id="2" w:name="_Toc522097479"/>
      <w:r w:rsidRPr="006D6B0A">
        <w:lastRenderedPageBreak/>
        <w:t>HONORS COLLEGE INTRODUCTION AND HISTORY</w:t>
      </w:r>
      <w:bookmarkEnd w:id="1"/>
      <w:bookmarkEnd w:id="2"/>
    </w:p>
    <w:p w14:paraId="754AB4B3" w14:textId="77777777" w:rsidR="00AA10F6" w:rsidRPr="00AA10F6" w:rsidRDefault="00AA10F6" w:rsidP="00AA10F6"/>
    <w:p w14:paraId="20C64066" w14:textId="72572BBF" w:rsidR="00C12394" w:rsidRDefault="00C12394" w:rsidP="00DE0D30">
      <w:r w:rsidRPr="00DE0D30">
        <w:t>Congratulations</w:t>
      </w:r>
      <w:r>
        <w:t xml:space="preserve"> and welcome to the </w:t>
      </w:r>
      <w:r w:rsidRPr="008B112A">
        <w:t>Fort Hays State University</w:t>
      </w:r>
      <w:r w:rsidR="00CA05D9">
        <w:t xml:space="preserve"> Honors College! </w:t>
      </w:r>
      <w:r>
        <w:t xml:space="preserve">This handbook is designed to answer all of your questions about the Honors College experience.  Our program will enhance your undergraduate career in myriad ways; we have no doubt that you will find that time spent on honors activities will provide you with some of your most cherished memories of </w:t>
      </w:r>
      <w:r w:rsidRPr="009903FB">
        <w:t>Fort Hays State University</w:t>
      </w:r>
      <w:r>
        <w:t xml:space="preserve">.  </w:t>
      </w:r>
    </w:p>
    <w:p w14:paraId="4D3123B3" w14:textId="26622260" w:rsidR="00C12394" w:rsidRPr="00C12394" w:rsidRDefault="00C12394" w:rsidP="00DE0D30">
      <w:r>
        <w:t xml:space="preserve">The </w:t>
      </w:r>
      <w:r w:rsidRPr="008B112A">
        <w:t>Fort Hays State University</w:t>
      </w:r>
      <w:r>
        <w:t xml:space="preserve"> Honors College has been designed to reward, challenge, excite, and develop you in many dimensions.  At your next graduation, when you receive your next diploma, with “Honors College Scholar” proudly notated on it (and on your transcript as well!), you will know that this program helped you accomplish more than you could have ever anticipated.  Just as important, you will have made valuable, lifelong friendships en route. </w:t>
      </w:r>
      <w:r w:rsidR="00CA05D9">
        <w:t>Your</w:t>
      </w:r>
      <w:r>
        <w:t xml:space="preserve"> Honors College family members will continue to impact your life well into the future.</w:t>
      </w:r>
    </w:p>
    <w:p w14:paraId="796C8501" w14:textId="4711BC5D" w:rsidR="00E62C0A" w:rsidRPr="00E62C0A" w:rsidRDefault="00C12394" w:rsidP="00AA10F6">
      <w:pPr>
        <w:pStyle w:val="Heading2"/>
      </w:pPr>
      <w:bookmarkStart w:id="3" w:name="_Toc484509742"/>
      <w:bookmarkStart w:id="4" w:name="_Toc522097480"/>
      <w:r w:rsidRPr="00AD44FC">
        <w:t xml:space="preserve">Honors Programming at </w:t>
      </w:r>
      <w:r w:rsidRPr="0058139F">
        <w:t>FHSU</w:t>
      </w:r>
      <w:r w:rsidRPr="00AD44FC">
        <w:t>: Background and History</w:t>
      </w:r>
      <w:bookmarkEnd w:id="3"/>
      <w:bookmarkEnd w:id="4"/>
    </w:p>
    <w:p w14:paraId="472594CB" w14:textId="77777777" w:rsidR="00E62C0A" w:rsidRPr="00DE0D30" w:rsidRDefault="00E62C0A" w:rsidP="00AA10F6">
      <w:pPr>
        <w:pStyle w:val="Heading3"/>
      </w:pPr>
      <w:bookmarkStart w:id="5" w:name="_Toc484509743"/>
      <w:bookmarkStart w:id="6" w:name="_Toc522097481"/>
      <w:r w:rsidRPr="00DE0D30">
        <w:t>1950s/1970s:</w:t>
      </w:r>
      <w:bookmarkEnd w:id="5"/>
      <w:bookmarkEnd w:id="6"/>
    </w:p>
    <w:p w14:paraId="6A8B8BEF" w14:textId="17F8E295" w:rsidR="00E62C0A" w:rsidRDefault="00E62C0A" w:rsidP="00243ABC">
      <w:r>
        <w:tab/>
      </w:r>
      <w:r w:rsidRPr="008B112A">
        <w:t>Fort Hays State University</w:t>
      </w:r>
      <w:r>
        <w:t xml:space="preserve"> has had an honors program twice before in its past: once in the 1950s and, more recently, in the 1970s.  Both programs were faculty-led and featured some small, seminar-style honors classes.  Both of these efforts did not last longer than a few years, unfortunately, due to program size and cost. </w:t>
      </w:r>
    </w:p>
    <w:p w14:paraId="06843249" w14:textId="77777777" w:rsidR="00E62C0A" w:rsidRPr="00DE0D30" w:rsidRDefault="00E62C0A" w:rsidP="00AA10F6">
      <w:pPr>
        <w:pStyle w:val="Heading3"/>
      </w:pPr>
      <w:bookmarkStart w:id="7" w:name="_Toc484509744"/>
      <w:bookmarkStart w:id="8" w:name="_Toc522097482"/>
      <w:r w:rsidRPr="00DE0D30">
        <w:t>Since 2008:</w:t>
      </w:r>
      <w:bookmarkEnd w:id="7"/>
      <w:bookmarkEnd w:id="8"/>
    </w:p>
    <w:p w14:paraId="1889C18F" w14:textId="77777777" w:rsidR="00E62C0A" w:rsidRDefault="00E62C0A" w:rsidP="00DE0D30">
      <w:r>
        <w:tab/>
        <w:t xml:space="preserve">Faculty at FHSU have long supported the idea of honors education.  Many of our faculty were themselves members of honors programs when they were undergraduate students and remember these experiences fondly.  </w:t>
      </w:r>
    </w:p>
    <w:p w14:paraId="77D356C6" w14:textId="54B37D24" w:rsidR="00E62C0A" w:rsidRDefault="00E62C0A" w:rsidP="00DE0D30">
      <w:r>
        <w:t xml:space="preserve">During the 27-year tenure of Dr. Edward H. Hammond’s presidency (1987-2014) FHSU’s size and scope grew markedly due to the creation of two significant programs: the FHSU Virtual College (VC:  online courses and degree programs) and Office of Strategic Partnerships initiatives (OSP:  partnership agreements with universities in foreign countries, most notably China).  FHSU’s size grew from approximately 5000 students to </w:t>
      </w:r>
      <w:r w:rsidR="00CA05D9">
        <w:t>15000 between 2000-2018</w:t>
      </w:r>
      <w:r>
        <w:t xml:space="preserve">.  Though the on-campus Hays population has remained relatively stable (approx. 5000 students yearly) the VC and OSP populations have rapidly grown.  These two new populations have aided significantly by stabilizing and enhancing the university’s financial position.  </w:t>
      </w:r>
    </w:p>
    <w:p w14:paraId="1D093CE7" w14:textId="01B4E33E" w:rsidR="007C4B35" w:rsidRDefault="00E62C0A" w:rsidP="00DE0D30">
      <w:r>
        <w:t>In fall, 2008, Matt Means was asked by then-President Hammond and Provost Larry Gould to begin identifying high-achieving students who were interested in applying for nationally competitive scholarships (Rhodes Foundation, Marshall Scholarship, Truman Scholarship, etc.:  these awards typically provide full-ride graduate degree scholarships and/or 5-figure scholarships).  As Means investigated the climate on-campus for high-achieving students and researched other universities it became obvious that FHSU’s greatest need was to create an organization that was focused specifically on enhancing peer support and visibility to this population.  High-achieving students felt neglected, were not being retained in appreciable numbers, and strongly desired an honors program, as most participated in some kind of honors experience in high school.</w:t>
      </w:r>
    </w:p>
    <w:p w14:paraId="537E4BB8" w14:textId="5C5758F5" w:rsidR="00E62C0A" w:rsidRPr="00E62C0A" w:rsidRDefault="00E62C0A" w:rsidP="00DE0D30">
      <w:r w:rsidRPr="00E62C0A">
        <w:t xml:space="preserve">As a result of these efforts, the </w:t>
      </w:r>
      <w:r w:rsidRPr="00E62C0A">
        <w:rPr>
          <w:b/>
        </w:rPr>
        <w:t>Fort Hays Honor Society</w:t>
      </w:r>
      <w:r w:rsidRPr="00E62C0A">
        <w:t xml:space="preserve"> was </w:t>
      </w:r>
      <w:r w:rsidR="00487001">
        <w:t xml:space="preserve">created in the 2008-2009 year. </w:t>
      </w:r>
      <w:r w:rsidRPr="00E62C0A">
        <w:rPr>
          <w:b/>
        </w:rPr>
        <w:t>Ashly Frenzl</w:t>
      </w:r>
      <w:r w:rsidRPr="00E62C0A">
        <w:t xml:space="preserve"> was the first president, </w:t>
      </w:r>
      <w:r w:rsidRPr="00E62C0A">
        <w:rPr>
          <w:b/>
        </w:rPr>
        <w:t>Troy Morash</w:t>
      </w:r>
      <w:r w:rsidRPr="00E62C0A">
        <w:t xml:space="preserve"> was the first treasurer, and </w:t>
      </w:r>
      <w:r w:rsidRPr="00E62C0A">
        <w:rPr>
          <w:b/>
        </w:rPr>
        <w:t>Michelle Webb</w:t>
      </w:r>
      <w:r w:rsidRPr="00E62C0A">
        <w:t xml:space="preserve"> was the first secretary.  A constitution and bylaws were adopted, the group became a registered student organization with the FHSU CSI (Center for Student </w:t>
      </w:r>
      <w:r w:rsidRPr="00E62C0A">
        <w:lastRenderedPageBreak/>
        <w:t>Involvement) office, and it was given $3000 in one-time start-up money by the Provost.  Both Troy and Michelle would have major roles in setting the FHHS on a path towards stability and success.</w:t>
      </w:r>
    </w:p>
    <w:p w14:paraId="2F2BA491" w14:textId="77777777" w:rsidR="00E62C0A" w:rsidRPr="00E62C0A" w:rsidRDefault="00E62C0A" w:rsidP="00DE0D30"/>
    <w:p w14:paraId="38551688" w14:textId="10BFF410" w:rsidR="00E62C0A" w:rsidRPr="00E62C0A" w:rsidRDefault="00E62C0A" w:rsidP="00DE0D30">
      <w:r w:rsidRPr="00E62C0A">
        <w:t xml:space="preserve">In 2010, Mr. Means realized that the FHHS, growing though it was, primarily served students who blossomed once they arrived at FHSU.  He dreamed of creating a program that captured bright students while still in high school.  Out of that dream came the </w:t>
      </w:r>
      <w:r w:rsidRPr="00E62C0A">
        <w:rPr>
          <w:b/>
        </w:rPr>
        <w:t>Distinguished Scholars Program</w:t>
      </w:r>
      <w:r w:rsidRPr="00E62C0A">
        <w:t xml:space="preserve">, a limited (no more than 10 students per year) program that originally was open to high school applicants who had at least a 30 ACT score (this ACT requirement was lowered to 28 two years later).  President Hammond agreed to offer DSP students a one-time $1500 scholarship, free ENCORE season tickets, a yearly dinner with the president, attendance at a yearly leadership retreat put on by the CSI office, and a free yearly on-campus parking tag.  The DSP program was anchored by a Sunday evening series of meetings.  No academic credit was granted for any activities through the DSP program, and no honors housing was offered to admitted students.  Publicity was not wide-scale and the program was not given an independent operational budget.  As a result, the program was limited in scope and impact and chiefly offered bright students already coming to FHSU another peer-to-peer honors experience.  </w:t>
      </w:r>
    </w:p>
    <w:p w14:paraId="334E40AA" w14:textId="77777777" w:rsidR="00E62C0A" w:rsidRPr="00E62C0A" w:rsidRDefault="00E62C0A" w:rsidP="00DE0D30"/>
    <w:p w14:paraId="5C138AC1" w14:textId="2F02D56B" w:rsidR="00E62C0A" w:rsidRPr="00E62C0A" w:rsidRDefault="00E62C0A" w:rsidP="00DE0D30">
      <w:r w:rsidRPr="00E62C0A">
        <w:t xml:space="preserve">Though the DSP program did not offer as mature of an honors experience as was the case at other universities, it did create strong bonds of friendship and emotional buy-in from accepted students.  The first student associate coordinator of the DSP, </w:t>
      </w:r>
      <w:r w:rsidRPr="00E62C0A">
        <w:rPr>
          <w:b/>
        </w:rPr>
        <w:t>Ruth Ebersole</w:t>
      </w:r>
      <w:r w:rsidRPr="00E62C0A">
        <w:t xml:space="preserve"> (student associate coordinator, 2011-2012) was an early leader who set an extremely high standard of excellence for DSP members and a strong precedent for succeeding student associate coordinators.  The DSP program accepted approximately 6-8 students per year each year during its 4-year existence.  In spring, 2015, the DSP program recognized its first, only, and last graduating class of 3 students (</w:t>
      </w:r>
      <w:r w:rsidRPr="00E62C0A">
        <w:rPr>
          <w:b/>
        </w:rPr>
        <w:t>Daniel Hill, Johnny Hill, and Rebecca Whitmer</w:t>
      </w:r>
      <w:r w:rsidRPr="00E62C0A">
        <w:t xml:space="preserve">).  </w:t>
      </w:r>
    </w:p>
    <w:p w14:paraId="496A117E" w14:textId="14EF76A6" w:rsidR="00AD44FC" w:rsidRDefault="00AD44FC" w:rsidP="00CA05D9">
      <w:pPr>
        <w:ind w:firstLine="0"/>
      </w:pPr>
    </w:p>
    <w:p w14:paraId="052DE28C" w14:textId="77777777" w:rsidR="00AD44FC" w:rsidRPr="00DE0D30" w:rsidRDefault="00AD44FC" w:rsidP="00AA10F6">
      <w:pPr>
        <w:pStyle w:val="Heading3"/>
      </w:pPr>
      <w:bookmarkStart w:id="9" w:name="_Toc484509745"/>
      <w:bookmarkStart w:id="10" w:name="_Toc522097483"/>
      <w:r w:rsidRPr="00DE0D30">
        <w:t>2014-15:  A Watershed Moment</w:t>
      </w:r>
      <w:bookmarkEnd w:id="9"/>
      <w:bookmarkEnd w:id="10"/>
    </w:p>
    <w:p w14:paraId="4C58CB2F" w14:textId="5812A254" w:rsidR="00AD44FC" w:rsidRDefault="00AD44FC" w:rsidP="00DE0D30">
      <w:r>
        <w:t>President Mirta M. Martin assumed the presidency of FHSU in June, 2014, and with her appointment came a sudden and accelerated focus on honors education at FHSU. Matt Means was asked to serve as the inaugural, full-time director of a new Honors College at FHSU in late-November, 2014.  In December, 2014, the Honors College was officially given a charge by the president to begin formation.</w:t>
      </w:r>
    </w:p>
    <w:p w14:paraId="05779801" w14:textId="2D45F41C" w:rsidR="00AD44FC" w:rsidRDefault="00AD44FC" w:rsidP="00DE0D30">
      <w:r>
        <w:t xml:space="preserve">From the beginning, the Honors College was designed to represent an immense expansion (and replacement) of the DSP program.  Due to President Martin’s support and advocacy, previous amenities that had been unavailable to honors students (e.g. honors housing, office space, scholarships, and coursework) now became a reality.  Four committees were convened in January, 2015, each charged with a different operational focus related to Honors College formation and operations:  curriculum, admissions, marketing/publicity, and nationally competitive scholarships.  High-achieving students were an integral part of these committees from the beginning.  The Honors College formation process soon brought several notable students to the fore, due to their selfless dedication and 24/7 service to this process:  </w:t>
      </w:r>
      <w:r w:rsidRPr="00C91DDF">
        <w:rPr>
          <w:b/>
        </w:rPr>
        <w:t>Cameron Rohleder</w:t>
      </w:r>
      <w:r>
        <w:t xml:space="preserve">, the honors area administrative assistant/DSP associate coordinator was one, as were </w:t>
      </w:r>
      <w:r w:rsidRPr="00C91DDF">
        <w:rPr>
          <w:b/>
        </w:rPr>
        <w:t xml:space="preserve">Reinette Strydom, </w:t>
      </w:r>
      <w:r w:rsidR="00CA05D9">
        <w:rPr>
          <w:b/>
        </w:rPr>
        <w:t>Michelle Klepper</w:t>
      </w:r>
      <w:r w:rsidRPr="00C91DDF">
        <w:rPr>
          <w:b/>
        </w:rPr>
        <w:t>,</w:t>
      </w:r>
      <w:r>
        <w:rPr>
          <w:b/>
        </w:rPr>
        <w:t xml:space="preserve"> and</w:t>
      </w:r>
      <w:r w:rsidRPr="00C91DDF">
        <w:rPr>
          <w:b/>
        </w:rPr>
        <w:t xml:space="preserve"> Jensen Scheele</w:t>
      </w:r>
      <w:r>
        <w:t>.</w:t>
      </w:r>
    </w:p>
    <w:p w14:paraId="54A23CFC" w14:textId="55150546" w:rsidR="00AD44FC" w:rsidRDefault="00AD44FC" w:rsidP="00243ABC">
      <w:r>
        <w:t xml:space="preserve">In the time span of a few </w:t>
      </w:r>
      <w:r w:rsidR="00CA05D9">
        <w:t>weeks</w:t>
      </w:r>
      <w:r>
        <w:t xml:space="preserve">, the FHSU Honors College was officially born.  A new website, new publicity materials, an admissions process, honors classes, new scholarships, housing arrangements, and a new honors office in Forsyth Library were </w:t>
      </w:r>
      <w:r>
        <w:lastRenderedPageBreak/>
        <w:t xml:space="preserve">created.  </w:t>
      </w:r>
      <w:r w:rsidR="00CA05D9">
        <w:t>The first</w:t>
      </w:r>
      <w:r>
        <w:t xml:space="preserve"> incoming freshman class, </w:t>
      </w:r>
      <w:r w:rsidR="00CA05D9">
        <w:t xml:space="preserve">boasted an average ACT score of </w:t>
      </w:r>
      <w:r w:rsidRPr="00C91DDF">
        <w:rPr>
          <w:b/>
        </w:rPr>
        <w:t>30</w:t>
      </w:r>
      <w:r>
        <w:t xml:space="preserve"> and </w:t>
      </w:r>
      <w:r w:rsidR="00CA05D9">
        <w:t xml:space="preserve">an </w:t>
      </w:r>
      <w:r>
        <w:t>averag</w:t>
      </w:r>
      <w:r w:rsidR="00CA05D9">
        <w:t>e cumulative high school GPA of</w:t>
      </w:r>
      <w:r>
        <w:t xml:space="preserve"> </w:t>
      </w:r>
      <w:r w:rsidRPr="00C91DDF">
        <w:rPr>
          <w:b/>
        </w:rPr>
        <w:t>3.9</w:t>
      </w:r>
      <w:r>
        <w:t xml:space="preserve">.  Certainly, a new standard of excellence and achievement was set for the future.  </w:t>
      </w:r>
    </w:p>
    <w:p w14:paraId="6F0A6EEE" w14:textId="77777777" w:rsidR="00AD44FC" w:rsidRPr="00DE0D30" w:rsidRDefault="00AD44FC" w:rsidP="00AA10F6">
      <w:pPr>
        <w:pStyle w:val="Heading3"/>
      </w:pPr>
      <w:bookmarkStart w:id="11" w:name="_Toc484509746"/>
      <w:bookmarkStart w:id="12" w:name="_Toc522097484"/>
      <w:r w:rsidRPr="00DE0D30">
        <w:t>Moving Into the Future:</w:t>
      </w:r>
      <w:bookmarkEnd w:id="11"/>
      <w:bookmarkEnd w:id="12"/>
    </w:p>
    <w:p w14:paraId="7E4E8310" w14:textId="3AFDEA17" w:rsidR="00AD44FC" w:rsidRDefault="00AD44FC" w:rsidP="00DE0D30">
      <w:r>
        <w:t xml:space="preserve">Events of the 2014-15 year served to create a momentum and urgency to honors education at FHSU. Many long-term goals and objectives underpin day-to-day operational efforts within the college.  A multi-year Strategic Plan, developed over the course of the 2015-16 year, can be </w:t>
      </w:r>
      <w:r w:rsidR="00CA05D9">
        <w:t>emailed to you</w:t>
      </w:r>
      <w:r>
        <w:t xml:space="preserve"> that articulates many of the future goals of the Honors College.  Because of the uniquely collaborative nature of our enterprise, students play a major role </w:t>
      </w:r>
      <w:r w:rsidRPr="00554A21">
        <w:rPr>
          <w:u w:val="single"/>
        </w:rPr>
        <w:t>at all times</w:t>
      </w:r>
      <w:r>
        <w:t xml:space="preserve"> in Honors College governance and operations, especially those that are part of the core </w:t>
      </w:r>
      <w:r w:rsidRPr="00A06772">
        <w:rPr>
          <w:b/>
        </w:rPr>
        <w:t>Executive Leadership Team</w:t>
      </w:r>
      <w:r>
        <w:t>, a group comprised of the Honors College Director</w:t>
      </w:r>
      <w:r w:rsidR="000F1A1A">
        <w:t xml:space="preserve">, Honors College </w:t>
      </w:r>
      <w:r w:rsidR="00CA05D9">
        <w:t>Welfare and Events Coordinator,</w:t>
      </w:r>
      <w:r>
        <w:t xml:space="preserve"> Administrative Specialist, , Graduate Teaching Assistant, Marketing/Publicity/Outreach Coordinator,</w:t>
      </w:r>
      <w:r w:rsidR="00CA05D9">
        <w:t xml:space="preserve"> Assistant Marketing/Publicity/Outreach Coordinator</w:t>
      </w:r>
      <w:r>
        <w:t xml:space="preserve"> and KAMS/Honors College Executive Council President.  You are viewed not as secondary players but as key leaders in the Honors College experience.  At no time in FHSU’s history has there been a greater opportunity for gifted students to play a pivotal role in program development and success.  At no time has there been a greater opportunity for you to leave a legacy for those that follow you.</w:t>
      </w:r>
    </w:p>
    <w:p w14:paraId="2506FE84" w14:textId="77777777" w:rsidR="00AD44FC" w:rsidRDefault="00AD44FC" w:rsidP="00DE0D30">
      <w:r>
        <w:t xml:space="preserve">You are part of a long and committed effort by high-achieving students and FHSU faculty/staff. You are joining a tradition of excellence, results, and accomplishment that has created an incredible family that is singularly focused on one objective:  making life for high-achieving students at FHSU the best it possibly can be.  </w:t>
      </w:r>
    </w:p>
    <w:p w14:paraId="4978B9FF" w14:textId="77777777" w:rsidR="00E62C0A" w:rsidRDefault="00E62C0A" w:rsidP="00DE0D30"/>
    <w:p w14:paraId="599B23EF" w14:textId="77777777" w:rsidR="00243ABC" w:rsidRPr="00C12394" w:rsidRDefault="00243ABC" w:rsidP="00DE0D30"/>
    <w:p w14:paraId="66A19C46" w14:textId="61A7E6CA" w:rsidR="00AD44FC" w:rsidRDefault="00E61AAF" w:rsidP="00243ABC">
      <w:pPr>
        <w:pStyle w:val="Heading2"/>
      </w:pPr>
      <w:bookmarkStart w:id="13" w:name="_Toc484509747"/>
      <w:bookmarkStart w:id="14" w:name="_Toc522097485"/>
      <w:r>
        <w:t>2018-2019</w:t>
      </w:r>
      <w:r w:rsidR="005D5FBF" w:rsidRPr="00DE0D30">
        <w:t xml:space="preserve"> Honors College Leadership</w:t>
      </w:r>
      <w:bookmarkEnd w:id="13"/>
      <w:bookmarkEnd w:id="14"/>
    </w:p>
    <w:p w14:paraId="11612D1D" w14:textId="36374B74" w:rsidR="00AD44FC" w:rsidRPr="00336379" w:rsidRDefault="00F73A56" w:rsidP="00AA10F6">
      <w:pPr>
        <w:pStyle w:val="Heading3"/>
      </w:pPr>
      <w:bookmarkStart w:id="15" w:name="_Toc484509748"/>
      <w:bookmarkStart w:id="16" w:name="_Toc522097486"/>
      <w:r>
        <w:t>Honors College</w:t>
      </w:r>
      <w:r w:rsidR="00AD44FC" w:rsidRPr="00336379">
        <w:t>:</w:t>
      </w:r>
      <w:bookmarkEnd w:id="15"/>
      <w:bookmarkEnd w:id="16"/>
    </w:p>
    <w:p w14:paraId="580C72A6" w14:textId="77777777" w:rsidR="00AD44FC" w:rsidRDefault="00AD44FC" w:rsidP="00DE0D30">
      <w:pPr>
        <w:ind w:firstLine="0"/>
      </w:pPr>
      <w:r>
        <w:t xml:space="preserve">Mr. Matt Means:  Director and Associate Professor of Music and Theatre, </w:t>
      </w:r>
      <w:hyperlink r:id="rId11" w:history="1">
        <w:r w:rsidRPr="00FE544E">
          <w:rPr>
            <w:rStyle w:val="Hyperlink"/>
          </w:rPr>
          <w:t>mmeans@fhsu.edu</w:t>
        </w:r>
      </w:hyperlink>
      <w:r>
        <w:t>, 785-628-4748</w:t>
      </w:r>
    </w:p>
    <w:p w14:paraId="70971E39" w14:textId="77777777" w:rsidR="00AD44FC" w:rsidRDefault="00AD44FC" w:rsidP="00DE0D30">
      <w:pPr>
        <w:ind w:firstLine="0"/>
      </w:pPr>
      <w:r>
        <w:t>Jensen Scheele: Administrative Specialist, jnscheele@mail.fhsu.edu, 785-628-4744</w:t>
      </w:r>
    </w:p>
    <w:p w14:paraId="706F5B54" w14:textId="061BB509" w:rsidR="00AD44FC" w:rsidRDefault="00125C4F" w:rsidP="00DE0D30">
      <w:pPr>
        <w:ind w:firstLine="0"/>
      </w:pPr>
      <w:r>
        <w:t>Michael Musgrove</w:t>
      </w:r>
      <w:r w:rsidR="00AD44FC">
        <w:t xml:space="preserve">:  </w:t>
      </w:r>
      <w:r>
        <w:t>Welfare and Events Coordinator</w:t>
      </w:r>
    </w:p>
    <w:p w14:paraId="7B0F91A2" w14:textId="4E61590D" w:rsidR="00AD44FC" w:rsidRDefault="00125C4F" w:rsidP="00DE0D30">
      <w:pPr>
        <w:ind w:firstLine="0"/>
      </w:pPr>
      <w:r>
        <w:t>Mariam Sears</w:t>
      </w:r>
      <w:r w:rsidR="00AD44FC">
        <w:t>:  Marketing/Publicity/Outreach Coordinator</w:t>
      </w:r>
    </w:p>
    <w:p w14:paraId="1F52F841" w14:textId="08F1C17E" w:rsidR="00AD44FC" w:rsidRDefault="00125C4F" w:rsidP="00DE0D30">
      <w:pPr>
        <w:ind w:firstLine="0"/>
      </w:pPr>
      <w:r>
        <w:t>Ryan Schultz</w:t>
      </w:r>
      <w:r w:rsidR="00AD44FC">
        <w:t>:  Assistant M/P/O Coordinator</w:t>
      </w:r>
    </w:p>
    <w:p w14:paraId="4D0A8797" w14:textId="07C6AB17" w:rsidR="00AD44FC" w:rsidRDefault="00125C4F" w:rsidP="00DE0D30">
      <w:pPr>
        <w:ind w:firstLine="0"/>
      </w:pPr>
      <w:r>
        <w:t>Braden Allmond</w:t>
      </w:r>
      <w:r w:rsidR="00AD44FC">
        <w:t>:  KAMS/HC Executive Council President</w:t>
      </w:r>
    </w:p>
    <w:p w14:paraId="28008B9E" w14:textId="47D60745" w:rsidR="00AD44FC" w:rsidRDefault="00AD44FC" w:rsidP="00DE0D30">
      <w:pPr>
        <w:ind w:firstLine="0"/>
      </w:pPr>
      <w:r>
        <w:t xml:space="preserve">Peter Marston:  </w:t>
      </w:r>
      <w:r w:rsidR="00E61AAF">
        <w:t>Graduate Teaching Assistant</w:t>
      </w:r>
    </w:p>
    <w:p w14:paraId="37F8E51F" w14:textId="20FE274D" w:rsidR="00AD44FC" w:rsidRDefault="00125C4F" w:rsidP="00DE0D30">
      <w:pPr>
        <w:ind w:firstLine="0"/>
      </w:pPr>
      <w:r>
        <w:t>PEER MENTORS</w:t>
      </w:r>
      <w:r w:rsidR="00AD44FC">
        <w:t>:</w:t>
      </w:r>
    </w:p>
    <w:p w14:paraId="627A9CFE" w14:textId="7E490DA7" w:rsidR="00AD44FC" w:rsidRDefault="00AD44FC" w:rsidP="00DE0D30">
      <w:pPr>
        <w:ind w:firstLine="0"/>
      </w:pPr>
      <w:r>
        <w:t>-</w:t>
      </w:r>
      <w:r w:rsidR="00125C4F">
        <w:t xml:space="preserve"> </w:t>
      </w:r>
      <w:r>
        <w:t xml:space="preserve">Jacob </w:t>
      </w:r>
      <w:r w:rsidR="00125C4F">
        <w:t>Lutgen</w:t>
      </w:r>
    </w:p>
    <w:p w14:paraId="3FE690BC" w14:textId="5617D338" w:rsidR="00125C4F" w:rsidRDefault="00125C4F" w:rsidP="00DE0D30">
      <w:pPr>
        <w:ind w:firstLine="0"/>
      </w:pPr>
      <w:r>
        <w:t>- Kaylan Lagerman</w:t>
      </w:r>
    </w:p>
    <w:p w14:paraId="496E892B" w14:textId="257F5725" w:rsidR="00AD44FC" w:rsidRDefault="00125C4F" w:rsidP="00125C4F">
      <w:pPr>
        <w:ind w:firstLine="0"/>
      </w:pPr>
      <w:r>
        <w:t>- Lucy Partlow-Loyall</w:t>
      </w:r>
    </w:p>
    <w:p w14:paraId="213EDA5E" w14:textId="460CDB1A" w:rsidR="00125C4F" w:rsidRDefault="00125C4F" w:rsidP="00125C4F">
      <w:pPr>
        <w:ind w:firstLine="0"/>
      </w:pPr>
      <w:r>
        <w:t>- Ryan Schultz</w:t>
      </w:r>
    </w:p>
    <w:p w14:paraId="763E552D" w14:textId="570677A4" w:rsidR="00125C4F" w:rsidRDefault="00125C4F" w:rsidP="00125C4F">
      <w:pPr>
        <w:ind w:firstLine="0"/>
      </w:pPr>
      <w:r>
        <w:t>- Holly Dethlefs</w:t>
      </w:r>
    </w:p>
    <w:p w14:paraId="2E28BD19" w14:textId="1BDA6EAF" w:rsidR="00125C4F" w:rsidRDefault="00125C4F" w:rsidP="00125C4F">
      <w:pPr>
        <w:ind w:firstLine="0"/>
      </w:pPr>
      <w:r>
        <w:t>- Caden Frank</w:t>
      </w:r>
    </w:p>
    <w:p w14:paraId="25D4ED9E" w14:textId="1B571FF8" w:rsidR="00125C4F" w:rsidRDefault="00125C4F" w:rsidP="00125C4F">
      <w:pPr>
        <w:ind w:firstLine="0"/>
      </w:pPr>
      <w:r>
        <w:t>- Sierra Eichman</w:t>
      </w:r>
    </w:p>
    <w:p w14:paraId="7EC34DF1" w14:textId="67E90CF5" w:rsidR="00125C4F" w:rsidRDefault="00125C4F" w:rsidP="00125C4F">
      <w:pPr>
        <w:ind w:firstLine="0"/>
      </w:pPr>
      <w:r>
        <w:t>- Sam Neff</w:t>
      </w:r>
    </w:p>
    <w:p w14:paraId="74D155B9" w14:textId="77777777" w:rsidR="00023277" w:rsidRDefault="00023277" w:rsidP="00125C4F">
      <w:pPr>
        <w:ind w:firstLine="0"/>
      </w:pPr>
      <w:r>
        <w:t>- Makayli Allender</w:t>
      </w:r>
    </w:p>
    <w:p w14:paraId="0777A3C6" w14:textId="77777777" w:rsidR="00023277" w:rsidRDefault="00023277" w:rsidP="00125C4F">
      <w:pPr>
        <w:ind w:firstLine="0"/>
      </w:pPr>
    </w:p>
    <w:p w14:paraId="1412C44C" w14:textId="3E060196" w:rsidR="00125C4F" w:rsidRDefault="00125C4F" w:rsidP="00125C4F">
      <w:pPr>
        <w:ind w:firstLine="0"/>
      </w:pPr>
      <w:r>
        <w:t xml:space="preserve"> </w:t>
      </w:r>
    </w:p>
    <w:p w14:paraId="50136FEF" w14:textId="663D4FCF" w:rsidR="00AD44FC" w:rsidRDefault="00F73A56" w:rsidP="00AA10F6">
      <w:pPr>
        <w:pStyle w:val="Heading3"/>
      </w:pPr>
      <w:bookmarkStart w:id="17" w:name="_Toc484509749"/>
      <w:bookmarkStart w:id="18" w:name="_Toc522097487"/>
      <w:r w:rsidRPr="005446E7">
        <w:lastRenderedPageBreak/>
        <w:t>Honors College Steering Council</w:t>
      </w:r>
      <w:r>
        <w:t>:</w:t>
      </w:r>
      <w:bookmarkEnd w:id="17"/>
      <w:bookmarkEnd w:id="18"/>
    </w:p>
    <w:p w14:paraId="14B9F367" w14:textId="77777777" w:rsidR="00AD44FC" w:rsidRDefault="00AD44FC" w:rsidP="00DE0D30">
      <w:pPr>
        <w:ind w:firstLine="0"/>
      </w:pPr>
      <w:r>
        <w:t>Curriculum Committee:  Dr. Carol Patrick, faculty/staff co-chair (Professor and Past Department Chair, Department of Psychology) and Jensen Scheele, co-chair</w:t>
      </w:r>
    </w:p>
    <w:p w14:paraId="3CBB6626" w14:textId="097C3934" w:rsidR="00AD44FC" w:rsidRDefault="00AD44FC" w:rsidP="00DE0D30">
      <w:pPr>
        <w:ind w:firstLine="0"/>
      </w:pPr>
      <w:r>
        <w:t xml:space="preserve">Admissions Committee:  Dr. Janett Naylor, faculty/staff co-chair (Associate Professor, Department of Psychology) and </w:t>
      </w:r>
      <w:r w:rsidR="00CA05D9">
        <w:t>Michael Musgrove</w:t>
      </w:r>
      <w:r>
        <w:t>, student co-chair</w:t>
      </w:r>
    </w:p>
    <w:p w14:paraId="7C4A8E54" w14:textId="567EB856" w:rsidR="00AD44FC" w:rsidRDefault="00AD44FC" w:rsidP="00DE0D30">
      <w:pPr>
        <w:ind w:firstLine="0"/>
      </w:pPr>
      <w:r>
        <w:t>Marketing/Publicity</w:t>
      </w:r>
      <w:r w:rsidR="00CA05D9">
        <w:t>/Outreach</w:t>
      </w:r>
      <w:r>
        <w:t xml:space="preserve"> Committee:  </w:t>
      </w:r>
      <w:r w:rsidR="00125C4F">
        <w:t>Mariam Sears</w:t>
      </w:r>
      <w:r>
        <w:t>, chair</w:t>
      </w:r>
    </w:p>
    <w:p w14:paraId="4F688B02" w14:textId="77777777" w:rsidR="00AD44FC" w:rsidRDefault="00AD44FC" w:rsidP="00DE0D30">
      <w:pPr>
        <w:ind w:firstLine="0"/>
      </w:pPr>
    </w:p>
    <w:p w14:paraId="78A9B513" w14:textId="77777777" w:rsidR="00AD44FC" w:rsidRPr="00312F0D" w:rsidRDefault="00AD44FC" w:rsidP="00DE0D30">
      <w:pPr>
        <w:ind w:firstLine="0"/>
      </w:pPr>
    </w:p>
    <w:p w14:paraId="60F5055D" w14:textId="4109CCEC" w:rsidR="00AD44FC" w:rsidRPr="00AD44FC" w:rsidRDefault="00AD44FC" w:rsidP="00DE0D30">
      <w:pPr>
        <w:ind w:firstLine="0"/>
      </w:pPr>
      <w:r>
        <w:t>*Please see organizational chart in appendix F for visual representation of Honors College governance.</w:t>
      </w:r>
    </w:p>
    <w:p w14:paraId="4CC7384A" w14:textId="7C29FD91" w:rsidR="00E62C0A" w:rsidRDefault="003A3CD2" w:rsidP="00336379">
      <w:r w:rsidRPr="00C12394">
        <w:br w:type="page"/>
      </w:r>
    </w:p>
    <w:p w14:paraId="014FBDEE" w14:textId="36F01B0A" w:rsidR="00336379" w:rsidRDefault="00336379" w:rsidP="006D6B0A">
      <w:pPr>
        <w:pStyle w:val="Heading1"/>
      </w:pPr>
      <w:bookmarkStart w:id="19" w:name="_Toc484509750"/>
      <w:bookmarkStart w:id="20" w:name="_Toc522097488"/>
      <w:r>
        <w:lastRenderedPageBreak/>
        <w:t>HONORS COLLEGE RESOURCES AND REQUIREMENTS</w:t>
      </w:r>
      <w:bookmarkEnd w:id="19"/>
      <w:bookmarkEnd w:id="20"/>
    </w:p>
    <w:p w14:paraId="1344B066" w14:textId="5D2071FC" w:rsidR="00336379" w:rsidRDefault="00336379" w:rsidP="006D6B0A">
      <w:pPr>
        <w:pStyle w:val="Heading2"/>
      </w:pPr>
      <w:bookmarkStart w:id="21" w:name="_Toc484509751"/>
      <w:bookmarkStart w:id="22" w:name="_Toc522097489"/>
      <w:r>
        <w:t>Ways You Can Make an Impact and Leave a Legacy</w:t>
      </w:r>
      <w:bookmarkEnd w:id="21"/>
      <w:bookmarkEnd w:id="22"/>
    </w:p>
    <w:p w14:paraId="33CCB38B" w14:textId="64177A27" w:rsidR="00336379" w:rsidRDefault="00336379" w:rsidP="00336379">
      <w:r>
        <w:t xml:space="preserve">Though any student organization or enterprise at FHSU will certainly benefit from your leadership and involvement, what follows here is a listing of several (just a handful) organizations that </w:t>
      </w:r>
      <w:r w:rsidR="00CA05D9">
        <w:t>our</w:t>
      </w:r>
      <w:r>
        <w:t xml:space="preserve"> students have traditionally found to be of special interest and reward.  This list is not exhaustive but is intended primarily to get your creativity and interest piqued.</w:t>
      </w:r>
    </w:p>
    <w:p w14:paraId="5051272C" w14:textId="73680E46" w:rsidR="00336379" w:rsidRPr="00F73A56" w:rsidRDefault="00CA05D9" w:rsidP="00AA10F6">
      <w:pPr>
        <w:pStyle w:val="Heading3"/>
      </w:pPr>
      <w:bookmarkStart w:id="23" w:name="_Toc484509752"/>
      <w:bookmarkStart w:id="24" w:name="_Toc522097490"/>
      <w:r>
        <w:t>Department of Leadership Studies/</w:t>
      </w:r>
      <w:r w:rsidR="00336379" w:rsidRPr="00F73A56">
        <w:t xml:space="preserve">Center </w:t>
      </w:r>
      <w:r w:rsidR="00F73A56" w:rsidRPr="00F73A56">
        <w:t>for</w:t>
      </w:r>
      <w:r w:rsidR="00336379" w:rsidRPr="00F73A56">
        <w:t xml:space="preserve"> Civic Leadership/Tigers in Service:</w:t>
      </w:r>
      <w:bookmarkEnd w:id="23"/>
      <w:bookmarkEnd w:id="24"/>
    </w:p>
    <w:p w14:paraId="662953D9" w14:textId="276C915A" w:rsidR="00336379" w:rsidRDefault="00F73A56" w:rsidP="00336379">
      <w:r>
        <w:t xml:space="preserve">If you have a passion for community service and civic engagement, then FHSU is </w:t>
      </w:r>
      <w:r w:rsidR="00EA1522">
        <w:t xml:space="preserve">the </w:t>
      </w:r>
      <w:r>
        <w:t>right place for you.</w:t>
      </w:r>
      <w:r w:rsidR="00CA05D9">
        <w:t xml:space="preserve"> The FHSU Honors College has an ongoing partnership with the Department of Leadership Studies and the CCL.</w:t>
      </w:r>
      <w:r>
        <w:t xml:space="preserve">  Our university’s Leadership Studies department boasts an exceptional team of faculty and students who are committed to giving back to the local and regional community through service initiatives and civic engagement activities.  You will meet many of these individuals in PDI sessions but can always stop by their offices in Rarick Hall to learn more and get involved.  Dr. Jill Arensdorf, Chair of the Department of Leadership Studies, is a significant supporter of the Honors College and honors education.  </w:t>
      </w:r>
    </w:p>
    <w:p w14:paraId="5F551A5F" w14:textId="0E91A6DA" w:rsidR="00F73A56" w:rsidRDefault="00F73A56" w:rsidP="00AA10F6">
      <w:pPr>
        <w:pStyle w:val="Heading3"/>
      </w:pPr>
      <w:bookmarkStart w:id="25" w:name="_Toc484509753"/>
      <w:bookmarkStart w:id="26" w:name="_Toc522097491"/>
      <w:r>
        <w:t>Greek Life:</w:t>
      </w:r>
      <w:bookmarkEnd w:id="25"/>
      <w:bookmarkEnd w:id="26"/>
    </w:p>
    <w:p w14:paraId="4B64A519" w14:textId="77777777" w:rsidR="00F73A56" w:rsidRDefault="00F73A56" w:rsidP="00F73A56">
      <w:r>
        <w:t xml:space="preserve">Many HC students (and the Honors College director) cite Greek organization involvement as </w:t>
      </w:r>
      <w:r w:rsidRPr="0091556D">
        <w:rPr>
          <w:b/>
        </w:rPr>
        <w:t>crucial t</w:t>
      </w:r>
      <w:r>
        <w:t>o their personal development.  Joining a fraternity and sorority instantly places you in a familial relationship with hundreds of thousands of other members, current and past, that are in a position to mentor, encourage, hire, and support you throughout your entire life.  The semester cost of Greek letter affiliation (usually averages between $300-600) is repaid thousands of times over throughout life in the form of networking, relationship-building, and heart-based connections that transcend geography and circumstance.</w:t>
      </w:r>
    </w:p>
    <w:p w14:paraId="6F1E8B91" w14:textId="250AD9F4" w:rsidR="00F73A56" w:rsidRPr="00104248" w:rsidRDefault="00F73A56" w:rsidP="00F73A56">
      <w:r>
        <w:t>Joining a f</w:t>
      </w:r>
      <w:r w:rsidR="00C019D6">
        <w:t>raternity and sorority is easy-</w:t>
      </w:r>
      <w:r w:rsidR="00EA1522">
        <w:t>-</w:t>
      </w:r>
      <w:r>
        <w:t>visit the Greek life office in the basement of the Memorial Union and express interest in learning more.  You will be put in contact with members of the various houses on campus who can tell you more about the values and experiences important to their specific chapter.  Virtually all fraternities and sororities offer payment plans and scholarships to offset the cost of membership and offer transformational conferences and skill-building experiences for those members that seek to maximize their Greek involvement potential.  Far beyond parties and stereotypes, Greek involvement represents a commitment to community, family, and self in the best way possible.</w:t>
      </w:r>
      <w:r w:rsidR="00D22892">
        <w:t xml:space="preserve"> </w:t>
      </w:r>
    </w:p>
    <w:p w14:paraId="5EE19157" w14:textId="639931AC" w:rsidR="00F73A56" w:rsidRDefault="00F73A56" w:rsidP="00AA10F6">
      <w:pPr>
        <w:pStyle w:val="Heading3"/>
      </w:pPr>
      <w:bookmarkStart w:id="27" w:name="_Toc484509754"/>
      <w:bookmarkStart w:id="28" w:name="_Toc522097492"/>
      <w:r>
        <w:t>Honors Office Paid Positions:</w:t>
      </w:r>
      <w:bookmarkEnd w:id="27"/>
      <w:bookmarkEnd w:id="28"/>
    </w:p>
    <w:p w14:paraId="1BEDEDE5" w14:textId="37BB9710" w:rsidR="00F73A56" w:rsidRDefault="00F73A56" w:rsidP="00F73A56">
      <w:r>
        <w:t xml:space="preserve">Each year a select number of students work in the honors office in a compensated capacity.  The </w:t>
      </w:r>
      <w:r w:rsidR="00125C4F">
        <w:t>Welfare and Events</w:t>
      </w:r>
      <w:r>
        <w:t xml:space="preserve"> Coordinator </w:t>
      </w:r>
      <w:r w:rsidR="00125C4F">
        <w:t>and the Marketing/Publicity/Outreach Coordinator</w:t>
      </w:r>
      <w:r>
        <w:t xml:space="preserve"> are both compensated positions.  The other compensated positions vary from year-to-year and as needs change; for 201</w:t>
      </w:r>
      <w:r w:rsidR="00CA05D9">
        <w:t>8-19</w:t>
      </w:r>
      <w:r>
        <w:t xml:space="preserve"> the other compensated positions include:</w:t>
      </w:r>
    </w:p>
    <w:p w14:paraId="11CC3A71" w14:textId="457A0196" w:rsidR="00F73A56" w:rsidRDefault="00F73A56" w:rsidP="00125C4F">
      <w:pPr>
        <w:ind w:firstLine="0"/>
      </w:pPr>
    </w:p>
    <w:p w14:paraId="62EAC921" w14:textId="65CBDD04" w:rsidR="00F73A56" w:rsidRDefault="00F73A56" w:rsidP="00243ABC">
      <w:pPr>
        <w:ind w:left="1170" w:firstLine="0"/>
      </w:pPr>
      <w:r>
        <w:t>-The Honors Ambassador positions</w:t>
      </w:r>
    </w:p>
    <w:p w14:paraId="6432ED26" w14:textId="433D38C7" w:rsidR="00F73A56" w:rsidRDefault="00F73A56" w:rsidP="00243ABC">
      <w:pPr>
        <w:ind w:left="1170" w:firstLine="0"/>
      </w:pPr>
      <w:r>
        <w:t>-The KAMS/HC Executive Council president position</w:t>
      </w:r>
    </w:p>
    <w:p w14:paraId="10C0B5CE" w14:textId="760B0E1C" w:rsidR="00F73A56" w:rsidRDefault="00F73A56" w:rsidP="00243ABC">
      <w:pPr>
        <w:ind w:left="1170" w:firstLine="0"/>
      </w:pPr>
      <w:r>
        <w:t>-The HC Marketing/Publicity/Outreach assistant coordinator</w:t>
      </w:r>
    </w:p>
    <w:p w14:paraId="212938DE" w14:textId="2E73FF4E" w:rsidR="00CA05D9" w:rsidRDefault="00CA05D9" w:rsidP="00243ABC">
      <w:pPr>
        <w:ind w:left="1170" w:firstLine="0"/>
      </w:pPr>
      <w:r>
        <w:lastRenderedPageBreak/>
        <w:t>The work-study office assistant position</w:t>
      </w:r>
    </w:p>
    <w:p w14:paraId="0DD41942" w14:textId="547BBB25" w:rsidR="00F73A56" w:rsidRDefault="00F73A56" w:rsidP="00125C4F">
      <w:pPr>
        <w:ind w:firstLine="0"/>
      </w:pPr>
    </w:p>
    <w:p w14:paraId="1DC32CC5" w14:textId="5FE63FEB" w:rsidR="00F73A56" w:rsidRDefault="00F73A56" w:rsidP="00F73A56">
      <w:r>
        <w:t>The above positions are paid every other week via direct deposit.  Students are required to be on the FHSU student payroll (some simple paperwork is required).</w:t>
      </w:r>
      <w:r w:rsidR="00EA1522">
        <w:t xml:space="preserve"> </w:t>
      </w:r>
      <w:r w:rsidR="00CA05D9">
        <w:t xml:space="preserve">Some of the </w:t>
      </w:r>
      <w:r w:rsidR="00EA1522">
        <w:t xml:space="preserve">above positions are also eligible to receive an honors experience via an honors contract. Contact Matt Means for more information on this. </w:t>
      </w:r>
    </w:p>
    <w:p w14:paraId="5CBA169D" w14:textId="77777777" w:rsidR="00E61AAF" w:rsidRDefault="00E61AAF" w:rsidP="00E61AAF">
      <w:pPr>
        <w:spacing w:before="100" w:beforeAutospacing="1" w:after="100" w:afterAutospacing="1"/>
        <w:ind w:firstLine="0"/>
        <w:rPr>
          <w:b/>
          <w:szCs w:val="24"/>
          <w:u w:val="single"/>
        </w:rPr>
      </w:pPr>
      <w:bookmarkStart w:id="29" w:name="_Toc484509756"/>
      <w:r w:rsidRPr="00E61AAF">
        <w:rPr>
          <w:b/>
          <w:szCs w:val="24"/>
          <w:u w:val="single"/>
        </w:rPr>
        <w:t>FHSU</w:t>
      </w:r>
      <w:r>
        <w:rPr>
          <w:b/>
          <w:szCs w:val="24"/>
          <w:u w:val="single"/>
        </w:rPr>
        <w:t xml:space="preserve"> Institute of New Media Studies</w:t>
      </w:r>
    </w:p>
    <w:p w14:paraId="6A025D86" w14:textId="77777777" w:rsidR="00E61AAF" w:rsidRPr="00E61AAF" w:rsidRDefault="00E61AAF" w:rsidP="00E61AAF">
      <w:pPr>
        <w:spacing w:before="100" w:beforeAutospacing="1" w:after="100" w:afterAutospacing="1"/>
        <w:rPr>
          <w:b/>
          <w:szCs w:val="24"/>
          <w:u w:val="single"/>
        </w:rPr>
      </w:pPr>
      <w:r>
        <w:t xml:space="preserve">FHSU Honors College students are eligible to participate in selective research and internship opportunities with the Institute of New Media Studies.  </w:t>
      </w:r>
      <w:r w:rsidRPr="00E61AAF">
        <w:t>The Institute for New Media Studies is dedicated to the transdisciplinary study of new media as it impacts human communication. New media studies is the intersection of culture, communication, and technology through a lens of </w:t>
      </w:r>
      <w:r w:rsidRPr="00E61AAF">
        <w:rPr>
          <w:i/>
          <w:iCs/>
        </w:rPr>
        <w:t>disruption</w:t>
      </w:r>
      <w:r w:rsidRPr="00E61AAF">
        <w:t> and </w:t>
      </w:r>
      <w:r w:rsidRPr="00E61AAF">
        <w:rPr>
          <w:i/>
          <w:iCs/>
        </w:rPr>
        <w:t>convergence.</w:t>
      </w:r>
      <w:r w:rsidRPr="00E61AAF">
        <w:t> It is a transdisciplinary field leveraging a number of advanced methods that look at the complicated connections between people and technologies, both established and bleeding edge. The purpose of the institute is to serve Fort Hays State University’s strategic initiatives through the lens of new media. The institute is modeled after various internationally recognized research programs such as the MIT Media Lab, Electronic Visualization Laboratory, and fusion centers such as those developed by the Department of Homeland Security.</w:t>
      </w:r>
      <w:r>
        <w:t xml:space="preserve"> Students who participate in the Institute of New Media Studies can also receive an automatic honors experience.  Contact Dr. Gordon Carlson if you have questions about this opportunity. </w:t>
      </w:r>
    </w:p>
    <w:p w14:paraId="1A5158FF" w14:textId="6D69C9F4" w:rsidR="00F73A56" w:rsidRDefault="00F73A56" w:rsidP="00AA10F6">
      <w:pPr>
        <w:pStyle w:val="Heading3"/>
      </w:pPr>
      <w:bookmarkStart w:id="30" w:name="_Toc522097493"/>
      <w:r>
        <w:t>Honors College Steering Council:</w:t>
      </w:r>
      <w:bookmarkEnd w:id="29"/>
      <w:bookmarkEnd w:id="30"/>
    </w:p>
    <w:p w14:paraId="06B05B49" w14:textId="738EE603" w:rsidR="00F73A56" w:rsidRDefault="00F73A56" w:rsidP="00F73A56">
      <w:r>
        <w:t>Many Honors College operational initiatives are roote</w:t>
      </w:r>
      <w:r w:rsidR="00CA05D9">
        <w:t>d in the three</w:t>
      </w:r>
      <w:r>
        <w:t xml:space="preserve"> committees that make up the HCSC:  curriculum, admissions,</w:t>
      </w:r>
      <w:r w:rsidR="00CA05D9">
        <w:t xml:space="preserve"> and marketing/publicity. </w:t>
      </w:r>
      <w:r>
        <w:t>Joining one of these committees will give you the chance to work side-by-side with eminent faculty members and administrators: you will learn more about how a university operates, and how the HC functions behind the scenes, than in just about any other context. Each committee meets 1-3 times a month at a day/time/location coordinated by their respective chair(s).  Talk to Jensen Scheele or Matt Means if you have an interest in joining one of these committees.</w:t>
      </w:r>
    </w:p>
    <w:p w14:paraId="074056DE" w14:textId="283FFF2E" w:rsidR="00752E6B" w:rsidRDefault="00752E6B" w:rsidP="00AA10F6">
      <w:pPr>
        <w:pStyle w:val="Heading3"/>
      </w:pPr>
      <w:bookmarkStart w:id="31" w:name="_Toc484509757"/>
      <w:bookmarkStart w:id="32" w:name="_Toc522097494"/>
      <w:r>
        <w:t>Undergraduate Research Experience:</w:t>
      </w:r>
      <w:bookmarkEnd w:id="31"/>
      <w:bookmarkEnd w:id="32"/>
    </w:p>
    <w:p w14:paraId="0A5230D2" w14:textId="77777777" w:rsidR="00752E6B" w:rsidRDefault="00752E6B" w:rsidP="00752E6B">
      <w:r>
        <w:t xml:space="preserve">Though not formally an organization, the URE offers students the opportunity to work side-by-side, one-on-one, with faculty in their major early on in their college careers on research and topics of specific interest.  Asking a faculty member (or the department </w:t>
      </w:r>
    </w:p>
    <w:p w14:paraId="4A5133E0" w14:textId="25D3607A" w:rsidR="00752E6B" w:rsidRDefault="00752E6B" w:rsidP="00CA05D9">
      <w:pPr>
        <w:ind w:firstLine="0"/>
      </w:pPr>
      <w:r>
        <w:t xml:space="preserve">chair) from your major if there are ways you can become involved in undergraduate research is one of the fastest ways you can become visible and recognized within your academic major, while learning valuable research skills and enhancing your knowledge base at the same time.  Individual faculty members submit URE grant proposals each fall to a university committee.  This committee then funds proposals, which are designed to enhance knowledge of specific topics and projects related to a given major.  </w:t>
      </w:r>
      <w:r w:rsidRPr="00554A21">
        <w:rPr>
          <w:b/>
        </w:rPr>
        <w:t>Students are PAID for their work with undergraduate research if funded by this grant process!</w:t>
      </w:r>
      <w:r>
        <w:t xml:space="preserve"> You do not have to be an upperclassman to become involved in the URE- </w:t>
      </w:r>
      <w:r w:rsidRPr="007F1BD5">
        <w:rPr>
          <w:b/>
          <w:u w:val="single"/>
        </w:rPr>
        <w:t>I encourage you to ask your department chair or academic advisor about this opportunity ASAP</w:t>
      </w:r>
      <w:r>
        <w:t xml:space="preserve"> if you may be interested.  You can also contact Dr. Leslie Paige.  It is a great experience to have on your resume and will be </w:t>
      </w:r>
      <w:r w:rsidRPr="00CA1BC7">
        <w:rPr>
          <w:u w:val="single"/>
        </w:rPr>
        <w:t>very</w:t>
      </w:r>
      <w:r>
        <w:t xml:space="preserve"> impressive to future employers and prospective graduate schools.</w:t>
      </w:r>
    </w:p>
    <w:p w14:paraId="4999CB21" w14:textId="2BBB1978" w:rsidR="00752E6B" w:rsidRDefault="00752E6B" w:rsidP="00AA10F6">
      <w:pPr>
        <w:pStyle w:val="Heading3"/>
      </w:pPr>
      <w:bookmarkStart w:id="33" w:name="_Toc484509758"/>
      <w:bookmarkStart w:id="34" w:name="_Toc522097495"/>
      <w:r>
        <w:lastRenderedPageBreak/>
        <w:t>Student Government Association (SGA):</w:t>
      </w:r>
      <w:bookmarkEnd w:id="33"/>
      <w:bookmarkEnd w:id="34"/>
    </w:p>
    <w:p w14:paraId="0A57787E" w14:textId="77777777" w:rsidR="00752E6B" w:rsidRDefault="00752E6B" w:rsidP="00752E6B">
      <w:r>
        <w:t xml:space="preserve">SGA at FHSU is made up of an exec staff (president, VP, director of legislative affairs, treasurer, secretary, etc.) and a senate of approximately 20.  The SGA offices are in the basement of the Memorial Union.  Senators represent specific majors/colleges.   All SGA members are selected by yearly elections (usually in April) or by appointment process (if some senate positions are open in the fall).  SGA mtgs. are weekly on Thursday evenings.  </w:t>
      </w:r>
    </w:p>
    <w:p w14:paraId="43CCE530" w14:textId="711875C9" w:rsidR="00752E6B" w:rsidRDefault="00752E6B" w:rsidP="00752E6B">
      <w:r>
        <w:t>SGA exec staff members are compensated (</w:t>
      </w:r>
      <w:r w:rsidRPr="003252A3">
        <w:rPr>
          <w:b/>
        </w:rPr>
        <w:t>the SGA president and VP are compensated at a rate that roughly equates to full-time tuition</w:t>
      </w:r>
      <w:r>
        <w:t>).  Exec staff positions have required weekly office hours and may be required to travel fairly extensively.  SGA also allocates yearly approximately $800,000 in student fee dollars</w:t>
      </w:r>
      <w:r w:rsidR="00CA05D9">
        <w:t xml:space="preserve"> to students and organizations</w:t>
      </w:r>
      <w:r>
        <w:t xml:space="preserve"> via a competitive application process.  SGA GPA requirements are far lower than HC GPA requirements.  Time commitment varies depending on position and interest level.  </w:t>
      </w:r>
    </w:p>
    <w:p w14:paraId="1E4E60E5" w14:textId="45F669B2" w:rsidR="00752E6B" w:rsidRDefault="00752E6B" w:rsidP="00AA10F6">
      <w:pPr>
        <w:pStyle w:val="Heading3"/>
      </w:pPr>
      <w:bookmarkStart w:id="35" w:name="_Toc484509759"/>
      <w:bookmarkStart w:id="36" w:name="_Toc522097496"/>
      <w:r>
        <w:t>University Activities Board (UAB</w:t>
      </w:r>
      <w:bookmarkEnd w:id="35"/>
      <w:r w:rsidR="00C9314B">
        <w:t>):</w:t>
      </w:r>
      <w:bookmarkEnd w:id="36"/>
    </w:p>
    <w:p w14:paraId="1BE05C28" w14:textId="093C1ADD" w:rsidR="006D6B0A" w:rsidRDefault="006D6B0A" w:rsidP="006D6B0A">
      <w:r>
        <w:t>If you are interested in event planning, the UAB is the group for you. The UAB is made up of approximately one dozen students that are focused around bringing visiting shows and guests to campus.  These feature broadway plays, stand-up comics, musical groups, guest lecturers, political figures, business executives, and cultural groups.  UAB students book, promote, and host these events/people. The UAB office is in the basement of the Memorial Union.  UAB members hold weekly office hours.  If you have any interest in joining the UAB (members are selected via competitive application process) contact Mr. Jacob Ternes, Assis. Dir. of the Memorial Union.</w:t>
      </w:r>
    </w:p>
    <w:p w14:paraId="61DF49D4" w14:textId="44EC391F" w:rsidR="006D6B0A" w:rsidRDefault="006D6B0A" w:rsidP="00AA10F6">
      <w:pPr>
        <w:pStyle w:val="Heading3"/>
      </w:pPr>
      <w:bookmarkStart w:id="37" w:name="_Toc484509760"/>
      <w:bookmarkStart w:id="38" w:name="_Toc522097497"/>
      <w:r>
        <w:t>VIP Student Ambassadors:</w:t>
      </w:r>
      <w:bookmarkEnd w:id="37"/>
      <w:bookmarkEnd w:id="38"/>
    </w:p>
    <w:p w14:paraId="4E203709" w14:textId="68B60FF4" w:rsidR="006D6B0A" w:rsidRDefault="006D6B0A" w:rsidP="006D6B0A">
      <w:r>
        <w:t>The VIP Ambassadors are students selected via competitive application process/interviews in the spring that serve as official hosts to visiting university dignitaries.  This program is funded and organized by the FHSU Office of the President.  Students selected for this program are given official dress clothes (a suit and tie for men, a women’s business suit for females) for events.  These students are put in close contact with dignitaries at dinners, speeches, meetings, and the like.  They are asked to assist with hospitality, small talk, and representing the university in general.  VIP Ambassadors participate in a small number of activities monthly.  If you enjoy chatting with and being around high-profile university guests, look for emails advertising the interview process for this program in the spring semester.</w:t>
      </w:r>
    </w:p>
    <w:p w14:paraId="2B8EE2CD" w14:textId="2D72F195" w:rsidR="006D6B0A" w:rsidRDefault="006D6B0A" w:rsidP="00AA10F6">
      <w:pPr>
        <w:pStyle w:val="Heading3"/>
      </w:pPr>
      <w:bookmarkStart w:id="39" w:name="_Toc484509761"/>
      <w:bookmarkStart w:id="40" w:name="_Toc522097498"/>
      <w:r>
        <w:t>FHSU Residential Life:</w:t>
      </w:r>
      <w:bookmarkEnd w:id="39"/>
      <w:bookmarkEnd w:id="40"/>
    </w:p>
    <w:p w14:paraId="239FA02D" w14:textId="1F84433C" w:rsidR="006D6B0A" w:rsidRDefault="006D6B0A" w:rsidP="006D6B0A">
      <w:r>
        <w:t xml:space="preserve">All of the FHSU residence halls (on-campus housing) feature residence hall councils and RAs (resident assistants).  RAs are compensated and come to campus early (usually about 2 weeks) to train for their roles each fall.  The compensation for RAs is good (usually free room and/or board) but the time commitment is significant and may involve being on–call late at night.  RAs are also responsible for developing programming for their residents and for general oversight of their floors.  Residence hall councils feature students from each dorm/floor that wish to serve as leaders within each hall and are not compensated like RAs are.  Additionally, the residence life office has some paid student positions (full-time student graphic designer, secretarial).  If you have a heart for others and wish to exercise your leadership skills by serving a floor of FHSU students in the dorms, this is a great opportunity for you.  </w:t>
      </w:r>
      <w:r w:rsidRPr="001C21EC">
        <w:rPr>
          <w:u w:val="single"/>
        </w:rPr>
        <w:t>Word of caution</w:t>
      </w:r>
      <w:r>
        <w:t xml:space="preserve">:  since the time commitment can be </w:t>
      </w:r>
      <w:r>
        <w:lastRenderedPageBreak/>
        <w:t xml:space="preserve">significant it is not advisable to combine an RA position with other extensive leadership positions in a given year.  </w:t>
      </w:r>
    </w:p>
    <w:p w14:paraId="3862E44D" w14:textId="7293DC2F" w:rsidR="006D6B0A" w:rsidRDefault="006D6B0A" w:rsidP="00AA10F6">
      <w:pPr>
        <w:pStyle w:val="Heading3"/>
      </w:pPr>
      <w:bookmarkStart w:id="41" w:name="_Toc484509762"/>
      <w:bookmarkStart w:id="42" w:name="_Toc522097499"/>
      <w:r>
        <w:t>KAMS/Honors College Executive Council:</w:t>
      </w:r>
      <w:bookmarkEnd w:id="41"/>
      <w:bookmarkEnd w:id="42"/>
    </w:p>
    <w:p w14:paraId="21BF2278" w14:textId="7B5DFA88" w:rsidR="006D6B0A" w:rsidRDefault="006D6B0A" w:rsidP="006D6B0A">
      <w:r>
        <w:t>The KHCEC is the newest involvement opportunity to emerge for high-achieving students.  Run by a president who has been a member of FHSU’s other program for gifted students, the Kansas Academy of Mathematics and Science, this council brings together representatives from both organization</w:t>
      </w:r>
      <w:r w:rsidR="00CA05D9">
        <w:t>s</w:t>
      </w:r>
      <w:r>
        <w:t xml:space="preserve"> to plan a full agenda of events, meetings, and partnership initiatives.  The KAMS is an early-to-college 2-year program for </w:t>
      </w:r>
      <w:r w:rsidR="00EA1522">
        <w:t xml:space="preserve">bright </w:t>
      </w:r>
      <w:r>
        <w:t xml:space="preserve">students who have an interest in mathematics and science.  Those admitted to the KAMS program leave their home high schools at the end of the sophomore year and move to Hays to go to school full-time at FHSU for their remaining 2 years.  All of their classes are college classes.  KAMS students and HC students get along extremely well due to their mutual brilliance.  If you have an interest in deepening the relationship between these two programs contact </w:t>
      </w:r>
      <w:r w:rsidR="00125C4F">
        <w:t>Braden Allmond</w:t>
      </w:r>
      <w:r>
        <w:t xml:space="preserve">, KHCEC president, at </w:t>
      </w:r>
      <w:hyperlink r:id="rId12" w:history="1">
        <w:r w:rsidR="00125C4F" w:rsidRPr="00083881">
          <w:rPr>
            <w:rStyle w:val="Hyperlink"/>
          </w:rPr>
          <w:t>brallmond@mail.fhsu.edu</w:t>
        </w:r>
      </w:hyperlink>
      <w:r>
        <w:t>, for more information. The KHCEC meets weekly and features incredibly committed members.</w:t>
      </w:r>
    </w:p>
    <w:p w14:paraId="44DD22FB" w14:textId="0AE44E31" w:rsidR="006D6B0A" w:rsidRDefault="006D6B0A" w:rsidP="00AA10F6">
      <w:pPr>
        <w:pStyle w:val="Heading3"/>
      </w:pPr>
      <w:bookmarkStart w:id="43" w:name="_Toc484509763"/>
      <w:bookmarkStart w:id="44" w:name="_Toc522097500"/>
      <w:r>
        <w:t>Faith-Based Groups</w:t>
      </w:r>
      <w:r w:rsidR="00F4096F">
        <w:t>:</w:t>
      </w:r>
      <w:bookmarkEnd w:id="43"/>
      <w:bookmarkEnd w:id="44"/>
    </w:p>
    <w:p w14:paraId="3C9A20D3" w14:textId="460A493E" w:rsidR="006D6B0A" w:rsidRDefault="006D6B0A" w:rsidP="006D6B0A">
      <w:r>
        <w:t>FHSU has several very active faith-based student organizations.  Catholic Disciples for Christ meets weekly at the Comeau Catholic Center across the street from Sheridan Hall on the east.  Christian Challenge is nondenominational and also meets weekly.  Christian Challenge members also serve as mentors to other students in the program.  Encounter, at Celebration Community Church, meets Wednesday nights and is guided by FHSU faculty member Dr. Jeff Burnett.  All three of these groups (this is not an exhaustive list) are very active and have large student populations.  Some students attend more than one of these groups</w:t>
      </w:r>
    </w:p>
    <w:p w14:paraId="04FA48D4" w14:textId="1231E6A3" w:rsidR="00EE2955" w:rsidRDefault="00EE2955" w:rsidP="006D6B0A">
      <w:pPr>
        <w:pStyle w:val="Heading2"/>
      </w:pPr>
      <w:bookmarkStart w:id="45" w:name="_Toc484509764"/>
      <w:bookmarkStart w:id="46" w:name="_Toc522097501"/>
      <w:r>
        <w:t>FHSU Encore Tickets and Parking Tags</w:t>
      </w:r>
      <w:bookmarkEnd w:id="46"/>
    </w:p>
    <w:p w14:paraId="006D6FB0" w14:textId="5E413449" w:rsidR="00EE2955" w:rsidRDefault="00EE2955" w:rsidP="00EE2955">
      <w:r>
        <w:t>Honors College students are all given free zone 1 parking permits and have access to a limite</w:t>
      </w:r>
      <w:r w:rsidR="00096238">
        <w:t>d number of free Encore Series t</w:t>
      </w:r>
      <w:r>
        <w:t>ickets.</w:t>
      </w:r>
    </w:p>
    <w:p w14:paraId="016271BB" w14:textId="12367F79" w:rsidR="00EE2955" w:rsidRPr="003A0190" w:rsidRDefault="00EE2955" w:rsidP="00EE2955">
      <w:pPr>
        <w:pStyle w:val="Heading3"/>
      </w:pPr>
      <w:bookmarkStart w:id="47" w:name="_Toc522097502"/>
      <w:r w:rsidRPr="003A0190">
        <w:t>Parking Permits</w:t>
      </w:r>
      <w:bookmarkEnd w:id="47"/>
    </w:p>
    <w:p w14:paraId="1851B918" w14:textId="36F3B575" w:rsidR="00EE2955" w:rsidRDefault="00096238" w:rsidP="00EE2955">
      <w:r w:rsidRPr="003A0190">
        <w:t xml:space="preserve">As students in the Honors College, you will receive a free Zone 1 </w:t>
      </w:r>
      <w:r w:rsidR="003A0190">
        <w:t>parking permit</w:t>
      </w:r>
      <w:r w:rsidR="00E71601">
        <w:t xml:space="preserve"> which normally costs</w:t>
      </w:r>
      <w:r w:rsidR="00936FF1">
        <w:t xml:space="preserve"> $25</w:t>
      </w:r>
      <w:r w:rsidR="003A0190">
        <w:t xml:space="preserve">. </w:t>
      </w:r>
      <w:r w:rsidR="00E71601">
        <w:t>Zone 1 parking permits allow you to park anywhere on campus that is not a visitor, faculty, or metered parking space. Parking permits will be available for pickup once you arrive on campus. Contact Ms. Jensen Scheele if you have any questions regarding your free Zone 1 parking permit</w:t>
      </w:r>
      <w:r w:rsidR="00936FF1">
        <w:t>.</w:t>
      </w:r>
    </w:p>
    <w:p w14:paraId="421CEF89" w14:textId="00621B85" w:rsidR="000C06DF" w:rsidRDefault="000C06DF" w:rsidP="000C06DF">
      <w:pPr>
        <w:pStyle w:val="Heading3"/>
      </w:pPr>
      <w:bookmarkStart w:id="48" w:name="_Toc522097503"/>
      <w:r>
        <w:t>Encore Series Tickets</w:t>
      </w:r>
      <w:bookmarkEnd w:id="48"/>
    </w:p>
    <w:p w14:paraId="6B1E319C" w14:textId="6D39CBB0" w:rsidR="000C06DF" w:rsidRPr="0040274F" w:rsidRDefault="00096238" w:rsidP="000C06DF">
      <w:r>
        <w:t xml:space="preserve">The Honors College also has access to a limited number of free Encore Series tickets. Encore </w:t>
      </w:r>
      <w:r w:rsidR="007073E6">
        <w:t xml:space="preserve">tickets will </w:t>
      </w:r>
      <w:r w:rsidR="008F6050">
        <w:t xml:space="preserve">be available for pickup from </w:t>
      </w:r>
      <w:r w:rsidR="00B61225">
        <w:t>Jensen Scheele, the Administrative Specialist.</w:t>
      </w:r>
      <w:r w:rsidR="008F6050">
        <w:t xml:space="preserve"> </w:t>
      </w:r>
      <w:r w:rsidR="00B902C4">
        <w:t>Since there are a limited number of tickets it is suggested that you go to the Encore Series website at</w:t>
      </w:r>
      <w:r w:rsidR="006654A6">
        <w:t xml:space="preserve"> </w:t>
      </w:r>
      <w:hyperlink r:id="rId13" w:history="1">
        <w:r w:rsidR="006654A6" w:rsidRPr="005058CC">
          <w:rPr>
            <w:rStyle w:val="Hyperlink"/>
          </w:rPr>
          <w:t>www.fhsu.edu/encore/</w:t>
        </w:r>
      </w:hyperlink>
      <w:r w:rsidR="006654A6">
        <w:t xml:space="preserve"> </w:t>
      </w:r>
      <w:r w:rsidR="00B101E9">
        <w:t xml:space="preserve">to see which </w:t>
      </w:r>
      <w:r w:rsidR="00540260">
        <w:t xml:space="preserve">shows you may want to </w:t>
      </w:r>
      <w:r w:rsidR="00CA05D9">
        <w:t>attend</w:t>
      </w:r>
      <w:r w:rsidR="00540260">
        <w:t>. There will be a sign-up sheet once classes sta</w:t>
      </w:r>
      <w:r w:rsidR="00E86504">
        <w:t>r</w:t>
      </w:r>
      <w:r w:rsidR="00540260">
        <w:t xml:space="preserve">t for each of the Encore shows, and tickets will be </w:t>
      </w:r>
      <w:r w:rsidR="00CA05D9">
        <w:t xml:space="preserve">allocated </w:t>
      </w:r>
      <w:r w:rsidR="00540260">
        <w:t>on a f</w:t>
      </w:r>
      <w:r w:rsidR="00CA05D9">
        <w:t>irst-come first-</w:t>
      </w:r>
      <w:r w:rsidR="00B61225">
        <w:t xml:space="preserve">serve basis. </w:t>
      </w:r>
      <w:r w:rsidR="0040274F">
        <w:t>The deadlines to pick up tickets for each specific show will be sent out in the beginning of the year, with a reminder email sent 72 hour</w:t>
      </w:r>
      <w:r w:rsidR="00945CB7">
        <w:t xml:space="preserve">s prior. All unreserved tickets will be returned for re-sale purposes approximately two weeks </w:t>
      </w:r>
      <w:r w:rsidR="00CA05D9">
        <w:t xml:space="preserve">prior </w:t>
      </w:r>
      <w:r w:rsidR="00945CB7">
        <w:t xml:space="preserve">to each show. </w:t>
      </w:r>
    </w:p>
    <w:p w14:paraId="13A8BC79" w14:textId="10F8C1DF" w:rsidR="006D6B0A" w:rsidRPr="006D6B0A" w:rsidRDefault="006D6B0A" w:rsidP="006D6B0A">
      <w:pPr>
        <w:pStyle w:val="Heading2"/>
      </w:pPr>
      <w:bookmarkStart w:id="49" w:name="_Toc522097504"/>
      <w:r w:rsidRPr="006D6B0A">
        <w:lastRenderedPageBreak/>
        <w:t xml:space="preserve">COACHING AND ADVISING </w:t>
      </w:r>
      <w:r w:rsidR="00F455A0">
        <w:t>WITH</w:t>
      </w:r>
      <w:r w:rsidR="00E86504">
        <w:t xml:space="preserve"> </w:t>
      </w:r>
      <w:r w:rsidRPr="006D6B0A">
        <w:t xml:space="preserve">DR. </w:t>
      </w:r>
      <w:r w:rsidR="00F455A0">
        <w:t xml:space="preserve">LEXEY </w:t>
      </w:r>
      <w:r w:rsidRPr="006D6B0A">
        <w:t>BARTLETT</w:t>
      </w:r>
      <w:bookmarkEnd w:id="45"/>
      <w:bookmarkEnd w:id="49"/>
    </w:p>
    <w:p w14:paraId="22353BB3" w14:textId="77777777" w:rsidR="006D6B0A" w:rsidRPr="002905EE" w:rsidRDefault="006D6B0A" w:rsidP="006D6B0A">
      <w:r>
        <w:t xml:space="preserve">Dr. Bartlett is available for those of you wishing to apply for some of the USA’s greatest and most prestigious scholarships (Rhodes, Truman, Marshall, Gates/Cambridge, Udall, etc.).  She is on hand to meet with you regularly, even over a span of years, in order to help you with your application(s) for these awards, which will reward you with, usually, </w:t>
      </w:r>
      <w:r w:rsidRPr="000946C2">
        <w:rPr>
          <w:b/>
        </w:rPr>
        <w:t>tens of thousands of dollars</w:t>
      </w:r>
      <w:r>
        <w:t xml:space="preserve"> in aid and </w:t>
      </w:r>
      <w:r w:rsidRPr="000946C2">
        <w:rPr>
          <w:b/>
        </w:rPr>
        <w:t>national recognition</w:t>
      </w:r>
      <w:r>
        <w:t xml:space="preserve"> if you win.  Please utilize her services and schedule a meeting with her to discuss competitive scholarship options!  She is a great resource and again- her services are free to HC students!</w:t>
      </w:r>
    </w:p>
    <w:p w14:paraId="4B53257B" w14:textId="1023EAA6" w:rsidR="006D6B0A" w:rsidRDefault="006D6B0A" w:rsidP="006D6B0A">
      <w:pPr>
        <w:pStyle w:val="Heading2"/>
      </w:pPr>
      <w:bookmarkStart w:id="50" w:name="_Toc484509765"/>
      <w:bookmarkStart w:id="51" w:name="_Toc522097505"/>
      <w:r>
        <w:t>HONORS COURSEWORK</w:t>
      </w:r>
      <w:bookmarkEnd w:id="50"/>
      <w:bookmarkEnd w:id="51"/>
    </w:p>
    <w:p w14:paraId="215A15E4" w14:textId="77777777" w:rsidR="006D6B0A" w:rsidRPr="00D44640" w:rsidRDefault="006D6B0A" w:rsidP="006D6B0A">
      <w:r>
        <w:t xml:space="preserve">As members of the FHSU HC you will have priority enrollment access to all courses offered at the university.  Each semester a different set of honors courses will be offered in various disciplines, from different departments.  All first-time HC freshmen will take the Honors section of UNIV101, which will meet every Sunday from 7-830pm in FL15.  The HCSC curriculum committee is the entity charged with the selection and review of honors courses offered at FHSU.  </w:t>
      </w:r>
    </w:p>
    <w:p w14:paraId="18069556" w14:textId="27EF378D" w:rsidR="006D6B0A" w:rsidRPr="00E13787" w:rsidRDefault="006D6B0A" w:rsidP="006D6B0A">
      <w:pPr>
        <w:rPr>
          <w:b/>
          <w:i/>
          <w:u w:val="single"/>
        </w:rPr>
      </w:pPr>
      <w:r>
        <w:t xml:space="preserve">If you wish to take a dedicated honors class next semester, you should let your academic advisor know when you pre-enroll each semester.  </w:t>
      </w:r>
      <w:r w:rsidRPr="00E13787">
        <w:rPr>
          <w:b/>
          <w:i/>
          <w:u w:val="single"/>
        </w:rPr>
        <w:t>We strongly urge you to enroll in honors classes</w:t>
      </w:r>
      <w:r w:rsidR="004B04CE">
        <w:rPr>
          <w:b/>
          <w:i/>
          <w:u w:val="single"/>
        </w:rPr>
        <w:t>!</w:t>
      </w:r>
    </w:p>
    <w:p w14:paraId="6E24AD94" w14:textId="094661D6" w:rsidR="006D6B0A" w:rsidRDefault="006D6B0A" w:rsidP="006D6B0A">
      <w:r>
        <w:t xml:space="preserve">Honors courses will usually be smaller than other university classes (especially general education courses) and will usually feature discussion/seminar-style formats.  Though the challenge of the courses may be higher than non-honors classes, the topical material, instructor enthusiasm, and pedagogical innovation present will be unique.  </w:t>
      </w:r>
      <w:r w:rsidRPr="00046B4C">
        <w:rPr>
          <w:b/>
        </w:rPr>
        <w:t>Honors coursework should make up a minimum of 50% of your honors experiences during your time at FHSU</w:t>
      </w:r>
      <w:r>
        <w:t xml:space="preserve"> (see member guidelines/requirements).  This coursework can be in the form of honors-specific courses or via classes taken using the honors contract form.  The key to successful honors coursework is </w:t>
      </w:r>
      <w:r w:rsidRPr="00E13787">
        <w:rPr>
          <w:b/>
        </w:rPr>
        <w:t>planning ahead</w:t>
      </w:r>
      <w:r>
        <w:t>.  Make sure you are aware of the honors courses being offered in the next semester and, if you do not wish to take one of those classes, plan any course you wish to take via honors contract EARLY</w:t>
      </w:r>
      <w:r w:rsidR="004B04CE">
        <w:t xml:space="preserve"> (ideally the semester before) </w:t>
      </w:r>
      <w:r>
        <w:t xml:space="preserve"> by speaking to the relevant professor(s).  A list of the year’s honors courses being offered can always be found on the HC website under the Resources and Forms tab.  Remember: a professor is not required to offer his/her class via honors contract. If you would like to explore options for honors contract honors experiences, please see Matt Means at any time.</w:t>
      </w:r>
    </w:p>
    <w:p w14:paraId="1BF9976B" w14:textId="6ECA7666" w:rsidR="006D6B0A" w:rsidRDefault="003D5818" w:rsidP="00AA10F6">
      <w:pPr>
        <w:pStyle w:val="Heading3"/>
      </w:pPr>
      <w:bookmarkStart w:id="52" w:name="_Toc484509766"/>
      <w:bookmarkStart w:id="53" w:name="_Toc522097506"/>
      <w:r>
        <w:t>The Honors College Personal Development Institute (PDI):</w:t>
      </w:r>
      <w:bookmarkEnd w:id="52"/>
      <w:bookmarkEnd w:id="53"/>
    </w:p>
    <w:p w14:paraId="4F4A4546" w14:textId="7AED3304" w:rsidR="003D5818" w:rsidRDefault="003D5818" w:rsidP="003D5818">
      <w:r>
        <w:t>If the traditional heart of an honors program is its honors courses taken for academic credit, the 21</w:t>
      </w:r>
      <w:r w:rsidRPr="00F443D1">
        <w:rPr>
          <w:vertAlign w:val="superscript"/>
        </w:rPr>
        <w:t>st</w:t>
      </w:r>
      <w:r>
        <w:t xml:space="preserve"> century heart of an honors program exists in the realm beyond the academic classroom.  Statistically speaking, you will spend more time during your college career outside of your academic classes than in them.  What you do with this time is one of many foci of the PDI.  The PDI is comprised of 4 Honors Seminar classes that are linked to four central concepts in the Honors College mission statement:  </w:t>
      </w:r>
      <w:r w:rsidRPr="00342E87">
        <w:rPr>
          <w:b/>
        </w:rPr>
        <w:t>Academic Pre-eminence, Engagement, Leadership, and Continuous Growth</w:t>
      </w:r>
      <w:r>
        <w:t xml:space="preserve">.  Each class lasts one semester.  If you enter the HC as a freshman, you will take all 4 classes during your undergraduate career.  Those who enter as sophomores will choose any 3, and those who enter as juniors will choose any 2.  The PDI is a component that makes FHSU’s honors experience different from many other honors programs and is one of its strongest assets.  </w:t>
      </w:r>
    </w:p>
    <w:p w14:paraId="6F5070A8" w14:textId="04066FD0" w:rsidR="003D5818" w:rsidRDefault="003D5818" w:rsidP="003D5818">
      <w:r>
        <w:t>When you take the 4 PDI courses is up to you- you may take all four in 1 y</w:t>
      </w:r>
      <w:r w:rsidR="003C613F">
        <w:t>ea</w:t>
      </w:r>
      <w:r>
        <w:t xml:space="preserve">r (possible if you are a </w:t>
      </w:r>
      <w:r w:rsidR="003C613F">
        <w:t>SO/JR/SR), you may take 1 a semester</w:t>
      </w:r>
      <w:r>
        <w:t xml:space="preserve">, or you may elect to not take a PDI course in a given semester.  The primary requirement is that the minimum number, </w:t>
      </w:r>
      <w:r>
        <w:lastRenderedPageBreak/>
        <w:t>based on the years left in school, outlined above, is completed by the time of graduation.  The IDS199A:  Continuous Growth class does have a session that requires you to be 21 or older to participate, so JRs and SRs are recommended for this course.  Otherwise, your year in school should have no impact on which PDI course(s) you take.</w:t>
      </w:r>
    </w:p>
    <w:p w14:paraId="7C3AAFF3" w14:textId="6E97EBE2" w:rsidR="003D5818" w:rsidRDefault="003D5818" w:rsidP="003C613F">
      <w:r>
        <w:t>As you know from the historical narration at the beginning of this handbook, the predecessor program to the Honors College, the Distinguished Scholars Program (DSP), was centered around a Sunday evening value-added (you will see this term a lot during your time in college- it refers to anything that adds value to the college experience beyond a purely academic setting) curriculum.  DSP members credit these Sunday evening experiences as being transformational in their college career; it is through these experiences that these students got to know each other and develop the close, familial bonds that they now enjoy.  These sessions also</w:t>
      </w:r>
      <w:r w:rsidR="003C613F">
        <w:t xml:space="preserve"> gave them a fast-track look at </w:t>
      </w:r>
      <w:r>
        <w:t xml:space="preserve">opportunities at FHSU before many of their peers, placed them face-to-face with key </w:t>
      </w:r>
      <w:r w:rsidR="004B04CE">
        <w:t xml:space="preserve">community and </w:t>
      </w:r>
      <w:r>
        <w:t>university figures in probing and insightful conversations, and allowed them the chance to facilitate their own group discussions relating to life, leadership, and everything in between.</w:t>
      </w:r>
    </w:p>
    <w:p w14:paraId="727D0379" w14:textId="5E5B61E5" w:rsidR="003D5818" w:rsidRDefault="003D5818" w:rsidP="003D5818">
      <w:r>
        <w:t xml:space="preserve">The HC PDI is an expansion of the old DSP curriculum and is now offered via a set of classes (IDS 199 A-D:  Honors Seminars). It is firmly rooted in some of the most powerful student development models, research, and theory. </w:t>
      </w:r>
    </w:p>
    <w:p w14:paraId="5F29A0FC" w14:textId="07FF7BAD" w:rsidR="003D5818" w:rsidRDefault="003D5818" w:rsidP="003D5818">
      <w:r>
        <w:t>We encourage you to look carefully at the PDI program below.  You will see that you will gain from your PDI experience a plethora of life skills usually never discussed in traditional educational formats.  A very small sample of such skills includes:</w:t>
      </w:r>
    </w:p>
    <w:p w14:paraId="5DEBF8F6" w14:textId="77777777" w:rsidR="003D5818" w:rsidRPr="003D5818" w:rsidRDefault="003D5818" w:rsidP="003D5818">
      <w:pPr>
        <w:rPr>
          <w:sz w:val="12"/>
          <w:szCs w:val="12"/>
        </w:rPr>
      </w:pPr>
    </w:p>
    <w:p w14:paraId="5B11C4E1" w14:textId="77777777" w:rsidR="003D5818" w:rsidRDefault="003D5818" w:rsidP="003D5818">
      <w:pPr>
        <w:ind w:left="720" w:firstLine="0"/>
      </w:pPr>
      <w:r>
        <w:t xml:space="preserve">-personal financing, including tips and tricks to improving credit scores.  </w:t>
      </w:r>
    </w:p>
    <w:p w14:paraId="53BAC3B4" w14:textId="77777777" w:rsidR="003D5818" w:rsidRDefault="003D5818" w:rsidP="003D5818">
      <w:pPr>
        <w:ind w:left="720" w:firstLine="0"/>
      </w:pPr>
      <w:r>
        <w:t>-dress for success tips and suggestions that will keep you ahead of the game.</w:t>
      </w:r>
    </w:p>
    <w:p w14:paraId="3EF2B3AC" w14:textId="77777777" w:rsidR="003D5818" w:rsidRPr="00D44640" w:rsidRDefault="003D5818" w:rsidP="003D5818">
      <w:pPr>
        <w:ind w:left="720" w:firstLine="0"/>
      </w:pPr>
      <w:r>
        <w:t>-car-buying skills and house buying skills.</w:t>
      </w:r>
    </w:p>
    <w:p w14:paraId="7FE39ACF" w14:textId="77777777" w:rsidR="003D5818" w:rsidRDefault="003D5818" w:rsidP="003D5818">
      <w:pPr>
        <w:ind w:left="720" w:firstLine="0"/>
      </w:pPr>
      <w:r>
        <w:t>-wine de-mystified (and you WILL find this information valuable at some point during your illustrious careers!)</w:t>
      </w:r>
    </w:p>
    <w:p w14:paraId="59B6E26C" w14:textId="77777777" w:rsidR="003D5818" w:rsidRDefault="003D5818" w:rsidP="003D5818">
      <w:pPr>
        <w:ind w:left="720" w:firstLine="0"/>
      </w:pPr>
      <w:r>
        <w:t>-insurance and job benefits explained.</w:t>
      </w:r>
    </w:p>
    <w:p w14:paraId="58192060" w14:textId="77777777" w:rsidR="003D5818" w:rsidRDefault="003D5818" w:rsidP="003D5818">
      <w:pPr>
        <w:ind w:left="720" w:firstLine="0"/>
      </w:pPr>
      <w:r>
        <w:t>-interview and presentation skills and tips.</w:t>
      </w:r>
    </w:p>
    <w:p w14:paraId="56FBE63B" w14:textId="77777777" w:rsidR="003D5818" w:rsidRDefault="003D5818" w:rsidP="003D5818"/>
    <w:p w14:paraId="40BADFB1" w14:textId="5C245979" w:rsidR="003D5818" w:rsidRDefault="003D5818" w:rsidP="003D5818">
      <w:r>
        <w:t>The PDI curriculum will enlighten you, challenge you, stimulate you, and help give flight to dreams you have.  As a living, breathing curriculum, the PDI will continue to stay at the bleeding edge of student need and relevancy.  You will come to look forward to Sunday evenings together. I know that I always do!</w:t>
      </w:r>
    </w:p>
    <w:p w14:paraId="494AA289" w14:textId="5E47574A" w:rsidR="003D5818" w:rsidRDefault="003D5818" w:rsidP="00AA10F6">
      <w:pPr>
        <w:pStyle w:val="Heading3"/>
      </w:pPr>
      <w:bookmarkStart w:id="54" w:name="_Toc484509767"/>
      <w:bookmarkStart w:id="55" w:name="_Toc522097507"/>
      <w:r>
        <w:t>FHSU Honors Col</w:t>
      </w:r>
      <w:r w:rsidR="00125C4F">
        <w:t>lege PDI Curriculum for the 2018-19</w:t>
      </w:r>
      <w:r>
        <w:t xml:space="preserve"> Academic Year</w:t>
      </w:r>
      <w:r w:rsidR="00F94326">
        <w:t>:</w:t>
      </w:r>
      <w:bookmarkEnd w:id="54"/>
      <w:bookmarkEnd w:id="55"/>
    </w:p>
    <w:p w14:paraId="7A954C5D" w14:textId="77777777" w:rsidR="005D1C73" w:rsidRPr="00BC506D" w:rsidRDefault="005D1C73" w:rsidP="005D1C73">
      <w:r w:rsidRPr="00BC506D">
        <w:t>The FHSU Honors College PDI has been developed with the following three Leadership/Developmental Reference tools as guiding frameworks:</w:t>
      </w:r>
    </w:p>
    <w:p w14:paraId="4CF7C851" w14:textId="77777777" w:rsidR="005D1C73" w:rsidRDefault="005D1C73" w:rsidP="005D1C73">
      <w:pPr>
        <w:rPr>
          <w:u w:val="single"/>
        </w:rPr>
      </w:pPr>
    </w:p>
    <w:p w14:paraId="4C9F73EF" w14:textId="77777777" w:rsidR="005D1C73" w:rsidRPr="00BC506D" w:rsidRDefault="005D1C73" w:rsidP="005D1C73">
      <w:pPr>
        <w:rPr>
          <w:u w:val="single"/>
        </w:rPr>
      </w:pPr>
      <w:r w:rsidRPr="00BC506D">
        <w:rPr>
          <w:u w:val="single"/>
        </w:rPr>
        <w:t>Chickering &amp; Reisser (1993):  Seven Vectors of Growth</w:t>
      </w:r>
    </w:p>
    <w:p w14:paraId="1C2F843F" w14:textId="77777777" w:rsidR="005D1C73" w:rsidRPr="00BC506D" w:rsidRDefault="005D1C73" w:rsidP="005D1C73">
      <w:pPr>
        <w:rPr>
          <w:u w:val="single"/>
        </w:rPr>
      </w:pPr>
    </w:p>
    <w:p w14:paraId="65F1385B" w14:textId="77777777" w:rsidR="005D1C73" w:rsidRPr="00BC506D" w:rsidRDefault="005D1C73" w:rsidP="005D1C73">
      <w:pPr>
        <w:pStyle w:val="ListParagraph"/>
        <w:numPr>
          <w:ilvl w:val="0"/>
          <w:numId w:val="2"/>
        </w:numPr>
        <w:rPr>
          <w:rFonts w:ascii="Century Gothic" w:hAnsi="Century Gothic"/>
          <w:sz w:val="20"/>
          <w:szCs w:val="20"/>
        </w:rPr>
      </w:pPr>
      <w:r w:rsidRPr="00BC506D">
        <w:rPr>
          <w:rFonts w:ascii="Century Gothic" w:hAnsi="Century Gothic"/>
          <w:sz w:val="20"/>
          <w:szCs w:val="20"/>
        </w:rPr>
        <w:t>Developing Competence</w:t>
      </w:r>
    </w:p>
    <w:p w14:paraId="720BE23B" w14:textId="77777777" w:rsidR="005D1C73" w:rsidRPr="00BC506D" w:rsidRDefault="005D1C73" w:rsidP="005D1C73">
      <w:pPr>
        <w:pStyle w:val="ListParagraph"/>
        <w:numPr>
          <w:ilvl w:val="0"/>
          <w:numId w:val="2"/>
        </w:numPr>
        <w:rPr>
          <w:rFonts w:ascii="Century Gothic" w:hAnsi="Century Gothic"/>
          <w:sz w:val="20"/>
          <w:szCs w:val="20"/>
        </w:rPr>
      </w:pPr>
      <w:r w:rsidRPr="00BC506D">
        <w:rPr>
          <w:rFonts w:ascii="Century Gothic" w:hAnsi="Century Gothic"/>
          <w:sz w:val="20"/>
          <w:szCs w:val="20"/>
        </w:rPr>
        <w:t>Managing Emotions</w:t>
      </w:r>
    </w:p>
    <w:p w14:paraId="4CF2F635" w14:textId="77777777" w:rsidR="005D1C73" w:rsidRPr="00BC506D" w:rsidRDefault="005D1C73" w:rsidP="005D1C73">
      <w:pPr>
        <w:pStyle w:val="ListParagraph"/>
        <w:numPr>
          <w:ilvl w:val="0"/>
          <w:numId w:val="2"/>
        </w:numPr>
        <w:rPr>
          <w:rFonts w:ascii="Century Gothic" w:hAnsi="Century Gothic"/>
          <w:sz w:val="20"/>
          <w:szCs w:val="20"/>
        </w:rPr>
      </w:pPr>
      <w:r w:rsidRPr="00BC506D">
        <w:rPr>
          <w:rFonts w:ascii="Century Gothic" w:hAnsi="Century Gothic"/>
          <w:sz w:val="20"/>
          <w:szCs w:val="20"/>
        </w:rPr>
        <w:t>Moving Through Autonomy Toward Interdependence</w:t>
      </w:r>
    </w:p>
    <w:p w14:paraId="1FDC2400" w14:textId="77777777" w:rsidR="005D1C73" w:rsidRPr="00BC506D" w:rsidRDefault="005D1C73" w:rsidP="005D1C73">
      <w:pPr>
        <w:pStyle w:val="ListParagraph"/>
        <w:numPr>
          <w:ilvl w:val="0"/>
          <w:numId w:val="2"/>
        </w:numPr>
        <w:rPr>
          <w:rFonts w:ascii="Century Gothic" w:hAnsi="Century Gothic"/>
          <w:sz w:val="20"/>
          <w:szCs w:val="20"/>
        </w:rPr>
      </w:pPr>
      <w:r w:rsidRPr="00BC506D">
        <w:rPr>
          <w:rFonts w:ascii="Century Gothic" w:hAnsi="Century Gothic"/>
          <w:sz w:val="20"/>
          <w:szCs w:val="20"/>
        </w:rPr>
        <w:t>Developing Mature Interpersonal Relationships</w:t>
      </w:r>
    </w:p>
    <w:p w14:paraId="5B5DD82F" w14:textId="77777777" w:rsidR="005D1C73" w:rsidRPr="00BC506D" w:rsidRDefault="005D1C73" w:rsidP="005D1C73">
      <w:pPr>
        <w:pStyle w:val="ListParagraph"/>
        <w:numPr>
          <w:ilvl w:val="0"/>
          <w:numId w:val="2"/>
        </w:numPr>
        <w:rPr>
          <w:rFonts w:ascii="Century Gothic" w:hAnsi="Century Gothic"/>
          <w:sz w:val="20"/>
          <w:szCs w:val="20"/>
        </w:rPr>
      </w:pPr>
      <w:r w:rsidRPr="00BC506D">
        <w:rPr>
          <w:rFonts w:ascii="Century Gothic" w:hAnsi="Century Gothic"/>
          <w:sz w:val="20"/>
          <w:szCs w:val="20"/>
        </w:rPr>
        <w:t>Establishing Identity</w:t>
      </w:r>
    </w:p>
    <w:p w14:paraId="3A3B6827" w14:textId="77777777" w:rsidR="005D1C73" w:rsidRPr="00BC506D" w:rsidRDefault="005D1C73" w:rsidP="005D1C73">
      <w:pPr>
        <w:pStyle w:val="ListParagraph"/>
        <w:numPr>
          <w:ilvl w:val="0"/>
          <w:numId w:val="2"/>
        </w:numPr>
        <w:rPr>
          <w:rFonts w:ascii="Century Gothic" w:hAnsi="Century Gothic"/>
          <w:sz w:val="20"/>
          <w:szCs w:val="20"/>
        </w:rPr>
      </w:pPr>
      <w:r w:rsidRPr="00BC506D">
        <w:rPr>
          <w:rFonts w:ascii="Century Gothic" w:hAnsi="Century Gothic"/>
          <w:sz w:val="20"/>
          <w:szCs w:val="20"/>
        </w:rPr>
        <w:t>Developing Purpose</w:t>
      </w:r>
    </w:p>
    <w:p w14:paraId="14177B49" w14:textId="77777777" w:rsidR="005D1C73" w:rsidRPr="00BC506D" w:rsidRDefault="005D1C73" w:rsidP="005D1C73">
      <w:pPr>
        <w:pStyle w:val="ListParagraph"/>
        <w:numPr>
          <w:ilvl w:val="0"/>
          <w:numId w:val="2"/>
        </w:numPr>
        <w:rPr>
          <w:rFonts w:ascii="Century Gothic" w:hAnsi="Century Gothic"/>
          <w:sz w:val="20"/>
          <w:szCs w:val="20"/>
        </w:rPr>
      </w:pPr>
      <w:r w:rsidRPr="00BC506D">
        <w:rPr>
          <w:rFonts w:ascii="Century Gothic" w:hAnsi="Century Gothic"/>
          <w:sz w:val="20"/>
          <w:szCs w:val="20"/>
        </w:rPr>
        <w:t>Developing Integrity</w:t>
      </w:r>
    </w:p>
    <w:p w14:paraId="63E14E33" w14:textId="77777777" w:rsidR="005D1C73" w:rsidRPr="00BC506D" w:rsidRDefault="005D1C73" w:rsidP="005D1C73"/>
    <w:p w14:paraId="5581DA96" w14:textId="77777777" w:rsidR="005D1C73" w:rsidRPr="00BC506D" w:rsidRDefault="005D1C73" w:rsidP="005D1C73">
      <w:pPr>
        <w:rPr>
          <w:u w:val="single"/>
        </w:rPr>
      </w:pPr>
      <w:r w:rsidRPr="00BC506D">
        <w:rPr>
          <w:u w:val="single"/>
        </w:rPr>
        <w:t>Komives, Mainella, etc (2006):  Leadership Identity Development Model</w:t>
      </w:r>
    </w:p>
    <w:p w14:paraId="71AB8115" w14:textId="77777777" w:rsidR="005D1C73" w:rsidRPr="00BC506D" w:rsidRDefault="005D1C73" w:rsidP="005D1C73">
      <w:pPr>
        <w:rPr>
          <w:u w:val="single"/>
        </w:rPr>
      </w:pPr>
    </w:p>
    <w:p w14:paraId="5B84059A" w14:textId="77777777" w:rsidR="005D1C73" w:rsidRPr="00BC506D" w:rsidRDefault="005D1C73" w:rsidP="005D1C73">
      <w:pPr>
        <w:pStyle w:val="ListParagraph"/>
        <w:numPr>
          <w:ilvl w:val="0"/>
          <w:numId w:val="3"/>
        </w:numPr>
        <w:rPr>
          <w:rFonts w:ascii="Century Gothic" w:hAnsi="Century Gothic"/>
          <w:sz w:val="20"/>
          <w:szCs w:val="20"/>
        </w:rPr>
      </w:pPr>
      <w:r w:rsidRPr="00BC506D">
        <w:rPr>
          <w:rFonts w:ascii="Century Gothic" w:hAnsi="Century Gothic"/>
          <w:sz w:val="20"/>
          <w:szCs w:val="20"/>
        </w:rPr>
        <w:lastRenderedPageBreak/>
        <w:t>Awareness</w:t>
      </w:r>
    </w:p>
    <w:p w14:paraId="72D7D243" w14:textId="77777777" w:rsidR="005D1C73" w:rsidRPr="00BC506D" w:rsidRDefault="005D1C73" w:rsidP="005D1C73">
      <w:pPr>
        <w:pStyle w:val="ListParagraph"/>
        <w:numPr>
          <w:ilvl w:val="0"/>
          <w:numId w:val="3"/>
        </w:numPr>
        <w:rPr>
          <w:rFonts w:ascii="Century Gothic" w:hAnsi="Century Gothic"/>
          <w:sz w:val="20"/>
          <w:szCs w:val="20"/>
        </w:rPr>
      </w:pPr>
      <w:r w:rsidRPr="00BC506D">
        <w:rPr>
          <w:rFonts w:ascii="Century Gothic" w:hAnsi="Century Gothic"/>
          <w:sz w:val="20"/>
          <w:szCs w:val="20"/>
        </w:rPr>
        <w:t>Exploration/Engagement</w:t>
      </w:r>
    </w:p>
    <w:p w14:paraId="5CAA5511" w14:textId="77777777" w:rsidR="005D1C73" w:rsidRPr="00BC506D" w:rsidRDefault="005D1C73" w:rsidP="005D1C73">
      <w:pPr>
        <w:pStyle w:val="ListParagraph"/>
        <w:numPr>
          <w:ilvl w:val="0"/>
          <w:numId w:val="3"/>
        </w:numPr>
        <w:rPr>
          <w:rFonts w:ascii="Century Gothic" w:hAnsi="Century Gothic"/>
          <w:sz w:val="20"/>
          <w:szCs w:val="20"/>
        </w:rPr>
      </w:pPr>
      <w:r w:rsidRPr="00BC506D">
        <w:rPr>
          <w:rFonts w:ascii="Century Gothic" w:hAnsi="Century Gothic"/>
          <w:sz w:val="20"/>
          <w:szCs w:val="20"/>
        </w:rPr>
        <w:t>Leader Identified</w:t>
      </w:r>
    </w:p>
    <w:p w14:paraId="0D8E496A" w14:textId="77777777" w:rsidR="005D1C73" w:rsidRPr="00BC506D" w:rsidRDefault="005D1C73" w:rsidP="005D1C73">
      <w:pPr>
        <w:pStyle w:val="ListParagraph"/>
        <w:numPr>
          <w:ilvl w:val="0"/>
          <w:numId w:val="3"/>
        </w:numPr>
        <w:rPr>
          <w:rFonts w:ascii="Century Gothic" w:hAnsi="Century Gothic"/>
          <w:sz w:val="20"/>
          <w:szCs w:val="20"/>
        </w:rPr>
      </w:pPr>
      <w:r w:rsidRPr="00BC506D">
        <w:rPr>
          <w:rFonts w:ascii="Century Gothic" w:hAnsi="Century Gothic"/>
          <w:sz w:val="20"/>
          <w:szCs w:val="20"/>
        </w:rPr>
        <w:t>Leadership Differentiated</w:t>
      </w:r>
    </w:p>
    <w:p w14:paraId="26A331FD" w14:textId="77777777" w:rsidR="005D1C73" w:rsidRPr="00BC506D" w:rsidRDefault="005D1C73" w:rsidP="005D1C73">
      <w:pPr>
        <w:pStyle w:val="ListParagraph"/>
        <w:numPr>
          <w:ilvl w:val="0"/>
          <w:numId w:val="3"/>
        </w:numPr>
        <w:rPr>
          <w:rFonts w:ascii="Century Gothic" w:hAnsi="Century Gothic"/>
          <w:sz w:val="20"/>
          <w:szCs w:val="20"/>
        </w:rPr>
      </w:pPr>
      <w:r w:rsidRPr="00BC506D">
        <w:rPr>
          <w:rFonts w:ascii="Century Gothic" w:hAnsi="Century Gothic"/>
          <w:sz w:val="20"/>
          <w:szCs w:val="20"/>
        </w:rPr>
        <w:t>Generativity</w:t>
      </w:r>
    </w:p>
    <w:p w14:paraId="5DC17F84" w14:textId="77777777" w:rsidR="005D1C73" w:rsidRPr="00BC506D" w:rsidRDefault="005D1C73" w:rsidP="005D1C73">
      <w:pPr>
        <w:pStyle w:val="ListParagraph"/>
        <w:numPr>
          <w:ilvl w:val="0"/>
          <w:numId w:val="3"/>
        </w:numPr>
        <w:rPr>
          <w:rFonts w:ascii="Century Gothic" w:hAnsi="Century Gothic"/>
          <w:sz w:val="20"/>
          <w:szCs w:val="20"/>
        </w:rPr>
      </w:pPr>
      <w:r w:rsidRPr="00BC506D">
        <w:rPr>
          <w:rFonts w:ascii="Century Gothic" w:hAnsi="Century Gothic"/>
          <w:sz w:val="20"/>
          <w:szCs w:val="20"/>
        </w:rPr>
        <w:t>Integration/Synthesis</w:t>
      </w:r>
    </w:p>
    <w:p w14:paraId="6345C52A" w14:textId="77777777" w:rsidR="005D1C73" w:rsidRPr="00BC506D" w:rsidRDefault="005D1C73" w:rsidP="005D1C73"/>
    <w:p w14:paraId="06A9D0C6" w14:textId="77777777" w:rsidR="005D1C73" w:rsidRPr="00BC506D" w:rsidRDefault="005D1C73" w:rsidP="005D1C73">
      <w:r w:rsidRPr="00BC506D">
        <w:rPr>
          <w:u w:val="single"/>
        </w:rPr>
        <w:t>Assocation of American Colleges and Universities (2008):  High-Impact Educational Practices</w:t>
      </w:r>
    </w:p>
    <w:p w14:paraId="3BBB00B7" w14:textId="77777777" w:rsidR="005D1C73" w:rsidRPr="00BC506D" w:rsidRDefault="005D1C73" w:rsidP="005D1C73"/>
    <w:p w14:paraId="10173C95" w14:textId="77777777" w:rsidR="005D1C73" w:rsidRPr="00BC506D" w:rsidRDefault="005D1C73" w:rsidP="005D1C73">
      <w:pPr>
        <w:pStyle w:val="ListParagraph"/>
        <w:numPr>
          <w:ilvl w:val="0"/>
          <w:numId w:val="4"/>
        </w:numPr>
        <w:rPr>
          <w:rFonts w:ascii="Century Gothic" w:hAnsi="Century Gothic"/>
          <w:sz w:val="20"/>
          <w:szCs w:val="20"/>
        </w:rPr>
      </w:pPr>
      <w:r w:rsidRPr="00BC506D">
        <w:rPr>
          <w:rFonts w:ascii="Century Gothic" w:hAnsi="Century Gothic"/>
          <w:sz w:val="20"/>
          <w:szCs w:val="20"/>
        </w:rPr>
        <w:t>First-Year Seminars and Experiences</w:t>
      </w:r>
    </w:p>
    <w:p w14:paraId="667BDA45" w14:textId="77777777" w:rsidR="005D1C73" w:rsidRPr="00BC506D" w:rsidRDefault="005D1C73" w:rsidP="005D1C73">
      <w:pPr>
        <w:pStyle w:val="ListParagraph"/>
        <w:numPr>
          <w:ilvl w:val="0"/>
          <w:numId w:val="4"/>
        </w:numPr>
        <w:rPr>
          <w:rFonts w:ascii="Century Gothic" w:hAnsi="Century Gothic"/>
          <w:sz w:val="20"/>
          <w:szCs w:val="20"/>
        </w:rPr>
      </w:pPr>
      <w:r w:rsidRPr="00BC506D">
        <w:rPr>
          <w:rFonts w:ascii="Century Gothic" w:hAnsi="Century Gothic"/>
          <w:sz w:val="20"/>
          <w:szCs w:val="20"/>
        </w:rPr>
        <w:t>Common Intellectual Experiences</w:t>
      </w:r>
    </w:p>
    <w:p w14:paraId="38718779" w14:textId="77777777" w:rsidR="005D1C73" w:rsidRPr="00BC506D" w:rsidRDefault="005D1C73" w:rsidP="005D1C73">
      <w:pPr>
        <w:pStyle w:val="ListParagraph"/>
        <w:numPr>
          <w:ilvl w:val="0"/>
          <w:numId w:val="4"/>
        </w:numPr>
        <w:rPr>
          <w:rFonts w:ascii="Century Gothic" w:hAnsi="Century Gothic"/>
          <w:sz w:val="20"/>
          <w:szCs w:val="20"/>
        </w:rPr>
      </w:pPr>
      <w:r w:rsidRPr="00BC506D">
        <w:rPr>
          <w:rFonts w:ascii="Century Gothic" w:hAnsi="Century Gothic"/>
          <w:sz w:val="20"/>
          <w:szCs w:val="20"/>
        </w:rPr>
        <w:t>Learning Communities</w:t>
      </w:r>
    </w:p>
    <w:p w14:paraId="7666F0D7" w14:textId="77777777" w:rsidR="005D1C73" w:rsidRPr="00BC506D" w:rsidRDefault="005D1C73" w:rsidP="005D1C73">
      <w:pPr>
        <w:pStyle w:val="ListParagraph"/>
        <w:numPr>
          <w:ilvl w:val="0"/>
          <w:numId w:val="4"/>
        </w:numPr>
        <w:rPr>
          <w:rFonts w:ascii="Century Gothic" w:hAnsi="Century Gothic"/>
          <w:sz w:val="20"/>
          <w:szCs w:val="20"/>
        </w:rPr>
      </w:pPr>
      <w:r w:rsidRPr="00BC506D">
        <w:rPr>
          <w:rFonts w:ascii="Century Gothic" w:hAnsi="Century Gothic"/>
          <w:sz w:val="20"/>
          <w:szCs w:val="20"/>
        </w:rPr>
        <w:t>Writing-Intensive Courses</w:t>
      </w:r>
    </w:p>
    <w:p w14:paraId="663257AC" w14:textId="77777777" w:rsidR="005D1C73" w:rsidRPr="004369D5" w:rsidRDefault="005D1C73" w:rsidP="005D1C73">
      <w:pPr>
        <w:pStyle w:val="ListParagraph"/>
        <w:numPr>
          <w:ilvl w:val="0"/>
          <w:numId w:val="4"/>
        </w:numPr>
        <w:rPr>
          <w:rFonts w:ascii="Century Gothic" w:hAnsi="Century Gothic"/>
          <w:sz w:val="20"/>
          <w:szCs w:val="20"/>
        </w:rPr>
      </w:pPr>
      <w:r w:rsidRPr="00BC506D">
        <w:rPr>
          <w:rFonts w:ascii="Century Gothic" w:hAnsi="Century Gothic"/>
          <w:sz w:val="20"/>
          <w:szCs w:val="20"/>
        </w:rPr>
        <w:t>Collaborative Assignments and Projects</w:t>
      </w:r>
    </w:p>
    <w:p w14:paraId="345A4D28" w14:textId="77777777" w:rsidR="005D1C73" w:rsidRPr="00BC506D" w:rsidRDefault="005D1C73" w:rsidP="005D1C73">
      <w:pPr>
        <w:pStyle w:val="ListParagraph"/>
        <w:numPr>
          <w:ilvl w:val="0"/>
          <w:numId w:val="4"/>
        </w:numPr>
        <w:rPr>
          <w:rFonts w:ascii="Century Gothic" w:hAnsi="Century Gothic"/>
          <w:sz w:val="20"/>
          <w:szCs w:val="20"/>
        </w:rPr>
      </w:pPr>
      <w:r w:rsidRPr="00BC506D">
        <w:rPr>
          <w:rFonts w:ascii="Century Gothic" w:hAnsi="Century Gothic"/>
          <w:sz w:val="20"/>
          <w:szCs w:val="20"/>
        </w:rPr>
        <w:t>Undergraduate Research</w:t>
      </w:r>
    </w:p>
    <w:p w14:paraId="074ED20C" w14:textId="77777777" w:rsidR="005D1C73" w:rsidRPr="00BC506D" w:rsidRDefault="005D1C73" w:rsidP="005D1C73">
      <w:pPr>
        <w:pStyle w:val="ListParagraph"/>
        <w:numPr>
          <w:ilvl w:val="0"/>
          <w:numId w:val="4"/>
        </w:numPr>
        <w:rPr>
          <w:rFonts w:ascii="Century Gothic" w:hAnsi="Century Gothic"/>
          <w:sz w:val="20"/>
          <w:szCs w:val="20"/>
        </w:rPr>
      </w:pPr>
      <w:r w:rsidRPr="00BC506D">
        <w:rPr>
          <w:rFonts w:ascii="Century Gothic" w:hAnsi="Century Gothic"/>
          <w:sz w:val="20"/>
          <w:szCs w:val="20"/>
        </w:rPr>
        <w:t>Diversity/Global Learning</w:t>
      </w:r>
    </w:p>
    <w:p w14:paraId="75DCDA04" w14:textId="77777777" w:rsidR="005D1C73" w:rsidRPr="00BC506D" w:rsidRDefault="005D1C73" w:rsidP="005D1C73">
      <w:pPr>
        <w:pStyle w:val="ListParagraph"/>
        <w:numPr>
          <w:ilvl w:val="0"/>
          <w:numId w:val="4"/>
        </w:numPr>
        <w:rPr>
          <w:rFonts w:ascii="Century Gothic" w:hAnsi="Century Gothic"/>
          <w:sz w:val="20"/>
          <w:szCs w:val="20"/>
        </w:rPr>
      </w:pPr>
      <w:r w:rsidRPr="00BC506D">
        <w:rPr>
          <w:rFonts w:ascii="Century Gothic" w:hAnsi="Century Gothic"/>
          <w:sz w:val="20"/>
          <w:szCs w:val="20"/>
        </w:rPr>
        <w:t>Service Learning, Community-Based Learning</w:t>
      </w:r>
    </w:p>
    <w:p w14:paraId="34A4CC7B" w14:textId="77777777" w:rsidR="005D1C73" w:rsidRPr="00BC506D" w:rsidRDefault="005D1C73" w:rsidP="005D1C73">
      <w:pPr>
        <w:pStyle w:val="ListParagraph"/>
        <w:numPr>
          <w:ilvl w:val="0"/>
          <w:numId w:val="4"/>
        </w:numPr>
        <w:rPr>
          <w:rFonts w:ascii="Century Gothic" w:hAnsi="Century Gothic"/>
          <w:sz w:val="20"/>
          <w:szCs w:val="20"/>
        </w:rPr>
      </w:pPr>
      <w:r w:rsidRPr="00BC506D">
        <w:rPr>
          <w:rFonts w:ascii="Century Gothic" w:hAnsi="Century Gothic"/>
          <w:sz w:val="20"/>
          <w:szCs w:val="20"/>
        </w:rPr>
        <w:t>Internships</w:t>
      </w:r>
    </w:p>
    <w:p w14:paraId="31455C6E" w14:textId="77777777" w:rsidR="005D1C73" w:rsidRPr="00BC506D" w:rsidRDefault="005D1C73" w:rsidP="005D1C73">
      <w:pPr>
        <w:pStyle w:val="ListParagraph"/>
        <w:numPr>
          <w:ilvl w:val="0"/>
          <w:numId w:val="4"/>
        </w:numPr>
        <w:rPr>
          <w:rFonts w:ascii="Century Gothic" w:hAnsi="Century Gothic"/>
          <w:sz w:val="20"/>
          <w:szCs w:val="20"/>
        </w:rPr>
      </w:pPr>
      <w:r w:rsidRPr="00BC506D">
        <w:rPr>
          <w:rFonts w:ascii="Century Gothic" w:hAnsi="Century Gothic"/>
          <w:sz w:val="20"/>
          <w:szCs w:val="20"/>
        </w:rPr>
        <w:t>Capstone Courses and Projects</w:t>
      </w:r>
    </w:p>
    <w:p w14:paraId="3AC045E2" w14:textId="77777777" w:rsidR="005D1C73" w:rsidRPr="005D1C73" w:rsidRDefault="005D1C73" w:rsidP="005D1C73">
      <w:pPr>
        <w:ind w:firstLine="0"/>
        <w:rPr>
          <w:iCs/>
        </w:rPr>
      </w:pPr>
    </w:p>
    <w:p w14:paraId="18B2B3AB" w14:textId="2AE6816B" w:rsidR="003D5818" w:rsidRDefault="003D5818" w:rsidP="005D1C73">
      <w:r>
        <w:t>PDI course numbers are listed bel</w:t>
      </w:r>
      <w:r w:rsidR="00F94326">
        <w:t>ow and include the course title</w:t>
      </w:r>
      <w:r w:rsidR="003C613F">
        <w:t>.</w:t>
      </w:r>
      <w:r w:rsidR="00F94326">
        <w:t xml:space="preserve"> </w:t>
      </w:r>
    </w:p>
    <w:p w14:paraId="3626198C" w14:textId="77777777" w:rsidR="003D5818" w:rsidRDefault="003D5818" w:rsidP="00F94326">
      <w:pPr>
        <w:ind w:firstLine="0"/>
      </w:pPr>
    </w:p>
    <w:p w14:paraId="0270370F" w14:textId="75A76041" w:rsidR="003D5818" w:rsidRPr="00D84A0A" w:rsidRDefault="00125C4F" w:rsidP="00F94326">
      <w:pPr>
        <w:ind w:left="1350" w:firstLine="0"/>
      </w:pPr>
      <w:r>
        <w:t>IDS 199A</w:t>
      </w:r>
      <w:r w:rsidR="003D5818" w:rsidRPr="00D84A0A">
        <w:t>:  Honors Seminar:  Continuous Growth</w:t>
      </w:r>
    </w:p>
    <w:p w14:paraId="25FCEBD4" w14:textId="20905EC0" w:rsidR="003D5818" w:rsidRPr="00D84A0A" w:rsidRDefault="003D5818" w:rsidP="00F94326">
      <w:pPr>
        <w:ind w:left="1350" w:firstLine="0"/>
      </w:pPr>
      <w:r w:rsidRPr="00D84A0A">
        <w:t>IDS</w:t>
      </w:r>
      <w:r w:rsidR="00F94326" w:rsidRPr="00D84A0A">
        <w:t xml:space="preserve"> </w:t>
      </w:r>
      <w:r w:rsidR="00001155" w:rsidRPr="00D84A0A">
        <w:t>199</w:t>
      </w:r>
      <w:r w:rsidR="00125C4F">
        <w:t>B</w:t>
      </w:r>
      <w:r w:rsidRPr="00D84A0A">
        <w:t>:  Honors Seminar:  Academic Pre-eminence</w:t>
      </w:r>
    </w:p>
    <w:p w14:paraId="72EFF264" w14:textId="4170E050" w:rsidR="003D5818" w:rsidRPr="00D84A0A" w:rsidRDefault="003D5818" w:rsidP="00F94326">
      <w:pPr>
        <w:ind w:left="1350" w:firstLine="0"/>
      </w:pPr>
      <w:r w:rsidRPr="00D84A0A">
        <w:t>IDS</w:t>
      </w:r>
      <w:r w:rsidR="00F94326" w:rsidRPr="00D84A0A">
        <w:t xml:space="preserve"> </w:t>
      </w:r>
      <w:r w:rsidRPr="00D84A0A">
        <w:t>199C:  Honors Seminar:  Leadership</w:t>
      </w:r>
    </w:p>
    <w:p w14:paraId="7A32D704" w14:textId="225A334F" w:rsidR="003D5818" w:rsidRDefault="003D5818" w:rsidP="00F94326">
      <w:pPr>
        <w:ind w:left="1350" w:firstLine="0"/>
      </w:pPr>
      <w:r w:rsidRPr="00D84A0A">
        <w:t>IDS</w:t>
      </w:r>
      <w:r w:rsidR="00F94326" w:rsidRPr="00D84A0A">
        <w:t xml:space="preserve"> </w:t>
      </w:r>
      <w:r w:rsidRPr="00D84A0A">
        <w:t>199D:  Honors Seminar:  Engagement</w:t>
      </w:r>
    </w:p>
    <w:p w14:paraId="476AC826" w14:textId="77777777" w:rsidR="003D5818" w:rsidRDefault="003D5818" w:rsidP="00F94326">
      <w:pPr>
        <w:ind w:firstLine="0"/>
      </w:pPr>
    </w:p>
    <w:p w14:paraId="7E994649" w14:textId="15313476" w:rsidR="00F94326" w:rsidRDefault="00F94326" w:rsidP="00487001">
      <w:r>
        <w:t>These are one credit hour classes that are held in FL 15/45 or the Makerspace Area on Sundays from 7-8:30 pm.</w:t>
      </w:r>
    </w:p>
    <w:p w14:paraId="290E5C0A" w14:textId="77777777" w:rsidR="005D1C73" w:rsidRDefault="00F94326" w:rsidP="00392AAE">
      <w:pPr>
        <w:pStyle w:val="Heading4"/>
      </w:pPr>
      <w:bookmarkStart w:id="56" w:name="_Toc484509768"/>
      <w:bookmarkStart w:id="57" w:name="_Toc522097508"/>
      <w:r w:rsidRPr="00BC506D">
        <w:t>Inst</w:t>
      </w:r>
      <w:r>
        <w:t>ructors:</w:t>
      </w:r>
      <w:bookmarkEnd w:id="56"/>
      <w:bookmarkEnd w:id="57"/>
      <w:r w:rsidRPr="00BC506D">
        <w:t xml:space="preserve">  </w:t>
      </w:r>
    </w:p>
    <w:p w14:paraId="1BCC45D4" w14:textId="05446BDF" w:rsidR="00F94326" w:rsidRPr="002C199C" w:rsidRDefault="00F94326" w:rsidP="002C199C">
      <w:r w:rsidRPr="00BC506D">
        <w:t xml:space="preserve">Mr. Matt </w:t>
      </w:r>
      <w:r w:rsidRPr="00392AAE">
        <w:t>Means</w:t>
      </w:r>
      <w:r w:rsidR="00125C4F">
        <w:t>, Mr. Peter Marston</w:t>
      </w:r>
    </w:p>
    <w:p w14:paraId="069E9418" w14:textId="61F4A08A" w:rsidR="005D1C73" w:rsidRDefault="0055671D" w:rsidP="00392AAE">
      <w:pPr>
        <w:pStyle w:val="Heading4"/>
      </w:pPr>
      <w:bookmarkStart w:id="58" w:name="_Toc484509769"/>
      <w:bookmarkStart w:id="59" w:name="_Toc522097509"/>
      <w:r>
        <w:t>Office Hours</w:t>
      </w:r>
      <w:r w:rsidR="00F94326">
        <w:t>:</w:t>
      </w:r>
      <w:bookmarkEnd w:id="58"/>
      <w:bookmarkEnd w:id="59"/>
      <w:r w:rsidR="00F94326">
        <w:t xml:space="preserve">  </w:t>
      </w:r>
    </w:p>
    <w:p w14:paraId="331820FE" w14:textId="1F99FC69" w:rsidR="00F94326" w:rsidRPr="002C199C" w:rsidRDefault="00125C4F" w:rsidP="002C199C">
      <w:r>
        <w:t>whenever the FL</w:t>
      </w:r>
      <w:r w:rsidR="00F94326">
        <w:t xml:space="preserve">74 doors are open – </w:t>
      </w:r>
      <w:r w:rsidR="005D1C73">
        <w:t>usually always at least 3-4 hours</w:t>
      </w:r>
      <w:r w:rsidR="00F94326" w:rsidRPr="00BC506D">
        <w:t xml:space="preserve"> daily, M-F</w:t>
      </w:r>
    </w:p>
    <w:p w14:paraId="3FB6902F" w14:textId="5889B45B" w:rsidR="00F94326" w:rsidRPr="00BC506D" w:rsidRDefault="0055671D" w:rsidP="00392AAE">
      <w:pPr>
        <w:pStyle w:val="Heading4"/>
      </w:pPr>
      <w:bookmarkStart w:id="60" w:name="_Toc484509770"/>
      <w:bookmarkStart w:id="61" w:name="_Toc522097510"/>
      <w:r w:rsidRPr="00BC506D">
        <w:t>Course Description</w:t>
      </w:r>
      <w:r w:rsidR="00F94326" w:rsidRPr="00BC506D">
        <w:t>:</w:t>
      </w:r>
      <w:bookmarkEnd w:id="60"/>
      <w:bookmarkEnd w:id="61"/>
    </w:p>
    <w:p w14:paraId="2108E7CA" w14:textId="686874EB" w:rsidR="00F94326" w:rsidRPr="00BC506D" w:rsidRDefault="00F94326" w:rsidP="00454F7A">
      <w:r w:rsidRPr="00BC506D">
        <w:t xml:space="preserve">This course sequence will emphasize </w:t>
      </w:r>
      <w:r w:rsidR="00E86504">
        <w:t>four</w:t>
      </w:r>
      <w:r w:rsidRPr="00BC506D">
        <w:t xml:space="preserve"> core concepts:  leadership, engagement, </w:t>
      </w:r>
      <w:r>
        <w:t>academic pre-eminence and continuous growth</w:t>
      </w:r>
      <w:r w:rsidRPr="00BC506D">
        <w:t xml:space="preserve">.  Leadership will be explored via student presentations and guest speakers that introduce various aspects of the field, such as conflict resolution, leadership styles, and facilitation.  Engagement will be explored through a series of guest speakers that offer students opportunities for participation and competence in specific life skills. </w:t>
      </w:r>
      <w:r>
        <w:t>Continuous growth will feature subjects that are valuable to life after college, and academic pre-eminence will focus around projects and experiences that can deepen coursework.</w:t>
      </w:r>
    </w:p>
    <w:p w14:paraId="6DB0F697" w14:textId="5B3E9FF1" w:rsidR="00F94326" w:rsidRPr="00BC506D" w:rsidRDefault="0055671D" w:rsidP="00392AAE">
      <w:pPr>
        <w:pStyle w:val="Heading4"/>
      </w:pPr>
      <w:bookmarkStart w:id="62" w:name="_Toc484509771"/>
      <w:bookmarkStart w:id="63" w:name="_Toc522097511"/>
      <w:r w:rsidRPr="00BC506D">
        <w:t>Course Text:</w:t>
      </w:r>
      <w:bookmarkEnd w:id="62"/>
      <w:bookmarkEnd w:id="63"/>
    </w:p>
    <w:p w14:paraId="0BD84947" w14:textId="065D09F4" w:rsidR="00F94326" w:rsidRPr="00BC506D" w:rsidRDefault="00F94326" w:rsidP="002C199C">
      <w:pPr>
        <w:outlineLvl w:val="0"/>
      </w:pPr>
      <w:r>
        <w:t>Leadership books/</w:t>
      </w:r>
      <w:r w:rsidRPr="00BC506D">
        <w:t>OER resources selected by students for analysis and discussion.</w:t>
      </w:r>
    </w:p>
    <w:p w14:paraId="037FE198" w14:textId="41D557B9" w:rsidR="00F94326" w:rsidRPr="00BC506D" w:rsidRDefault="0055671D" w:rsidP="00392AAE">
      <w:pPr>
        <w:pStyle w:val="Heading4"/>
      </w:pPr>
      <w:bookmarkStart w:id="64" w:name="_Toc484509772"/>
      <w:bookmarkStart w:id="65" w:name="_Toc522097512"/>
      <w:r w:rsidRPr="00BC506D">
        <w:t>Course Objectives:</w:t>
      </w:r>
      <w:bookmarkEnd w:id="64"/>
      <w:bookmarkEnd w:id="65"/>
    </w:p>
    <w:p w14:paraId="5BFE2B8E" w14:textId="05CEB338" w:rsidR="00F94326" w:rsidRPr="00BC506D" w:rsidRDefault="00F94326" w:rsidP="00392AAE">
      <w:pPr>
        <w:ind w:left="720" w:firstLine="0"/>
      </w:pPr>
      <w:r w:rsidRPr="00BC506D">
        <w:t>Upon completing this course sequence, students should be able to:</w:t>
      </w:r>
    </w:p>
    <w:p w14:paraId="40D9CE49" w14:textId="77777777" w:rsidR="00F94326" w:rsidRPr="00BC506D" w:rsidRDefault="00F94326" w:rsidP="00392AAE">
      <w:pPr>
        <w:pStyle w:val="ListParagraph"/>
        <w:numPr>
          <w:ilvl w:val="0"/>
          <w:numId w:val="1"/>
        </w:numPr>
        <w:ind w:left="1890" w:hanging="450"/>
        <w:rPr>
          <w:rFonts w:ascii="Century Gothic" w:hAnsi="Century Gothic"/>
          <w:sz w:val="20"/>
          <w:szCs w:val="20"/>
        </w:rPr>
      </w:pPr>
      <w:r w:rsidRPr="00BC506D">
        <w:rPr>
          <w:rFonts w:ascii="Century Gothic" w:hAnsi="Century Gothic"/>
          <w:sz w:val="20"/>
          <w:szCs w:val="20"/>
        </w:rPr>
        <w:t>Understand their own leadership style and profile.</w:t>
      </w:r>
    </w:p>
    <w:p w14:paraId="7ECBAF57" w14:textId="77777777" w:rsidR="00F94326" w:rsidRPr="00BC506D" w:rsidRDefault="00F94326" w:rsidP="00392AAE">
      <w:pPr>
        <w:pStyle w:val="ListParagraph"/>
        <w:numPr>
          <w:ilvl w:val="0"/>
          <w:numId w:val="1"/>
        </w:numPr>
        <w:ind w:left="1890" w:hanging="450"/>
        <w:rPr>
          <w:rFonts w:ascii="Century Gothic" w:hAnsi="Century Gothic"/>
          <w:sz w:val="20"/>
          <w:szCs w:val="20"/>
        </w:rPr>
      </w:pPr>
      <w:r w:rsidRPr="00BC506D">
        <w:rPr>
          <w:rFonts w:ascii="Century Gothic" w:hAnsi="Century Gothic"/>
          <w:sz w:val="20"/>
          <w:szCs w:val="20"/>
        </w:rPr>
        <w:t>Apply leadership concepts in their interaction with others, especially those with contrasting leadership styles and profiles.</w:t>
      </w:r>
    </w:p>
    <w:p w14:paraId="6712A13A" w14:textId="77777777" w:rsidR="00F94326" w:rsidRPr="00BC506D" w:rsidRDefault="00F94326" w:rsidP="00392AAE">
      <w:pPr>
        <w:pStyle w:val="ListParagraph"/>
        <w:numPr>
          <w:ilvl w:val="0"/>
          <w:numId w:val="1"/>
        </w:numPr>
        <w:ind w:left="1890" w:hanging="450"/>
        <w:rPr>
          <w:rFonts w:ascii="Century Gothic" w:hAnsi="Century Gothic"/>
          <w:sz w:val="20"/>
          <w:szCs w:val="20"/>
        </w:rPr>
      </w:pPr>
      <w:r w:rsidRPr="00BC506D">
        <w:rPr>
          <w:rFonts w:ascii="Century Gothic" w:hAnsi="Century Gothic"/>
          <w:sz w:val="20"/>
          <w:szCs w:val="20"/>
        </w:rPr>
        <w:t>Demonstrate competence presenting to and facilitating discussion from groups of peers.</w:t>
      </w:r>
    </w:p>
    <w:p w14:paraId="50C01B64" w14:textId="77777777" w:rsidR="00F94326" w:rsidRPr="00BC506D" w:rsidRDefault="00F94326" w:rsidP="00392AAE">
      <w:pPr>
        <w:pStyle w:val="ListParagraph"/>
        <w:numPr>
          <w:ilvl w:val="0"/>
          <w:numId w:val="1"/>
        </w:numPr>
        <w:ind w:left="1890" w:hanging="450"/>
        <w:rPr>
          <w:rFonts w:ascii="Century Gothic" w:hAnsi="Century Gothic"/>
          <w:sz w:val="20"/>
          <w:szCs w:val="20"/>
        </w:rPr>
      </w:pPr>
      <w:r w:rsidRPr="00BC506D">
        <w:rPr>
          <w:rFonts w:ascii="Century Gothic" w:hAnsi="Century Gothic"/>
          <w:sz w:val="20"/>
          <w:szCs w:val="20"/>
        </w:rPr>
        <w:lastRenderedPageBreak/>
        <w:t>Demonstrate awareness of foundational life skill subjects important to post-college success.</w:t>
      </w:r>
    </w:p>
    <w:p w14:paraId="74E7A5B0" w14:textId="77777777" w:rsidR="00F94326" w:rsidRDefault="00F94326" w:rsidP="00392AAE">
      <w:pPr>
        <w:pStyle w:val="ListParagraph"/>
        <w:numPr>
          <w:ilvl w:val="0"/>
          <w:numId w:val="1"/>
        </w:numPr>
        <w:ind w:left="1890" w:hanging="450"/>
        <w:rPr>
          <w:rFonts w:ascii="Century Gothic" w:hAnsi="Century Gothic"/>
          <w:sz w:val="20"/>
          <w:szCs w:val="20"/>
        </w:rPr>
      </w:pPr>
      <w:r w:rsidRPr="00BC506D">
        <w:rPr>
          <w:rFonts w:ascii="Century Gothic" w:hAnsi="Century Gothic"/>
          <w:sz w:val="20"/>
          <w:szCs w:val="20"/>
        </w:rPr>
        <w:t>Recognize opportunities for societal and community change.</w:t>
      </w:r>
    </w:p>
    <w:p w14:paraId="75CC5362" w14:textId="77777777" w:rsidR="00F94326" w:rsidRPr="00BC506D" w:rsidRDefault="00F94326" w:rsidP="00392AAE">
      <w:pPr>
        <w:pStyle w:val="ListParagraph"/>
        <w:numPr>
          <w:ilvl w:val="0"/>
          <w:numId w:val="1"/>
        </w:numPr>
        <w:ind w:left="1890" w:hanging="450"/>
        <w:rPr>
          <w:rFonts w:ascii="Century Gothic" w:hAnsi="Century Gothic"/>
          <w:sz w:val="20"/>
          <w:szCs w:val="20"/>
        </w:rPr>
      </w:pPr>
      <w:r>
        <w:rPr>
          <w:rFonts w:ascii="Century Gothic" w:hAnsi="Century Gothic"/>
          <w:sz w:val="20"/>
          <w:szCs w:val="20"/>
        </w:rPr>
        <w:t>Participate in actviities designed to deepen the core academic experience, regardless of major.</w:t>
      </w:r>
    </w:p>
    <w:p w14:paraId="3AA7DFF2" w14:textId="77777777" w:rsidR="00F94326" w:rsidRPr="00BC506D" w:rsidRDefault="00F94326" w:rsidP="00F94326">
      <w:pPr>
        <w:ind w:firstLine="0"/>
      </w:pPr>
    </w:p>
    <w:p w14:paraId="55471ECE" w14:textId="77777777" w:rsidR="00F94326" w:rsidRPr="00BC506D" w:rsidRDefault="00F94326" w:rsidP="00F94326">
      <w:pPr>
        <w:ind w:firstLine="0"/>
        <w:rPr>
          <w:sz w:val="16"/>
          <w:szCs w:val="16"/>
        </w:rPr>
      </w:pPr>
    </w:p>
    <w:p w14:paraId="2475A126" w14:textId="617F25B9" w:rsidR="00F94326" w:rsidRPr="00BC506D" w:rsidRDefault="005D1C73" w:rsidP="00392AAE">
      <w:pPr>
        <w:pStyle w:val="Heading4"/>
      </w:pPr>
      <w:bookmarkStart w:id="66" w:name="_Toc484509773"/>
      <w:bookmarkStart w:id="67" w:name="_Toc522097513"/>
      <w:r w:rsidRPr="00BC506D">
        <w:t>Class Attendance:</w:t>
      </w:r>
      <w:bookmarkEnd w:id="66"/>
      <w:bookmarkEnd w:id="67"/>
    </w:p>
    <w:p w14:paraId="4FB40040" w14:textId="01601829" w:rsidR="00F94326" w:rsidRPr="00BC506D" w:rsidRDefault="00F94326" w:rsidP="00F94326">
      <w:r w:rsidRPr="00BC506D">
        <w:t>The Fort Hays State University poli</w:t>
      </w:r>
      <w:r w:rsidR="003C613F">
        <w:t xml:space="preserve">cy on class attendance states: </w:t>
      </w:r>
      <w:r w:rsidRPr="00BC506D">
        <w:t>“The student is responsible for attending all classes on time, beginning with the first day of class.” (FHSU Catalog).  Class grades will be affected as follows by absences:</w:t>
      </w:r>
    </w:p>
    <w:p w14:paraId="477A8219" w14:textId="77777777" w:rsidR="00F94326" w:rsidRDefault="00F94326" w:rsidP="0075759F">
      <w:pPr>
        <w:ind w:left="360" w:firstLine="0"/>
      </w:pPr>
      <w:r>
        <w:t>-One absence, for any reason, will be permitted without impact to grade.</w:t>
      </w:r>
    </w:p>
    <w:p w14:paraId="41DDD3AC" w14:textId="77777777" w:rsidR="00F94326" w:rsidRPr="00BC506D" w:rsidRDefault="00F94326" w:rsidP="0075759F">
      <w:pPr>
        <w:ind w:left="360" w:firstLine="0"/>
      </w:pPr>
      <w:r>
        <w:t xml:space="preserve">-Any absence beyond that, for any reason </w:t>
      </w:r>
      <w:r w:rsidRPr="00342E87">
        <w:rPr>
          <w:b/>
        </w:rPr>
        <w:t>not related to FHSU requirements</w:t>
      </w:r>
      <w:r>
        <w:t xml:space="preserve"> (such as athletic games if on an FHSU sports team, or due to presenting at a conference) will lower the final course grade by 5%.</w:t>
      </w:r>
    </w:p>
    <w:p w14:paraId="760E381C" w14:textId="77777777" w:rsidR="00F94326" w:rsidRPr="00BC506D" w:rsidRDefault="00F94326" w:rsidP="00F94326">
      <w:pPr>
        <w:ind w:firstLine="0"/>
      </w:pPr>
    </w:p>
    <w:p w14:paraId="1A8B8714" w14:textId="5D16A96B" w:rsidR="00F94326" w:rsidRPr="00BC506D" w:rsidRDefault="005D1C73" w:rsidP="00392AAE">
      <w:pPr>
        <w:pStyle w:val="Heading4"/>
      </w:pPr>
      <w:bookmarkStart w:id="68" w:name="_Toc484509774"/>
      <w:bookmarkStart w:id="69" w:name="_Toc522097514"/>
      <w:r w:rsidRPr="00BC506D">
        <w:t>Academic Honesty:</w:t>
      </w:r>
      <w:bookmarkEnd w:id="68"/>
      <w:bookmarkEnd w:id="69"/>
    </w:p>
    <w:p w14:paraId="5C15BEEE" w14:textId="45458668" w:rsidR="00F94326" w:rsidRDefault="00F94326" w:rsidP="00243ABC">
      <w:r w:rsidRPr="00BC506D">
        <w:t>Membership in the FHSU community imposes upon the student a variety of commitments, obligations, and responsibilities.  It is the policy of FHSU to impose sanctions on students who misrepresent their academic work.  A violation of the FHSU Academic Honesty Policy will result in failure of this course.  The FHSU Academic Honesty Policy can be found at web.fhsu.edu/universitycatalog/gen/academichonesty.asp</w:t>
      </w:r>
    </w:p>
    <w:p w14:paraId="17421C20" w14:textId="77777777" w:rsidR="00243ABC" w:rsidRDefault="00243ABC" w:rsidP="00243ABC"/>
    <w:p w14:paraId="4903BB25" w14:textId="29FDBD8B" w:rsidR="00F94326" w:rsidRPr="00BC506D" w:rsidRDefault="005D1C73" w:rsidP="00392AAE">
      <w:pPr>
        <w:pStyle w:val="Heading4"/>
      </w:pPr>
      <w:bookmarkStart w:id="70" w:name="_Toc484509775"/>
      <w:bookmarkStart w:id="71" w:name="_Toc522097515"/>
      <w:r w:rsidRPr="00BC506D">
        <w:t>Evaluation/Grading:</w:t>
      </w:r>
      <w:bookmarkEnd w:id="70"/>
      <w:bookmarkEnd w:id="71"/>
    </w:p>
    <w:p w14:paraId="2F2F6823" w14:textId="77777777" w:rsidR="00F94326" w:rsidRPr="00BC506D" w:rsidRDefault="00F94326" w:rsidP="00F94326">
      <w:r w:rsidRPr="00BC506D">
        <w:t xml:space="preserve">All assignments are due at the beginning of class on the day stated in the syllabus and/or stated by the instructor.  10% will be deducted for each day (24 hrs) an assignment is late.  No assignment will be accepted more than 1 week past the due date.  </w:t>
      </w:r>
    </w:p>
    <w:p w14:paraId="48BADD8E" w14:textId="77777777" w:rsidR="00F94326" w:rsidRPr="00BC506D" w:rsidRDefault="00F94326" w:rsidP="00F94326">
      <w:pPr>
        <w:ind w:firstLine="0"/>
      </w:pPr>
    </w:p>
    <w:p w14:paraId="43D27E6E" w14:textId="46370C8D" w:rsidR="00F94326" w:rsidRPr="00BC506D" w:rsidRDefault="005D1C73" w:rsidP="00392AAE">
      <w:pPr>
        <w:pStyle w:val="Heading4"/>
      </w:pPr>
      <w:bookmarkStart w:id="72" w:name="_Toc484509776"/>
      <w:bookmarkStart w:id="73" w:name="_Toc522097516"/>
      <w:r w:rsidRPr="00BC506D">
        <w:t>Respect-Based Classroom:</w:t>
      </w:r>
      <w:bookmarkEnd w:id="72"/>
      <w:bookmarkEnd w:id="73"/>
    </w:p>
    <w:p w14:paraId="7D4926BC" w14:textId="77777777" w:rsidR="00F94326" w:rsidRPr="00BC506D" w:rsidRDefault="00F94326" w:rsidP="00392AAE">
      <w:r w:rsidRPr="00670935">
        <w:rPr>
          <w:b/>
          <w:i/>
          <w:u w:val="single"/>
        </w:rPr>
        <w:t>Cell phones must be stowed away during class sessions</w:t>
      </w:r>
      <w:r w:rsidRPr="00BC506D">
        <w:t xml:space="preserve">.  It is an expectation that students are </w:t>
      </w:r>
      <w:r>
        <w:t xml:space="preserve">fully engaged </w:t>
      </w:r>
      <w:r w:rsidRPr="00BC506D">
        <w:t>during class.  The instructor expects students to refrain from doodling, drawing, using computers in an unrelated manner, and otherwise disrespecting classroom guests and peers.</w:t>
      </w:r>
      <w:r>
        <w:t xml:space="preserve">  Further, it is an expectation that students contribute actively by asking questions, commenting, and adding to discussions.</w:t>
      </w:r>
    </w:p>
    <w:p w14:paraId="7A600642" w14:textId="77777777" w:rsidR="00F94326" w:rsidRPr="00BC506D" w:rsidRDefault="00F94326" w:rsidP="00F94326">
      <w:pPr>
        <w:ind w:firstLine="0"/>
      </w:pPr>
    </w:p>
    <w:p w14:paraId="50DD1DDE" w14:textId="3BDD458D" w:rsidR="00F94326" w:rsidRPr="00BC506D" w:rsidRDefault="005D1C73" w:rsidP="00392AAE">
      <w:pPr>
        <w:pStyle w:val="Heading4"/>
      </w:pPr>
      <w:bookmarkStart w:id="74" w:name="_Toc484509777"/>
      <w:bookmarkStart w:id="75" w:name="_Toc522097517"/>
      <w:r w:rsidRPr="00BC506D">
        <w:t>Gender Based Violence:</w:t>
      </w:r>
      <w:bookmarkEnd w:id="74"/>
      <w:bookmarkEnd w:id="75"/>
    </w:p>
    <w:p w14:paraId="4DCFAC48" w14:textId="77777777" w:rsidR="00F94326" w:rsidRDefault="00F94326" w:rsidP="00392AAE">
      <w:pPr>
        <w:ind w:firstLine="630"/>
      </w:pPr>
      <w:r w:rsidRPr="00BC506D">
        <w:t>Title IX makes it clear that violence and harassment based on sex and gender is a Civil Rights offense, subject to the same kinds of accountability and the same kinds of support applied to offenses against other protected categories such as race, national origin, etc.  If you or someone you know has been harassed or assaulted, you can find the appropriate FHSU resources here:</w:t>
      </w:r>
    </w:p>
    <w:p w14:paraId="1E40E478" w14:textId="77777777" w:rsidR="00041939" w:rsidRPr="00BC506D" w:rsidRDefault="00041939" w:rsidP="00392AAE">
      <w:pPr>
        <w:ind w:firstLine="630"/>
      </w:pPr>
    </w:p>
    <w:p w14:paraId="33112FCE" w14:textId="49D96E26" w:rsidR="00F94326" w:rsidRPr="00BC506D" w:rsidRDefault="00F94326" w:rsidP="00041939">
      <w:pPr>
        <w:ind w:left="1080" w:firstLine="0"/>
      </w:pPr>
      <w:r w:rsidRPr="00BC506D">
        <w:t>-Title IX</w:t>
      </w:r>
      <w:r>
        <w:t xml:space="preserve"> coordinator</w:t>
      </w:r>
      <w:r w:rsidR="00392AAE">
        <w:t>:</w:t>
      </w:r>
      <w:r>
        <w:t xml:space="preserve"> 785-628-5824</w:t>
      </w:r>
    </w:p>
    <w:p w14:paraId="3563D006" w14:textId="483A488A" w:rsidR="00F94326" w:rsidRPr="00BC506D" w:rsidRDefault="00F94326" w:rsidP="00041939">
      <w:pPr>
        <w:ind w:left="1080" w:firstLine="0"/>
      </w:pPr>
      <w:r w:rsidRPr="00BC506D">
        <w:t>-Campus Police</w:t>
      </w:r>
      <w:r w:rsidR="00392AAE">
        <w:t>:</w:t>
      </w:r>
      <w:r w:rsidRPr="00BC506D">
        <w:t xml:space="preserve"> 785-628-5304</w:t>
      </w:r>
    </w:p>
    <w:p w14:paraId="51303605" w14:textId="03E6F78F" w:rsidR="00F94326" w:rsidRPr="00BC506D" w:rsidRDefault="00F94326" w:rsidP="00041939">
      <w:pPr>
        <w:ind w:left="1080" w:firstLine="0"/>
      </w:pPr>
      <w:r w:rsidRPr="00BC506D">
        <w:t>-Student Health C</w:t>
      </w:r>
      <w:r w:rsidR="00392AAE">
        <w:t>en</w:t>
      </w:r>
      <w:r w:rsidRPr="00BC506D">
        <w:t>t</w:t>
      </w:r>
      <w:r w:rsidR="00392AAE">
        <w:t>er (confidential service):</w:t>
      </w:r>
      <w:r w:rsidRPr="00BC506D">
        <w:t xml:space="preserve"> 785-628-5304</w:t>
      </w:r>
    </w:p>
    <w:p w14:paraId="47502A19" w14:textId="547022A2" w:rsidR="00F94326" w:rsidRDefault="00F94326" w:rsidP="00041939">
      <w:pPr>
        <w:ind w:left="1080" w:firstLine="0"/>
      </w:pPr>
      <w:r w:rsidRPr="00BC506D">
        <w:t>-Kelly Center (confidential service)</w:t>
      </w:r>
      <w:r w:rsidR="00392AAE">
        <w:t>:</w:t>
      </w:r>
      <w:r w:rsidRPr="00BC506D">
        <w:t xml:space="preserve"> 785-628-4401</w:t>
      </w:r>
    </w:p>
    <w:p w14:paraId="6CED95F6" w14:textId="77777777" w:rsidR="00E61AAF" w:rsidRDefault="00E61AAF" w:rsidP="00041939">
      <w:pPr>
        <w:ind w:left="1080" w:firstLine="0"/>
      </w:pPr>
    </w:p>
    <w:p w14:paraId="23137DA7" w14:textId="77777777" w:rsidR="00041939" w:rsidRDefault="00041939" w:rsidP="00041939">
      <w:pPr>
        <w:ind w:left="1080" w:firstLine="0"/>
      </w:pPr>
    </w:p>
    <w:p w14:paraId="067CDD79" w14:textId="0A9A1B06" w:rsidR="007234A6" w:rsidRDefault="00125C4F" w:rsidP="005D1C73">
      <w:pPr>
        <w:pStyle w:val="Heading5"/>
      </w:pPr>
      <w:bookmarkStart w:id="76" w:name="_Toc484509778"/>
      <w:bookmarkStart w:id="77" w:name="_Toc522097518"/>
      <w:r>
        <w:t>IDS 199A</w:t>
      </w:r>
      <w:r w:rsidR="007234A6">
        <w:t>: Honors Seminar-Continuous Growth</w:t>
      </w:r>
      <w:bookmarkEnd w:id="76"/>
      <w:bookmarkEnd w:id="77"/>
    </w:p>
    <w:p w14:paraId="4430FA20" w14:textId="64CE6CE9" w:rsidR="00F4096F" w:rsidRPr="00BC506D" w:rsidRDefault="005D1C73" w:rsidP="00041939">
      <w:pPr>
        <w:pStyle w:val="Heading6"/>
      </w:pPr>
      <w:r w:rsidRPr="00BC506D">
        <w:t>Grading</w:t>
      </w:r>
      <w:r w:rsidR="00041939">
        <w:t>:</w:t>
      </w:r>
    </w:p>
    <w:p w14:paraId="4642D677" w14:textId="7E46391C" w:rsidR="00F4096F" w:rsidRDefault="00F4096F" w:rsidP="0075759F">
      <w:r w:rsidRPr="00BC506D">
        <w:t>Grading for IDS199A will be based on two crit</w:t>
      </w:r>
      <w:r>
        <w:t>eria:  class involvement (50%), and completion of an e-portfolio</w:t>
      </w:r>
      <w:r w:rsidR="00753874">
        <w:t xml:space="preserve">. Points for the E-portfolio will consist of 16 points for each of </w:t>
      </w:r>
      <w:r w:rsidR="00753874">
        <w:lastRenderedPageBreak/>
        <w:t>the 5 items for a total of 80 points, and 5 points for each of the 4 items for a total of 20 points</w:t>
      </w:r>
      <w:r w:rsidRPr="00BC506D">
        <w:t>.  The IDS199 sequence attendance po</w:t>
      </w:r>
      <w:r>
        <w:t>licy is listed above</w:t>
      </w:r>
      <w:r w:rsidR="0075759F">
        <w:t>. Class will be held on the following Sunday evenings:</w:t>
      </w:r>
    </w:p>
    <w:p w14:paraId="2ACBE9D7" w14:textId="66858C55" w:rsidR="0075759F" w:rsidRPr="00E726BD" w:rsidRDefault="00AD2355" w:rsidP="00614DEF">
      <w:pPr>
        <w:pStyle w:val="ListParagraph"/>
        <w:numPr>
          <w:ilvl w:val="0"/>
          <w:numId w:val="47"/>
        </w:numPr>
        <w:rPr>
          <w:rFonts w:ascii="Century Gothic" w:hAnsi="Century Gothic"/>
          <w:sz w:val="20"/>
        </w:rPr>
      </w:pPr>
      <w:r>
        <w:rPr>
          <w:rFonts w:ascii="Century Gothic" w:hAnsi="Century Gothic"/>
          <w:sz w:val="20"/>
        </w:rPr>
        <w:t>August 26</w:t>
      </w:r>
      <w:r w:rsidR="0075759F" w:rsidRPr="00E726BD">
        <w:rPr>
          <w:rFonts w:ascii="Century Gothic" w:hAnsi="Century Gothic"/>
          <w:sz w:val="20"/>
          <w:vertAlign w:val="superscript"/>
        </w:rPr>
        <w:t>th</w:t>
      </w:r>
    </w:p>
    <w:p w14:paraId="7C364195" w14:textId="65A96F3A" w:rsidR="0075759F" w:rsidRPr="00E726BD" w:rsidRDefault="00AD2355" w:rsidP="00614DEF">
      <w:pPr>
        <w:pStyle w:val="ListParagraph"/>
        <w:numPr>
          <w:ilvl w:val="0"/>
          <w:numId w:val="47"/>
        </w:numPr>
        <w:rPr>
          <w:rFonts w:ascii="Century Gothic" w:hAnsi="Century Gothic"/>
          <w:sz w:val="20"/>
        </w:rPr>
      </w:pPr>
      <w:r>
        <w:rPr>
          <w:rFonts w:ascii="Century Gothic" w:hAnsi="Century Gothic"/>
          <w:sz w:val="20"/>
        </w:rPr>
        <w:t>September 16</w:t>
      </w:r>
      <w:r w:rsidR="0075759F" w:rsidRPr="00E726BD">
        <w:rPr>
          <w:rFonts w:ascii="Century Gothic" w:hAnsi="Century Gothic"/>
          <w:sz w:val="20"/>
          <w:vertAlign w:val="superscript"/>
        </w:rPr>
        <w:t>th</w:t>
      </w:r>
    </w:p>
    <w:p w14:paraId="0A6569E1" w14:textId="4E4C3243" w:rsidR="0075759F" w:rsidRPr="00E726BD" w:rsidRDefault="00AD2355" w:rsidP="00614DEF">
      <w:pPr>
        <w:pStyle w:val="ListParagraph"/>
        <w:numPr>
          <w:ilvl w:val="0"/>
          <w:numId w:val="47"/>
        </w:numPr>
        <w:rPr>
          <w:rFonts w:ascii="Century Gothic" w:hAnsi="Century Gothic"/>
          <w:sz w:val="20"/>
        </w:rPr>
      </w:pPr>
      <w:r>
        <w:rPr>
          <w:rFonts w:ascii="Century Gothic" w:hAnsi="Century Gothic"/>
          <w:sz w:val="20"/>
        </w:rPr>
        <w:t>Septhember 30</w:t>
      </w:r>
      <w:r w:rsidRPr="00AD2355">
        <w:rPr>
          <w:rFonts w:ascii="Century Gothic" w:hAnsi="Century Gothic"/>
          <w:sz w:val="20"/>
          <w:vertAlign w:val="superscript"/>
        </w:rPr>
        <w:t>th</w:t>
      </w:r>
    </w:p>
    <w:p w14:paraId="7D299755" w14:textId="4E9FC867" w:rsidR="0075759F" w:rsidRPr="00E726BD" w:rsidRDefault="00AD2355" w:rsidP="00614DEF">
      <w:pPr>
        <w:pStyle w:val="ListParagraph"/>
        <w:numPr>
          <w:ilvl w:val="0"/>
          <w:numId w:val="47"/>
        </w:numPr>
        <w:rPr>
          <w:rFonts w:ascii="Century Gothic" w:hAnsi="Century Gothic"/>
          <w:sz w:val="20"/>
        </w:rPr>
      </w:pPr>
      <w:r>
        <w:rPr>
          <w:rFonts w:ascii="Century Gothic" w:hAnsi="Century Gothic"/>
          <w:sz w:val="20"/>
        </w:rPr>
        <w:t>October 14</w:t>
      </w:r>
      <w:r w:rsidR="0075759F" w:rsidRPr="00E726BD">
        <w:rPr>
          <w:rFonts w:ascii="Century Gothic" w:hAnsi="Century Gothic"/>
          <w:sz w:val="20"/>
          <w:vertAlign w:val="superscript"/>
        </w:rPr>
        <w:t>th</w:t>
      </w:r>
    </w:p>
    <w:p w14:paraId="66FC41FF" w14:textId="7D228C39" w:rsidR="0075759F" w:rsidRPr="00E726BD" w:rsidRDefault="00AD2355" w:rsidP="00614DEF">
      <w:pPr>
        <w:pStyle w:val="ListParagraph"/>
        <w:numPr>
          <w:ilvl w:val="0"/>
          <w:numId w:val="47"/>
        </w:numPr>
        <w:rPr>
          <w:rFonts w:ascii="Century Gothic" w:hAnsi="Century Gothic"/>
          <w:sz w:val="20"/>
        </w:rPr>
      </w:pPr>
      <w:r>
        <w:rPr>
          <w:rFonts w:ascii="Century Gothic" w:hAnsi="Century Gothic"/>
          <w:sz w:val="20"/>
        </w:rPr>
        <w:t>October 28</w:t>
      </w:r>
      <w:r w:rsidR="0075759F" w:rsidRPr="00E726BD">
        <w:rPr>
          <w:rFonts w:ascii="Century Gothic" w:hAnsi="Century Gothic"/>
          <w:sz w:val="20"/>
          <w:vertAlign w:val="superscript"/>
        </w:rPr>
        <w:t>th</w:t>
      </w:r>
    </w:p>
    <w:p w14:paraId="2BC3E8B4" w14:textId="5476CA2E" w:rsidR="0075759F" w:rsidRPr="00E726BD" w:rsidRDefault="00AD2355" w:rsidP="00614DEF">
      <w:pPr>
        <w:pStyle w:val="ListParagraph"/>
        <w:numPr>
          <w:ilvl w:val="0"/>
          <w:numId w:val="47"/>
        </w:numPr>
        <w:rPr>
          <w:rFonts w:ascii="Century Gothic" w:hAnsi="Century Gothic"/>
          <w:sz w:val="20"/>
        </w:rPr>
      </w:pPr>
      <w:r>
        <w:rPr>
          <w:rFonts w:ascii="Century Gothic" w:hAnsi="Century Gothic"/>
          <w:sz w:val="20"/>
        </w:rPr>
        <w:t>November 11</w:t>
      </w:r>
      <w:r w:rsidR="0075759F" w:rsidRPr="00E726BD">
        <w:rPr>
          <w:rFonts w:ascii="Century Gothic" w:hAnsi="Century Gothic"/>
          <w:sz w:val="20"/>
          <w:vertAlign w:val="superscript"/>
        </w:rPr>
        <w:t>th</w:t>
      </w:r>
    </w:p>
    <w:p w14:paraId="7F05EDA1" w14:textId="47A02A3A" w:rsidR="0075759F" w:rsidRPr="00E726BD" w:rsidRDefault="00AD2355" w:rsidP="00614DEF">
      <w:pPr>
        <w:pStyle w:val="ListParagraph"/>
        <w:numPr>
          <w:ilvl w:val="0"/>
          <w:numId w:val="47"/>
        </w:numPr>
        <w:rPr>
          <w:rFonts w:ascii="Century Gothic" w:hAnsi="Century Gothic"/>
          <w:sz w:val="20"/>
        </w:rPr>
      </w:pPr>
      <w:r>
        <w:rPr>
          <w:rFonts w:ascii="Century Gothic" w:hAnsi="Century Gothic"/>
          <w:sz w:val="20"/>
        </w:rPr>
        <w:t>December 2</w:t>
      </w:r>
      <w:r w:rsidR="0075759F" w:rsidRPr="00E726BD">
        <w:rPr>
          <w:rFonts w:ascii="Century Gothic" w:hAnsi="Century Gothic"/>
          <w:sz w:val="20"/>
          <w:vertAlign w:val="superscript"/>
        </w:rPr>
        <w:t>rd</w:t>
      </w:r>
    </w:p>
    <w:p w14:paraId="666C571C" w14:textId="77777777" w:rsidR="00F4096F" w:rsidRPr="00E726BD" w:rsidRDefault="00F4096F" w:rsidP="00F4096F">
      <w:pPr>
        <w:ind w:firstLine="0"/>
        <w:rPr>
          <w:sz w:val="18"/>
        </w:rPr>
      </w:pPr>
    </w:p>
    <w:p w14:paraId="0A115788" w14:textId="6CE83FF7" w:rsidR="003C613F" w:rsidRDefault="003C613F" w:rsidP="003C613F">
      <w:pPr>
        <w:pStyle w:val="Heading6"/>
      </w:pPr>
      <w:r>
        <w:t>E-portfolio guidelines:</w:t>
      </w:r>
    </w:p>
    <w:p w14:paraId="728AEACC" w14:textId="6DDC214C" w:rsidR="003C613F" w:rsidRDefault="003C613F" w:rsidP="003C613F">
      <w:r w:rsidRPr="00F6197C">
        <w:t>The e-portfolio is an individualized online repository for honors students to track and store their work, accomplishments, and accolades. Students will work on this project independently with periodic consultation from the Honors College staff.</w:t>
      </w:r>
    </w:p>
    <w:p w14:paraId="0E7D2AF1" w14:textId="77777777" w:rsidR="003C613F" w:rsidRPr="00F6197C" w:rsidRDefault="003C613F" w:rsidP="003C613F"/>
    <w:p w14:paraId="565E8FAA" w14:textId="77777777" w:rsidR="003C613F" w:rsidRPr="000F21EB" w:rsidRDefault="003C613F" w:rsidP="003C613F">
      <w:pPr>
        <w:ind w:firstLine="0"/>
        <w:rPr>
          <w:rFonts w:eastAsiaTheme="minorEastAsia"/>
          <w:b/>
          <w:sz w:val="24"/>
          <w:szCs w:val="24"/>
          <w:u w:val="single"/>
        </w:rPr>
      </w:pPr>
      <w:r w:rsidRPr="000F21EB">
        <w:rPr>
          <w:rFonts w:eastAsiaTheme="minorEastAsia"/>
          <w:b/>
          <w:sz w:val="24"/>
          <w:szCs w:val="24"/>
          <w:u w:val="single"/>
        </w:rPr>
        <w:t>Deadline:</w:t>
      </w:r>
      <w:r w:rsidRPr="000F21EB">
        <w:rPr>
          <w:rFonts w:eastAsiaTheme="minorEastAsia"/>
          <w:b/>
          <w:sz w:val="24"/>
          <w:szCs w:val="24"/>
        </w:rPr>
        <w:tab/>
      </w:r>
      <w:r w:rsidRPr="000F21EB">
        <w:rPr>
          <w:rFonts w:eastAsiaTheme="minorEastAsia"/>
          <w:b/>
          <w:sz w:val="24"/>
          <w:szCs w:val="24"/>
        </w:rPr>
        <w:tab/>
      </w:r>
      <w:r w:rsidRPr="000F21EB">
        <w:rPr>
          <w:rFonts w:eastAsiaTheme="minorEastAsia"/>
          <w:b/>
          <w:sz w:val="24"/>
          <w:szCs w:val="24"/>
          <w:u w:val="single"/>
        </w:rPr>
        <w:t>Requirements:</w:t>
      </w:r>
    </w:p>
    <w:p w14:paraId="04BA5AD5" w14:textId="0840ED72" w:rsidR="003C613F" w:rsidRPr="000F21EB" w:rsidRDefault="00AD2355" w:rsidP="003C613F">
      <w:pPr>
        <w:ind w:left="2160" w:hanging="2160"/>
        <w:rPr>
          <w:rFonts w:ascii="Calibri" w:eastAsiaTheme="minorEastAsia" w:hAnsi="Calibri"/>
          <w:sz w:val="24"/>
          <w:szCs w:val="24"/>
        </w:rPr>
      </w:pPr>
      <w:r>
        <w:rPr>
          <w:rFonts w:ascii="Calibri" w:eastAsiaTheme="minorEastAsia" w:hAnsi="Calibri"/>
          <w:b/>
          <w:sz w:val="24"/>
          <w:szCs w:val="24"/>
        </w:rPr>
        <w:t>August 26</w:t>
      </w:r>
      <w:r w:rsidR="003C613F" w:rsidRPr="00703085">
        <w:rPr>
          <w:rFonts w:ascii="Calibri" w:eastAsiaTheme="minorEastAsia" w:hAnsi="Calibri"/>
          <w:b/>
          <w:sz w:val="24"/>
          <w:szCs w:val="24"/>
          <w:vertAlign w:val="superscript"/>
        </w:rPr>
        <w:t>th</w:t>
      </w:r>
      <w:r w:rsidR="003C613F" w:rsidRPr="000F21EB">
        <w:rPr>
          <w:rFonts w:ascii="Calibri" w:eastAsiaTheme="minorEastAsia" w:hAnsi="Calibri"/>
          <w:b/>
          <w:sz w:val="24"/>
          <w:szCs w:val="24"/>
          <w:vertAlign w:val="superscript"/>
        </w:rPr>
        <w:t xml:space="preserve">    </w:t>
      </w:r>
      <w:r w:rsidR="003C613F" w:rsidRPr="000F21EB">
        <w:rPr>
          <w:rFonts w:ascii="Calibri" w:eastAsiaTheme="minorEastAsia" w:hAnsi="Calibri"/>
          <w:sz w:val="24"/>
          <w:szCs w:val="24"/>
        </w:rPr>
        <w:tab/>
      </w:r>
      <w:r w:rsidR="003C613F">
        <w:rPr>
          <w:rFonts w:ascii="Calibri" w:eastAsiaTheme="minorEastAsia" w:hAnsi="Calibri"/>
          <w:sz w:val="24"/>
          <w:szCs w:val="24"/>
        </w:rPr>
        <w:t xml:space="preserve">(In class) </w:t>
      </w:r>
      <w:r w:rsidR="003C613F" w:rsidRPr="000F21EB">
        <w:rPr>
          <w:rFonts w:ascii="Calibri" w:eastAsiaTheme="minorEastAsia" w:hAnsi="Calibri"/>
          <w:sz w:val="24"/>
          <w:szCs w:val="24"/>
        </w:rPr>
        <w:t>Review requirements, identify current progress towards e-portfolio requirements, and determine which items will be selected to fulfill optional requirements</w:t>
      </w:r>
    </w:p>
    <w:p w14:paraId="7C3B4A55" w14:textId="6043EBDC" w:rsidR="003C613F" w:rsidRPr="000F21EB" w:rsidRDefault="003C613F" w:rsidP="003C613F">
      <w:pPr>
        <w:ind w:left="2160" w:hanging="2160"/>
        <w:rPr>
          <w:rFonts w:ascii="Calibri" w:eastAsiaTheme="minorEastAsia" w:hAnsi="Calibri"/>
          <w:sz w:val="24"/>
          <w:szCs w:val="24"/>
        </w:rPr>
      </w:pPr>
      <w:r w:rsidRPr="000F21EB">
        <w:rPr>
          <w:rFonts w:ascii="Calibri" w:eastAsiaTheme="minorEastAsia" w:hAnsi="Calibri"/>
          <w:b/>
          <w:sz w:val="24"/>
          <w:szCs w:val="24"/>
        </w:rPr>
        <w:t>By</w:t>
      </w:r>
      <w:r>
        <w:rPr>
          <w:rFonts w:ascii="Calibri" w:eastAsiaTheme="minorEastAsia" w:hAnsi="Calibri"/>
          <w:b/>
          <w:sz w:val="24"/>
          <w:szCs w:val="24"/>
        </w:rPr>
        <w:t xml:space="preserve"> September</w:t>
      </w:r>
      <w:r w:rsidR="00AD2355">
        <w:rPr>
          <w:rFonts w:ascii="Calibri" w:eastAsiaTheme="minorEastAsia" w:hAnsi="Calibri"/>
          <w:b/>
          <w:sz w:val="24"/>
          <w:szCs w:val="24"/>
        </w:rPr>
        <w:t xml:space="preserve"> 16</w:t>
      </w:r>
      <w:r w:rsidRPr="000F21EB">
        <w:rPr>
          <w:rFonts w:ascii="Calibri" w:eastAsiaTheme="minorEastAsia" w:hAnsi="Calibri"/>
          <w:b/>
          <w:sz w:val="24"/>
          <w:szCs w:val="24"/>
          <w:vertAlign w:val="superscript"/>
        </w:rPr>
        <w:t>th</w:t>
      </w:r>
      <w:r w:rsidRPr="000F21EB">
        <w:rPr>
          <w:rFonts w:ascii="Calibri" w:eastAsiaTheme="minorEastAsia" w:hAnsi="Calibri"/>
          <w:sz w:val="24"/>
          <w:szCs w:val="24"/>
        </w:rPr>
        <w:tab/>
        <w:t>First e-portfolio draft due (</w:t>
      </w:r>
      <w:r>
        <w:rPr>
          <w:rFonts w:ascii="Calibri" w:eastAsiaTheme="minorEastAsia" w:hAnsi="Calibri"/>
          <w:sz w:val="24"/>
          <w:szCs w:val="24"/>
        </w:rPr>
        <w:t>Resume/Cover Letter and 1 optional Item)</w:t>
      </w:r>
    </w:p>
    <w:p w14:paraId="099F9E7C" w14:textId="18DCDDCC" w:rsidR="003C613F" w:rsidRPr="000F21EB" w:rsidRDefault="00AD2355" w:rsidP="003C613F">
      <w:pPr>
        <w:ind w:left="2160" w:hanging="2160"/>
        <w:rPr>
          <w:rFonts w:ascii="Calibri" w:eastAsiaTheme="minorEastAsia" w:hAnsi="Calibri"/>
          <w:sz w:val="24"/>
          <w:szCs w:val="24"/>
        </w:rPr>
      </w:pPr>
      <w:r>
        <w:rPr>
          <w:rFonts w:ascii="Calibri" w:eastAsiaTheme="minorEastAsia" w:hAnsi="Calibri"/>
          <w:b/>
          <w:sz w:val="24"/>
          <w:szCs w:val="24"/>
        </w:rPr>
        <w:t>By October 30</w:t>
      </w:r>
      <w:r>
        <w:rPr>
          <w:rFonts w:ascii="Calibri" w:eastAsiaTheme="minorEastAsia" w:hAnsi="Calibri"/>
          <w:b/>
          <w:sz w:val="24"/>
          <w:szCs w:val="24"/>
          <w:vertAlign w:val="superscript"/>
        </w:rPr>
        <w:t>th</w:t>
      </w:r>
      <w:r w:rsidR="003C613F" w:rsidRPr="000F21EB">
        <w:rPr>
          <w:rFonts w:ascii="Calibri" w:eastAsiaTheme="minorEastAsia" w:hAnsi="Calibri"/>
          <w:sz w:val="24"/>
          <w:szCs w:val="24"/>
        </w:rPr>
        <w:tab/>
      </w:r>
      <w:r w:rsidR="003C613F">
        <w:rPr>
          <w:rFonts w:ascii="Calibri" w:eastAsiaTheme="minorEastAsia" w:hAnsi="Calibri"/>
          <w:sz w:val="24"/>
          <w:szCs w:val="24"/>
          <w:u w:val="single"/>
        </w:rPr>
        <w:t>Revisions sent back for 1</w:t>
      </w:r>
      <w:r w:rsidR="003C613F" w:rsidRPr="00703085">
        <w:rPr>
          <w:rFonts w:ascii="Calibri" w:eastAsiaTheme="minorEastAsia" w:hAnsi="Calibri"/>
          <w:sz w:val="24"/>
          <w:szCs w:val="24"/>
          <w:u w:val="single"/>
          <w:vertAlign w:val="superscript"/>
        </w:rPr>
        <w:t>st</w:t>
      </w:r>
      <w:r w:rsidR="003C613F">
        <w:rPr>
          <w:rFonts w:ascii="Calibri" w:eastAsiaTheme="minorEastAsia" w:hAnsi="Calibri"/>
          <w:sz w:val="24"/>
          <w:szCs w:val="24"/>
          <w:u w:val="single"/>
        </w:rPr>
        <w:t xml:space="preserve"> submission</w:t>
      </w:r>
    </w:p>
    <w:p w14:paraId="4B8FBB69" w14:textId="1D6F10D6" w:rsidR="003C613F" w:rsidRPr="000F21EB" w:rsidRDefault="003C613F" w:rsidP="003C613F">
      <w:pPr>
        <w:ind w:left="2160" w:hanging="2160"/>
        <w:rPr>
          <w:rFonts w:ascii="Calibri" w:eastAsiaTheme="minorEastAsia" w:hAnsi="Calibri"/>
          <w:sz w:val="24"/>
          <w:szCs w:val="24"/>
        </w:rPr>
      </w:pPr>
      <w:r w:rsidRPr="000F21EB">
        <w:rPr>
          <w:rFonts w:ascii="Calibri" w:eastAsiaTheme="minorEastAsia" w:hAnsi="Calibri"/>
          <w:b/>
          <w:sz w:val="24"/>
          <w:szCs w:val="24"/>
        </w:rPr>
        <w:t xml:space="preserve">By </w:t>
      </w:r>
      <w:r w:rsidR="00AD2355">
        <w:rPr>
          <w:rFonts w:ascii="Calibri" w:eastAsiaTheme="minorEastAsia" w:hAnsi="Calibri"/>
          <w:b/>
          <w:sz w:val="24"/>
          <w:szCs w:val="24"/>
        </w:rPr>
        <w:t>October 14</w:t>
      </w:r>
      <w:r w:rsidRPr="00703085">
        <w:rPr>
          <w:rFonts w:ascii="Calibri" w:eastAsiaTheme="minorEastAsia" w:hAnsi="Calibri"/>
          <w:b/>
          <w:sz w:val="24"/>
          <w:szCs w:val="24"/>
          <w:vertAlign w:val="superscript"/>
        </w:rPr>
        <w:t>th</w:t>
      </w:r>
      <w:r w:rsidRPr="000F21EB">
        <w:rPr>
          <w:rFonts w:ascii="Calibri" w:eastAsiaTheme="minorEastAsia" w:hAnsi="Calibri"/>
          <w:sz w:val="24"/>
          <w:szCs w:val="24"/>
        </w:rPr>
        <w:tab/>
      </w:r>
      <w:r>
        <w:rPr>
          <w:rFonts w:ascii="Calibri" w:eastAsiaTheme="minorEastAsia" w:hAnsi="Calibri"/>
          <w:sz w:val="24"/>
          <w:szCs w:val="24"/>
        </w:rPr>
        <w:t>Revisions from 1</w:t>
      </w:r>
      <w:r w:rsidRPr="00703085">
        <w:rPr>
          <w:rFonts w:ascii="Calibri" w:eastAsiaTheme="minorEastAsia" w:hAnsi="Calibri"/>
          <w:sz w:val="24"/>
          <w:szCs w:val="24"/>
          <w:vertAlign w:val="superscript"/>
        </w:rPr>
        <w:t>st</w:t>
      </w:r>
      <w:r>
        <w:rPr>
          <w:rFonts w:ascii="Calibri" w:eastAsiaTheme="minorEastAsia" w:hAnsi="Calibri"/>
          <w:sz w:val="24"/>
          <w:szCs w:val="24"/>
        </w:rPr>
        <w:t xml:space="preserve"> submission due</w:t>
      </w:r>
    </w:p>
    <w:p w14:paraId="6415861B" w14:textId="5F067B10" w:rsidR="003C613F" w:rsidRPr="000F21EB" w:rsidRDefault="003C613F" w:rsidP="003C613F">
      <w:pPr>
        <w:ind w:left="2160" w:hanging="2160"/>
        <w:rPr>
          <w:rFonts w:ascii="Calibri" w:eastAsiaTheme="minorEastAsia" w:hAnsi="Calibri"/>
          <w:sz w:val="24"/>
          <w:szCs w:val="24"/>
        </w:rPr>
      </w:pPr>
      <w:r w:rsidRPr="000F21EB">
        <w:rPr>
          <w:rFonts w:ascii="Calibri" w:eastAsiaTheme="minorEastAsia" w:hAnsi="Calibri"/>
          <w:b/>
          <w:sz w:val="24"/>
          <w:szCs w:val="24"/>
        </w:rPr>
        <w:t xml:space="preserve">By </w:t>
      </w:r>
      <w:r w:rsidR="00AD2355">
        <w:rPr>
          <w:rFonts w:ascii="Calibri" w:eastAsiaTheme="minorEastAsia" w:hAnsi="Calibri"/>
          <w:b/>
          <w:sz w:val="24"/>
          <w:szCs w:val="24"/>
        </w:rPr>
        <w:t>October 28</w:t>
      </w:r>
      <w:r w:rsidRPr="00703085">
        <w:rPr>
          <w:rFonts w:ascii="Calibri" w:eastAsiaTheme="minorEastAsia" w:hAnsi="Calibri"/>
          <w:b/>
          <w:sz w:val="24"/>
          <w:szCs w:val="24"/>
          <w:vertAlign w:val="superscript"/>
        </w:rPr>
        <w:t>th</w:t>
      </w:r>
      <w:r w:rsidRPr="000F21EB">
        <w:rPr>
          <w:rFonts w:ascii="Calibri" w:eastAsiaTheme="minorEastAsia" w:hAnsi="Calibri"/>
          <w:sz w:val="24"/>
          <w:szCs w:val="24"/>
        </w:rPr>
        <w:tab/>
      </w:r>
      <w:r>
        <w:rPr>
          <w:rFonts w:ascii="Calibri" w:eastAsiaTheme="minorEastAsia" w:hAnsi="Calibri"/>
          <w:sz w:val="24"/>
          <w:szCs w:val="24"/>
          <w:u w:val="single"/>
        </w:rPr>
        <w:t>Second e-portfolio draft (Extracurricular/Scholarly Activity List and two optional items)</w:t>
      </w:r>
    </w:p>
    <w:p w14:paraId="28C6A748" w14:textId="7717EA31" w:rsidR="003C613F" w:rsidRPr="000F21EB" w:rsidRDefault="003C613F" w:rsidP="003C613F">
      <w:pPr>
        <w:ind w:left="2160" w:hanging="2160"/>
        <w:rPr>
          <w:rFonts w:ascii="Calibri" w:eastAsiaTheme="minorEastAsia" w:hAnsi="Calibri"/>
          <w:sz w:val="24"/>
          <w:szCs w:val="24"/>
        </w:rPr>
      </w:pPr>
      <w:r w:rsidRPr="000F21EB">
        <w:rPr>
          <w:rFonts w:ascii="Calibri" w:eastAsiaTheme="minorEastAsia" w:hAnsi="Calibri"/>
          <w:b/>
          <w:sz w:val="24"/>
          <w:szCs w:val="24"/>
        </w:rPr>
        <w:t xml:space="preserve">By </w:t>
      </w:r>
      <w:r>
        <w:rPr>
          <w:rFonts w:ascii="Calibri" w:eastAsiaTheme="minorEastAsia" w:hAnsi="Calibri"/>
          <w:b/>
          <w:sz w:val="24"/>
          <w:szCs w:val="24"/>
        </w:rPr>
        <w:t>November 1</w:t>
      </w:r>
      <w:r w:rsidR="00AD2355">
        <w:rPr>
          <w:rFonts w:ascii="Calibri" w:eastAsiaTheme="minorEastAsia" w:hAnsi="Calibri"/>
          <w:b/>
          <w:sz w:val="24"/>
          <w:szCs w:val="24"/>
        </w:rPr>
        <w:t>1</w:t>
      </w:r>
      <w:r w:rsidRPr="00703085">
        <w:rPr>
          <w:rFonts w:ascii="Calibri" w:eastAsiaTheme="minorEastAsia" w:hAnsi="Calibri"/>
          <w:b/>
          <w:sz w:val="24"/>
          <w:szCs w:val="24"/>
          <w:vertAlign w:val="superscript"/>
        </w:rPr>
        <w:t>th</w:t>
      </w:r>
      <w:r w:rsidRPr="000F21EB">
        <w:rPr>
          <w:rFonts w:ascii="Calibri" w:eastAsiaTheme="minorEastAsia" w:hAnsi="Calibri"/>
          <w:b/>
          <w:sz w:val="24"/>
          <w:szCs w:val="24"/>
          <w:vertAlign w:val="superscript"/>
        </w:rPr>
        <w:t xml:space="preserve"> </w:t>
      </w:r>
      <w:r w:rsidRPr="000F21EB">
        <w:rPr>
          <w:rFonts w:ascii="Calibri" w:eastAsiaTheme="minorEastAsia" w:hAnsi="Calibri"/>
          <w:sz w:val="24"/>
          <w:szCs w:val="24"/>
        </w:rPr>
        <w:tab/>
      </w:r>
      <w:r>
        <w:rPr>
          <w:rFonts w:ascii="Calibri" w:eastAsiaTheme="minorEastAsia" w:hAnsi="Calibri"/>
          <w:sz w:val="24"/>
          <w:szCs w:val="24"/>
        </w:rPr>
        <w:t xml:space="preserve">Revisions for second submissions sent back to students </w:t>
      </w:r>
    </w:p>
    <w:p w14:paraId="680C3717" w14:textId="6B77B936" w:rsidR="003C613F" w:rsidRPr="00F6197C" w:rsidRDefault="003C613F" w:rsidP="003C613F">
      <w:pPr>
        <w:ind w:left="2160" w:hanging="2160"/>
        <w:rPr>
          <w:rFonts w:ascii="Calibri" w:eastAsiaTheme="minorEastAsia" w:hAnsi="Calibri"/>
          <w:sz w:val="24"/>
          <w:szCs w:val="24"/>
        </w:rPr>
      </w:pPr>
      <w:r w:rsidRPr="000F21EB">
        <w:rPr>
          <w:rFonts w:ascii="Calibri" w:eastAsiaTheme="minorEastAsia" w:hAnsi="Calibri"/>
          <w:b/>
          <w:sz w:val="24"/>
          <w:szCs w:val="24"/>
        </w:rPr>
        <w:t xml:space="preserve">By </w:t>
      </w:r>
      <w:r w:rsidR="00AD2355">
        <w:rPr>
          <w:rFonts w:ascii="Calibri" w:eastAsiaTheme="minorEastAsia" w:hAnsi="Calibri"/>
          <w:b/>
          <w:sz w:val="24"/>
          <w:szCs w:val="24"/>
        </w:rPr>
        <w:t>December 2</w:t>
      </w:r>
      <w:r w:rsidRPr="00703085">
        <w:rPr>
          <w:rFonts w:ascii="Calibri" w:eastAsiaTheme="minorEastAsia" w:hAnsi="Calibri"/>
          <w:b/>
          <w:sz w:val="24"/>
          <w:szCs w:val="24"/>
          <w:vertAlign w:val="superscript"/>
        </w:rPr>
        <w:t>rd</w:t>
      </w:r>
      <w:r w:rsidRPr="000F21EB">
        <w:rPr>
          <w:rFonts w:ascii="Calibri" w:eastAsiaTheme="minorEastAsia" w:hAnsi="Calibri"/>
          <w:sz w:val="24"/>
          <w:szCs w:val="24"/>
        </w:rPr>
        <w:tab/>
        <w:t>Final draft of e-portfolio due for grading</w:t>
      </w:r>
    </w:p>
    <w:p w14:paraId="37AA6790" w14:textId="77777777" w:rsidR="003C613F" w:rsidRDefault="003C613F" w:rsidP="003C613F">
      <w:pPr>
        <w:ind w:left="2160" w:hanging="2160"/>
        <w:rPr>
          <w:rFonts w:eastAsiaTheme="minorEastAsia"/>
          <w:sz w:val="24"/>
          <w:szCs w:val="24"/>
        </w:rPr>
      </w:pPr>
    </w:p>
    <w:p w14:paraId="1F53E2F8" w14:textId="77777777" w:rsidR="003C613F" w:rsidRPr="000F21EB" w:rsidRDefault="003C613F" w:rsidP="003C613F">
      <w:pPr>
        <w:jc w:val="center"/>
        <w:rPr>
          <w:rFonts w:eastAsiaTheme="minorEastAsia" w:cs="Times-Roman"/>
          <w:b/>
          <w:color w:val="000000"/>
          <w:sz w:val="24"/>
          <w:szCs w:val="24"/>
          <w:u w:val="single"/>
        </w:rPr>
      </w:pPr>
      <w:r w:rsidRPr="000F21EB">
        <w:rPr>
          <w:rFonts w:eastAsiaTheme="minorEastAsia" w:cs="Times-Roman"/>
          <w:b/>
          <w:color w:val="000000"/>
          <w:sz w:val="24"/>
          <w:szCs w:val="24"/>
          <w:u w:val="single"/>
        </w:rPr>
        <w:t>E-Portfolio</w:t>
      </w:r>
    </w:p>
    <w:p w14:paraId="70370DE5" w14:textId="77777777" w:rsidR="003C613F" w:rsidRPr="000F21EB" w:rsidRDefault="003C613F" w:rsidP="003C613F">
      <w:pPr>
        <w:rPr>
          <w:rFonts w:eastAsiaTheme="minorEastAsia"/>
        </w:rPr>
      </w:pPr>
      <w:r w:rsidRPr="000F21EB">
        <w:rPr>
          <w:rFonts w:eastAsiaTheme="minorEastAsia"/>
        </w:rPr>
        <w:t>Students will create their e-Portfolio via Google Drive by default. Students may use other programs/websites to create their e-Portfolio, such as TK20 or weebly.com, however they will be responsible for learning how to navigate such programs on their own.</w:t>
      </w:r>
    </w:p>
    <w:p w14:paraId="0B1D072D" w14:textId="77777777" w:rsidR="003C613F" w:rsidRPr="000F21EB" w:rsidRDefault="003C613F" w:rsidP="003C613F">
      <w:pPr>
        <w:rPr>
          <w:rFonts w:eastAsiaTheme="minorEastAsia"/>
        </w:rPr>
      </w:pPr>
      <w:r w:rsidRPr="000F21EB">
        <w:rPr>
          <w:rFonts w:eastAsiaTheme="minorEastAsia"/>
        </w:rPr>
        <w:t xml:space="preserve">The e-Portfolio must include </w:t>
      </w:r>
      <w:r>
        <w:rPr>
          <w:rFonts w:eastAsiaTheme="minorEastAsia"/>
        </w:rPr>
        <w:t>5</w:t>
      </w:r>
      <w:r w:rsidRPr="000F21EB">
        <w:rPr>
          <w:rFonts w:eastAsiaTheme="minorEastAsia"/>
        </w:rPr>
        <w:t xml:space="preserve"> items – two required core items and</w:t>
      </w:r>
      <w:r>
        <w:rPr>
          <w:rFonts w:eastAsiaTheme="minorEastAsia"/>
        </w:rPr>
        <w:t xml:space="preserve"> three</w:t>
      </w:r>
      <w:r w:rsidRPr="000F21EB">
        <w:rPr>
          <w:rFonts w:eastAsiaTheme="minorEastAsia"/>
        </w:rPr>
        <w:t xml:space="preserve"> optional items. The core and optional items are described below.</w:t>
      </w:r>
    </w:p>
    <w:p w14:paraId="73A8FBEC" w14:textId="77777777" w:rsidR="003C613F" w:rsidRPr="000F21EB" w:rsidRDefault="003C613F" w:rsidP="003C613F">
      <w:pPr>
        <w:jc w:val="center"/>
        <w:rPr>
          <w:rFonts w:eastAsiaTheme="minorEastAsia"/>
          <w:u w:val="single"/>
        </w:rPr>
      </w:pPr>
      <w:r w:rsidRPr="000F21EB">
        <w:rPr>
          <w:rFonts w:eastAsiaTheme="minorEastAsia"/>
          <w:u w:val="single"/>
        </w:rPr>
        <w:t>Core Items:</w:t>
      </w:r>
    </w:p>
    <w:p w14:paraId="34D57DE1" w14:textId="77777777" w:rsidR="003C613F" w:rsidRPr="000F21EB" w:rsidRDefault="003C613F" w:rsidP="003C613F">
      <w:pPr>
        <w:rPr>
          <w:rFonts w:eastAsiaTheme="minorEastAsia"/>
        </w:rPr>
      </w:pPr>
      <w:r w:rsidRPr="000F21EB">
        <w:rPr>
          <w:rFonts w:eastAsiaTheme="minorEastAsia"/>
        </w:rPr>
        <w:t>The following items must be included in each student’s e-Portfolio. Any item requirement may be satisfied by submitting work developed in a previous course.</w:t>
      </w:r>
    </w:p>
    <w:p w14:paraId="7D4ADF00" w14:textId="77777777" w:rsidR="003C613F" w:rsidRPr="000F21EB" w:rsidRDefault="003C613F" w:rsidP="0075759F">
      <w:pPr>
        <w:numPr>
          <w:ilvl w:val="0"/>
          <w:numId w:val="45"/>
        </w:numPr>
        <w:shd w:val="clear" w:color="auto" w:fill="FFFFFF"/>
        <w:contextualSpacing/>
        <w:rPr>
          <w:rFonts w:eastAsia="Times New Roman" w:cs="Arial"/>
          <w:color w:val="222222"/>
        </w:rPr>
      </w:pPr>
      <w:r w:rsidRPr="000F21EB">
        <w:rPr>
          <w:rFonts w:eastAsia="Times New Roman" w:cs="Arial"/>
          <w:b/>
          <w:color w:val="222222"/>
        </w:rPr>
        <w:t>Resume/Cover Letter</w:t>
      </w:r>
      <w:r w:rsidRPr="000F21EB">
        <w:rPr>
          <w:rFonts w:eastAsia="Times New Roman" w:cs="Arial"/>
          <w:color w:val="222222"/>
        </w:rPr>
        <w:t>: Each student will include one resume and one cover letter in their e-portfolio. The resume should include at least four categories (work history, education, etc.) The student will find a real job listing that they would consider applying for at the beginning of the semester. The student’s resume and cover letter should be catered towards their selected prospective job focus or field.</w:t>
      </w:r>
      <w:r w:rsidRPr="000F21EB">
        <w:rPr>
          <w:rFonts w:eastAsia="Times New Roman" w:cs="Arial"/>
          <w:color w:val="222222"/>
        </w:rPr>
        <w:br/>
      </w:r>
    </w:p>
    <w:p w14:paraId="3C5A0108" w14:textId="77777777" w:rsidR="003C613F" w:rsidRPr="000F21EB" w:rsidRDefault="003C613F" w:rsidP="0075759F">
      <w:pPr>
        <w:numPr>
          <w:ilvl w:val="0"/>
          <w:numId w:val="45"/>
        </w:numPr>
        <w:shd w:val="clear" w:color="auto" w:fill="FFFFFF"/>
        <w:contextualSpacing/>
        <w:rPr>
          <w:rFonts w:eastAsia="Times New Roman" w:cs="Arial"/>
          <w:color w:val="222222"/>
        </w:rPr>
      </w:pPr>
      <w:r w:rsidRPr="000F21EB">
        <w:rPr>
          <w:rFonts w:eastAsia="Times New Roman" w:cs="Arial"/>
          <w:b/>
          <w:color w:val="222222"/>
        </w:rPr>
        <w:t>Extracurricular and Scholarly Activity Lists</w:t>
      </w:r>
      <w:r w:rsidRPr="000F21EB">
        <w:rPr>
          <w:rFonts w:eastAsia="Times New Roman" w:cs="Arial"/>
          <w:color w:val="222222"/>
        </w:rPr>
        <w:t xml:space="preserve">: Each student will track his or her extracurricular activities and scholarly/creative activities on two separate lists. A brief description (1 short paragraph) of what the student accomplished and any skills or strengths that were gained or improved upon should accompany each </w:t>
      </w:r>
      <w:r w:rsidRPr="000F21EB">
        <w:rPr>
          <w:rFonts w:eastAsia="Times New Roman" w:cs="Arial"/>
          <w:color w:val="222222"/>
        </w:rPr>
        <w:lastRenderedPageBreak/>
        <w:t>activity on either list. Each list should be subdivided by academic year. Activities for each category may include, but are not limited to:</w:t>
      </w:r>
    </w:p>
    <w:p w14:paraId="63E65776" w14:textId="77777777" w:rsidR="003C613F" w:rsidRPr="000F21EB" w:rsidRDefault="003C613F" w:rsidP="003C613F">
      <w:pPr>
        <w:shd w:val="clear" w:color="auto" w:fill="FFFFFF"/>
        <w:rPr>
          <w:rFonts w:eastAsia="Times New Roman" w:cs="Arial"/>
          <w:color w:val="222222"/>
        </w:rPr>
      </w:pPr>
    </w:p>
    <w:p w14:paraId="16B6359E" w14:textId="77777777" w:rsidR="003C613F" w:rsidRPr="000F21EB" w:rsidRDefault="003C613F" w:rsidP="003C613F">
      <w:pPr>
        <w:shd w:val="clear" w:color="auto" w:fill="FFFFFF"/>
        <w:rPr>
          <w:rFonts w:eastAsia="Times New Roman" w:cs="Arial"/>
          <w:color w:val="222222"/>
          <w:u w:val="single"/>
        </w:rPr>
      </w:pPr>
      <w:r w:rsidRPr="000F21EB">
        <w:rPr>
          <w:rFonts w:eastAsia="Times New Roman" w:cs="Arial"/>
          <w:color w:val="222222"/>
          <w:u w:val="single"/>
        </w:rPr>
        <w:t>Extracurricular Activities</w:t>
      </w:r>
    </w:p>
    <w:p w14:paraId="6733A984" w14:textId="77777777" w:rsidR="003C613F" w:rsidRPr="000F21EB" w:rsidRDefault="003C613F" w:rsidP="0075759F">
      <w:pPr>
        <w:numPr>
          <w:ilvl w:val="0"/>
          <w:numId w:val="43"/>
        </w:numPr>
        <w:shd w:val="clear" w:color="auto" w:fill="FFFFFF"/>
        <w:contextualSpacing/>
        <w:rPr>
          <w:rFonts w:eastAsia="Times New Roman" w:cs="Arial"/>
          <w:color w:val="222222"/>
        </w:rPr>
      </w:pPr>
      <w:r w:rsidRPr="000F21EB">
        <w:rPr>
          <w:rFonts w:eastAsia="Times New Roman" w:cs="Arial"/>
          <w:color w:val="222222"/>
        </w:rPr>
        <w:t>FHSU or professional organizations or clubs</w:t>
      </w:r>
    </w:p>
    <w:p w14:paraId="43FB12DB" w14:textId="77777777" w:rsidR="003C613F" w:rsidRPr="000F21EB" w:rsidRDefault="003C613F" w:rsidP="0075759F">
      <w:pPr>
        <w:numPr>
          <w:ilvl w:val="0"/>
          <w:numId w:val="43"/>
        </w:numPr>
        <w:shd w:val="clear" w:color="auto" w:fill="FFFFFF"/>
        <w:contextualSpacing/>
        <w:rPr>
          <w:rFonts w:eastAsia="Times New Roman" w:cs="Arial"/>
          <w:color w:val="222222"/>
        </w:rPr>
      </w:pPr>
      <w:r w:rsidRPr="000F21EB">
        <w:rPr>
          <w:rFonts w:eastAsia="Times New Roman" w:cs="Arial"/>
          <w:color w:val="222222"/>
        </w:rPr>
        <w:t>Volunteer work</w:t>
      </w:r>
    </w:p>
    <w:p w14:paraId="120F3699" w14:textId="77777777" w:rsidR="003C613F" w:rsidRPr="000F21EB" w:rsidRDefault="003C613F" w:rsidP="0075759F">
      <w:pPr>
        <w:numPr>
          <w:ilvl w:val="0"/>
          <w:numId w:val="43"/>
        </w:numPr>
        <w:shd w:val="clear" w:color="auto" w:fill="FFFFFF"/>
        <w:contextualSpacing/>
        <w:rPr>
          <w:rFonts w:eastAsia="Times New Roman" w:cs="Arial"/>
          <w:color w:val="222222"/>
        </w:rPr>
      </w:pPr>
      <w:r w:rsidRPr="000F21EB">
        <w:rPr>
          <w:rFonts w:eastAsia="Times New Roman" w:cs="Arial"/>
          <w:color w:val="222222"/>
        </w:rPr>
        <w:t>Study/Travel Abroad</w:t>
      </w:r>
    </w:p>
    <w:p w14:paraId="6CAE59A8" w14:textId="77777777" w:rsidR="003C613F" w:rsidRPr="000F21EB" w:rsidRDefault="003C613F" w:rsidP="0075759F">
      <w:pPr>
        <w:numPr>
          <w:ilvl w:val="0"/>
          <w:numId w:val="43"/>
        </w:numPr>
        <w:shd w:val="clear" w:color="auto" w:fill="FFFFFF"/>
        <w:contextualSpacing/>
        <w:rPr>
          <w:rFonts w:eastAsia="Times New Roman" w:cs="Arial"/>
          <w:color w:val="222222"/>
        </w:rPr>
      </w:pPr>
      <w:r w:rsidRPr="000F21EB">
        <w:rPr>
          <w:rFonts w:eastAsia="Times New Roman" w:cs="Arial"/>
          <w:color w:val="222222"/>
        </w:rPr>
        <w:t>Community Service</w:t>
      </w:r>
    </w:p>
    <w:p w14:paraId="77B26635" w14:textId="77777777" w:rsidR="003C613F" w:rsidRPr="000F21EB" w:rsidRDefault="003C613F" w:rsidP="003C613F">
      <w:pPr>
        <w:shd w:val="clear" w:color="auto" w:fill="FFFFFF"/>
        <w:rPr>
          <w:rFonts w:eastAsia="Times New Roman" w:cs="Arial"/>
          <w:color w:val="222222"/>
        </w:rPr>
      </w:pPr>
    </w:p>
    <w:p w14:paraId="1207F9EA" w14:textId="77777777" w:rsidR="003C613F" w:rsidRPr="000F21EB" w:rsidRDefault="003C613F" w:rsidP="003C613F">
      <w:pPr>
        <w:shd w:val="clear" w:color="auto" w:fill="FFFFFF"/>
        <w:rPr>
          <w:rFonts w:eastAsia="Times New Roman" w:cs="Arial"/>
          <w:color w:val="222222"/>
        </w:rPr>
      </w:pPr>
      <w:r w:rsidRPr="000F21EB">
        <w:rPr>
          <w:rFonts w:eastAsia="Times New Roman" w:cs="Arial"/>
          <w:color w:val="222222"/>
          <w:u w:val="single"/>
        </w:rPr>
        <w:t xml:space="preserve">Scholarly/Creative Activity List: </w:t>
      </w:r>
    </w:p>
    <w:p w14:paraId="570B46D2" w14:textId="77777777" w:rsidR="003C613F" w:rsidRPr="000F21EB" w:rsidRDefault="003C613F" w:rsidP="0075759F">
      <w:pPr>
        <w:numPr>
          <w:ilvl w:val="0"/>
          <w:numId w:val="44"/>
        </w:numPr>
        <w:shd w:val="clear" w:color="auto" w:fill="FFFFFF"/>
        <w:contextualSpacing/>
        <w:rPr>
          <w:rFonts w:eastAsia="Times New Roman" w:cs="Arial"/>
          <w:color w:val="222222"/>
          <w:u w:val="single"/>
        </w:rPr>
      </w:pPr>
      <w:r w:rsidRPr="000F21EB">
        <w:rPr>
          <w:rFonts w:eastAsia="Times New Roman" w:cs="Arial"/>
          <w:color w:val="222222"/>
        </w:rPr>
        <w:t>Grants/Scholarships/Admissions to Programs</w:t>
      </w:r>
    </w:p>
    <w:p w14:paraId="66A8C4B2" w14:textId="77777777" w:rsidR="003C613F" w:rsidRPr="000F21EB" w:rsidRDefault="003C613F" w:rsidP="0075759F">
      <w:pPr>
        <w:numPr>
          <w:ilvl w:val="0"/>
          <w:numId w:val="44"/>
        </w:numPr>
        <w:shd w:val="clear" w:color="auto" w:fill="FFFFFF"/>
        <w:contextualSpacing/>
        <w:rPr>
          <w:rFonts w:eastAsia="Times New Roman" w:cs="Arial"/>
          <w:color w:val="222222"/>
          <w:u w:val="single"/>
        </w:rPr>
      </w:pPr>
      <w:r w:rsidRPr="000F21EB">
        <w:rPr>
          <w:rFonts w:eastAsia="Times New Roman" w:cs="Arial"/>
          <w:color w:val="222222"/>
        </w:rPr>
        <w:t>Research</w:t>
      </w:r>
    </w:p>
    <w:p w14:paraId="738EDBC5" w14:textId="77777777" w:rsidR="003C613F" w:rsidRPr="000F21EB" w:rsidRDefault="003C613F" w:rsidP="0075759F">
      <w:pPr>
        <w:numPr>
          <w:ilvl w:val="0"/>
          <w:numId w:val="44"/>
        </w:numPr>
        <w:shd w:val="clear" w:color="auto" w:fill="FFFFFF"/>
        <w:contextualSpacing/>
        <w:rPr>
          <w:rFonts w:eastAsia="Times New Roman" w:cs="Arial"/>
          <w:color w:val="222222"/>
          <w:u w:val="single"/>
        </w:rPr>
      </w:pPr>
      <w:r w:rsidRPr="000F21EB">
        <w:rPr>
          <w:rFonts w:eastAsia="Times New Roman" w:cs="Arial"/>
          <w:color w:val="222222"/>
        </w:rPr>
        <w:t>Internships</w:t>
      </w:r>
    </w:p>
    <w:p w14:paraId="4A91FF1D" w14:textId="77777777" w:rsidR="003C613F" w:rsidRPr="000F21EB" w:rsidRDefault="003C613F" w:rsidP="0075759F">
      <w:pPr>
        <w:numPr>
          <w:ilvl w:val="0"/>
          <w:numId w:val="44"/>
        </w:numPr>
        <w:shd w:val="clear" w:color="auto" w:fill="FFFFFF"/>
        <w:contextualSpacing/>
        <w:rPr>
          <w:rFonts w:eastAsia="Times New Roman" w:cs="Arial"/>
          <w:color w:val="222222"/>
          <w:u w:val="single"/>
        </w:rPr>
      </w:pPr>
      <w:r w:rsidRPr="000F21EB">
        <w:rPr>
          <w:rFonts w:eastAsia="Times New Roman" w:cs="Arial"/>
          <w:color w:val="222222"/>
        </w:rPr>
        <w:t>Conferences</w:t>
      </w:r>
    </w:p>
    <w:p w14:paraId="5DF4E0C3" w14:textId="77777777" w:rsidR="003C613F" w:rsidRPr="000F21EB" w:rsidRDefault="003C613F" w:rsidP="0075759F">
      <w:pPr>
        <w:numPr>
          <w:ilvl w:val="0"/>
          <w:numId w:val="44"/>
        </w:numPr>
        <w:shd w:val="clear" w:color="auto" w:fill="FFFFFF"/>
        <w:contextualSpacing/>
        <w:rPr>
          <w:rFonts w:eastAsia="Times New Roman" w:cs="Arial"/>
          <w:color w:val="222222"/>
          <w:u w:val="single"/>
        </w:rPr>
      </w:pPr>
      <w:r w:rsidRPr="000F21EB">
        <w:rPr>
          <w:rFonts w:eastAsia="Times New Roman" w:cs="Arial"/>
          <w:color w:val="222222"/>
        </w:rPr>
        <w:t>Presentations</w:t>
      </w:r>
    </w:p>
    <w:p w14:paraId="165F81E4" w14:textId="77777777" w:rsidR="003C613F" w:rsidRPr="000F21EB" w:rsidRDefault="003C613F" w:rsidP="0075759F">
      <w:pPr>
        <w:numPr>
          <w:ilvl w:val="0"/>
          <w:numId w:val="44"/>
        </w:numPr>
        <w:shd w:val="clear" w:color="auto" w:fill="FFFFFF"/>
        <w:contextualSpacing/>
        <w:rPr>
          <w:rFonts w:eastAsia="Times New Roman" w:cs="Arial"/>
          <w:color w:val="222222"/>
          <w:u w:val="single"/>
        </w:rPr>
      </w:pPr>
      <w:r w:rsidRPr="000F21EB">
        <w:rPr>
          <w:rFonts w:eastAsia="Times New Roman" w:cs="Arial"/>
          <w:color w:val="222222"/>
        </w:rPr>
        <w:t>Co-op experiences</w:t>
      </w:r>
    </w:p>
    <w:p w14:paraId="6906D4A1" w14:textId="77777777" w:rsidR="003C613F" w:rsidRPr="000F21EB" w:rsidRDefault="003C613F" w:rsidP="003C613F">
      <w:pPr>
        <w:rPr>
          <w:rFonts w:eastAsiaTheme="minorEastAsia"/>
          <w:b/>
          <w:u w:val="single"/>
        </w:rPr>
      </w:pPr>
    </w:p>
    <w:p w14:paraId="4618054C" w14:textId="77777777" w:rsidR="003C613F" w:rsidRPr="000F21EB" w:rsidRDefault="003C613F" w:rsidP="003C613F">
      <w:pPr>
        <w:jc w:val="center"/>
        <w:rPr>
          <w:rFonts w:eastAsiaTheme="minorEastAsia"/>
          <w:u w:val="single"/>
        </w:rPr>
      </w:pPr>
      <w:r w:rsidRPr="000F21EB">
        <w:rPr>
          <w:rFonts w:eastAsiaTheme="minorEastAsia"/>
          <w:u w:val="single"/>
        </w:rPr>
        <w:t>Optional Items</w:t>
      </w:r>
    </w:p>
    <w:p w14:paraId="2290022A" w14:textId="77777777" w:rsidR="003C613F" w:rsidRPr="000F21EB" w:rsidRDefault="003C613F" w:rsidP="003C613F">
      <w:pPr>
        <w:autoSpaceDE w:val="0"/>
        <w:autoSpaceDN w:val="0"/>
        <w:adjustRightInd w:val="0"/>
        <w:rPr>
          <w:rFonts w:eastAsiaTheme="minorEastAsia" w:cs="Times-Roman"/>
          <w:color w:val="000000"/>
        </w:rPr>
      </w:pPr>
      <w:r w:rsidRPr="000F21EB">
        <w:rPr>
          <w:rFonts w:eastAsiaTheme="minorEastAsia" w:cs="Times-Roman"/>
          <w:color w:val="000000"/>
        </w:rPr>
        <w:t xml:space="preserve">Students will be required to include 3 optional items in their e-Portfolio. Examples of optional items are listed below. </w:t>
      </w:r>
      <w:r w:rsidRPr="000F21EB">
        <w:rPr>
          <w:rFonts w:eastAsiaTheme="minorEastAsia" w:cs="Times-Roman"/>
          <w:color w:val="000000"/>
          <w:u w:val="single"/>
        </w:rPr>
        <w:t>This is not a comprehensive list of optional items.</w:t>
      </w:r>
      <w:r w:rsidRPr="000F21EB">
        <w:rPr>
          <w:rFonts w:eastAsiaTheme="minorEastAsia" w:cs="Times-Roman"/>
          <w:color w:val="000000"/>
        </w:rPr>
        <w:t xml:space="preserve"> Students may use the same item type to fulfill multiple item requirements, however they may not use the same piece of work or output to fulfill multiple item requirements (i.e. a performing arts student may use two different theatrical performances to fulfill two presentation/recital video requirements, but can’t use his performance in Act 1 and Act two of the same play to fulfill two optional item requirements. Another example: A student could use the same general topic for two critical thinking/analysis papers, but these papers cannot have the same thesis statement or emphasis). </w:t>
      </w:r>
    </w:p>
    <w:p w14:paraId="09AFB8AA" w14:textId="77777777" w:rsidR="003C613F" w:rsidRPr="000F21EB" w:rsidRDefault="003C613F" w:rsidP="003C613F">
      <w:pPr>
        <w:autoSpaceDE w:val="0"/>
        <w:autoSpaceDN w:val="0"/>
        <w:adjustRightInd w:val="0"/>
        <w:rPr>
          <w:rFonts w:eastAsiaTheme="minorEastAsia" w:cs="Times-Roman"/>
          <w:color w:val="000000"/>
        </w:rPr>
      </w:pPr>
    </w:p>
    <w:p w14:paraId="354BF619" w14:textId="77777777" w:rsidR="003C613F" w:rsidRPr="000F21EB" w:rsidRDefault="003C613F" w:rsidP="0075759F">
      <w:pPr>
        <w:numPr>
          <w:ilvl w:val="0"/>
          <w:numId w:val="46"/>
        </w:numPr>
        <w:autoSpaceDE w:val="0"/>
        <w:autoSpaceDN w:val="0"/>
        <w:adjustRightInd w:val="0"/>
        <w:contextualSpacing/>
        <w:rPr>
          <w:rFonts w:eastAsiaTheme="minorEastAsia" w:cs="Times-Roman"/>
          <w:color w:val="000000"/>
        </w:rPr>
      </w:pPr>
      <w:r w:rsidRPr="000F21EB">
        <w:rPr>
          <w:rFonts w:eastAsiaTheme="minorEastAsia" w:cs="Times-Roman"/>
          <w:b/>
          <w:color w:val="000000"/>
        </w:rPr>
        <w:t>Honors/Professional Experience Reflection Essays:</w:t>
      </w:r>
      <w:r w:rsidRPr="000F21EB">
        <w:rPr>
          <w:rFonts w:eastAsiaTheme="minorEastAsia" w:cs="Times-Roman"/>
          <w:color w:val="000000"/>
        </w:rPr>
        <w:t xml:space="preserve"> The student will write an essay reflecting on any one or more of their academic or professional honors experiences while in the HC. This essay should address how their experience(s) helped them develop strengths, experience, and qualities applicable to their future academic or professional endeavors. Students are not limited to reflecting on honors experiences, but can reflect on any academic or professional experience(s) of their undergraduate career. Must be at least 3 pages. </w:t>
      </w:r>
    </w:p>
    <w:p w14:paraId="3E2CFA98" w14:textId="77777777" w:rsidR="003C613F" w:rsidRPr="000F21EB" w:rsidRDefault="003C613F" w:rsidP="0075759F">
      <w:pPr>
        <w:numPr>
          <w:ilvl w:val="0"/>
          <w:numId w:val="46"/>
        </w:numPr>
        <w:autoSpaceDE w:val="0"/>
        <w:autoSpaceDN w:val="0"/>
        <w:adjustRightInd w:val="0"/>
        <w:contextualSpacing/>
        <w:rPr>
          <w:rFonts w:eastAsiaTheme="minorEastAsia" w:cs="Times-Roman"/>
          <w:color w:val="000000"/>
        </w:rPr>
      </w:pPr>
      <w:r w:rsidRPr="000F21EB">
        <w:rPr>
          <w:rFonts w:eastAsiaTheme="minorEastAsia" w:cs="Times-Roman"/>
          <w:b/>
          <w:color w:val="000000"/>
        </w:rPr>
        <w:t>Presentation/Recital Video:</w:t>
      </w:r>
      <w:r w:rsidRPr="000F21EB">
        <w:rPr>
          <w:rFonts w:eastAsiaTheme="minorEastAsia" w:cs="Times-Roman"/>
          <w:color w:val="000000"/>
        </w:rPr>
        <w:t xml:space="preserve"> </w:t>
      </w:r>
      <w:r w:rsidRPr="000F21EB">
        <w:rPr>
          <w:rFonts w:eastAsiaTheme="minorEastAsia"/>
        </w:rPr>
        <w:t xml:space="preserve">A recital video can document a student’s accomplishment in music, theatre, dance, martial arts, or any other physical performance approved of by Honors College leadership. Content for presentation videos could also include any academic presentation, public speech or lecture, sermon, or group discussion, describing its significance and impact facilitation. Videos must be at least 5 minutes in length. Students will be expected to write a brief summary of the video. </w:t>
      </w:r>
    </w:p>
    <w:p w14:paraId="5E966711" w14:textId="77777777" w:rsidR="003C613F" w:rsidRPr="000F21EB" w:rsidRDefault="003C613F" w:rsidP="0075759F">
      <w:pPr>
        <w:numPr>
          <w:ilvl w:val="0"/>
          <w:numId w:val="46"/>
        </w:numPr>
        <w:autoSpaceDE w:val="0"/>
        <w:autoSpaceDN w:val="0"/>
        <w:adjustRightInd w:val="0"/>
        <w:contextualSpacing/>
        <w:rPr>
          <w:rFonts w:eastAsiaTheme="minorEastAsia" w:cs="Times-Roman"/>
          <w:color w:val="000000"/>
        </w:rPr>
      </w:pPr>
      <w:r w:rsidRPr="000F21EB">
        <w:rPr>
          <w:rFonts w:eastAsiaTheme="minorEastAsia" w:cs="Times-Roman"/>
          <w:b/>
          <w:color w:val="000000"/>
        </w:rPr>
        <w:t>Tangible Artwork, Creation, or Presentation:</w:t>
      </w:r>
      <w:r w:rsidRPr="000F21EB">
        <w:rPr>
          <w:rFonts w:eastAsiaTheme="minorEastAsia" w:cs="Times-Roman"/>
          <w:color w:val="000000"/>
        </w:rPr>
        <w:t xml:space="preserve"> </w:t>
      </w:r>
      <w:r w:rsidRPr="000F21EB">
        <w:rPr>
          <w:rFonts w:eastAsiaTheme="minorEastAsia"/>
        </w:rPr>
        <w:t>Students may submit a tangible artwork or creation using photography, 3D imaging, video recording, or other media based means. In addition to uploading the content, students are expected to write a brief summary of their work, describing its significance and impact.</w:t>
      </w:r>
      <w:r w:rsidRPr="000F21EB">
        <w:rPr>
          <w:rFonts w:eastAsiaTheme="minorEastAsia" w:cs="Times-Roman"/>
          <w:color w:val="000000"/>
        </w:rPr>
        <w:t xml:space="preserve"> </w:t>
      </w:r>
    </w:p>
    <w:p w14:paraId="4AFCECD0" w14:textId="77777777" w:rsidR="003C613F" w:rsidRPr="000F21EB" w:rsidRDefault="003C613F" w:rsidP="0075759F">
      <w:pPr>
        <w:numPr>
          <w:ilvl w:val="0"/>
          <w:numId w:val="46"/>
        </w:numPr>
        <w:autoSpaceDE w:val="0"/>
        <w:autoSpaceDN w:val="0"/>
        <w:adjustRightInd w:val="0"/>
        <w:contextualSpacing/>
        <w:rPr>
          <w:rFonts w:eastAsiaTheme="minorEastAsia" w:cs="Times-Roman"/>
          <w:color w:val="000000"/>
        </w:rPr>
      </w:pPr>
      <w:r w:rsidRPr="000F21EB">
        <w:rPr>
          <w:rFonts w:eastAsiaTheme="minorEastAsia" w:cs="Times-Roman"/>
          <w:b/>
          <w:color w:val="000000"/>
        </w:rPr>
        <w:t>Research Paper/Undergraduate Research Experience:</w:t>
      </w:r>
      <w:r w:rsidRPr="000F21EB">
        <w:rPr>
          <w:rFonts w:eastAsiaTheme="minorEastAsia" w:cs="Times-Roman"/>
          <w:color w:val="000000"/>
        </w:rPr>
        <w:t xml:space="preserve"> </w:t>
      </w:r>
      <w:r w:rsidRPr="000F21EB">
        <w:rPr>
          <w:rFonts w:eastAsiaTheme="minorEastAsia"/>
        </w:rPr>
        <w:t xml:space="preserve">Students may submit a research paper at least 8 pages in length to fulfill this item. Students who assist professors with research endeavors may also use that experience for this item. In such a case, the student must contribute at least 20 hours of research </w:t>
      </w:r>
      <w:r w:rsidRPr="000F21EB">
        <w:rPr>
          <w:rFonts w:eastAsiaTheme="minorEastAsia"/>
          <w:color w:val="000000" w:themeColor="text1"/>
        </w:rPr>
        <w:t xml:space="preserve">work to a faculty member or graduate student’s project, get a signature from their </w:t>
      </w:r>
      <w:r w:rsidRPr="000F21EB">
        <w:rPr>
          <w:rFonts w:eastAsiaTheme="minorEastAsia"/>
          <w:color w:val="000000" w:themeColor="text1"/>
        </w:rPr>
        <w:lastRenderedPageBreak/>
        <w:t>professor confirming the time they put into the project (specific hours do not need to be logged), and write a 3 page essay explaining the research project, what kind of work they did, the value of the research, and how it benefitted them.</w:t>
      </w:r>
    </w:p>
    <w:p w14:paraId="6415C825" w14:textId="77777777" w:rsidR="003C613F" w:rsidRPr="000F21EB" w:rsidRDefault="003C613F" w:rsidP="0075759F">
      <w:pPr>
        <w:numPr>
          <w:ilvl w:val="0"/>
          <w:numId w:val="46"/>
        </w:numPr>
        <w:autoSpaceDE w:val="0"/>
        <w:autoSpaceDN w:val="0"/>
        <w:adjustRightInd w:val="0"/>
        <w:contextualSpacing/>
        <w:rPr>
          <w:rFonts w:eastAsiaTheme="minorEastAsia" w:cs="Times-Roman"/>
          <w:color w:val="000000"/>
        </w:rPr>
      </w:pPr>
      <w:r w:rsidRPr="000F21EB">
        <w:rPr>
          <w:rFonts w:eastAsiaTheme="minorEastAsia" w:cs="Times-Roman"/>
          <w:b/>
          <w:color w:val="000000"/>
        </w:rPr>
        <w:t>Critical Thinking/Analysis Paper:</w:t>
      </w:r>
      <w:r w:rsidRPr="000F21EB">
        <w:rPr>
          <w:rFonts w:eastAsiaTheme="minorEastAsia" w:cs="Times-Roman"/>
          <w:color w:val="000000"/>
        </w:rPr>
        <w:t xml:space="preserve"> </w:t>
      </w:r>
      <w:r w:rsidRPr="000F21EB">
        <w:rPr>
          <w:rFonts w:eastAsiaTheme="minorEastAsia"/>
        </w:rPr>
        <w:t xml:space="preserve">Students may submit an essay that demonstrates critical thinking and analysis over a particular topic. Students are expected to explore a societal problem or controversy and explain its significance, explore a key opposing view, and offer viable solutions/suggestions. This essay should be well-organized and present clear, thorough arguments. This essay must be at least five pages in length. </w:t>
      </w:r>
    </w:p>
    <w:p w14:paraId="32AC1274" w14:textId="77777777" w:rsidR="003C613F" w:rsidRPr="000F21EB" w:rsidRDefault="003C613F" w:rsidP="0075759F">
      <w:pPr>
        <w:numPr>
          <w:ilvl w:val="0"/>
          <w:numId w:val="46"/>
        </w:numPr>
        <w:autoSpaceDE w:val="0"/>
        <w:autoSpaceDN w:val="0"/>
        <w:adjustRightInd w:val="0"/>
        <w:contextualSpacing/>
        <w:rPr>
          <w:rFonts w:eastAsiaTheme="minorEastAsia" w:cs="Times-Roman"/>
          <w:color w:val="000000"/>
        </w:rPr>
      </w:pPr>
      <w:r w:rsidRPr="000F21EB">
        <w:rPr>
          <w:rFonts w:eastAsiaTheme="minorEastAsia" w:cs="Times-Roman"/>
          <w:b/>
          <w:color w:val="000000"/>
        </w:rPr>
        <w:t>Discipline-Based Writing Sample:</w:t>
      </w:r>
      <w:r w:rsidRPr="000F21EB">
        <w:rPr>
          <w:rFonts w:eastAsiaTheme="minorEastAsia" w:cs="Times-Roman"/>
          <w:color w:val="000000"/>
        </w:rPr>
        <w:t xml:space="preserve"> Students may submit a sample of writing over any topic in their field. The writing sample should be holistic in its presentation and demonstrate sound writing skills and an in depth knowledge of the students topic. Must be at least 5 pages in length, double spaced.</w:t>
      </w:r>
    </w:p>
    <w:p w14:paraId="0E4CABE8" w14:textId="77777777" w:rsidR="003C613F" w:rsidRPr="000F21EB" w:rsidRDefault="003C613F" w:rsidP="0075759F">
      <w:pPr>
        <w:numPr>
          <w:ilvl w:val="0"/>
          <w:numId w:val="46"/>
        </w:numPr>
        <w:autoSpaceDE w:val="0"/>
        <w:autoSpaceDN w:val="0"/>
        <w:adjustRightInd w:val="0"/>
        <w:contextualSpacing/>
        <w:rPr>
          <w:rFonts w:eastAsiaTheme="minorEastAsia" w:cs="Times-Roman"/>
          <w:color w:val="000000"/>
        </w:rPr>
      </w:pPr>
      <w:r w:rsidRPr="000F21EB">
        <w:rPr>
          <w:rFonts w:eastAsiaTheme="minorEastAsia" w:cs="Times-Roman"/>
          <w:b/>
          <w:color w:val="000000"/>
        </w:rPr>
        <w:t>Fitness Reflection Blog/Essay:</w:t>
      </w:r>
      <w:r w:rsidRPr="000F21EB">
        <w:rPr>
          <w:rFonts w:eastAsiaTheme="minorEastAsia" w:cs="Times-Roman"/>
          <w:color w:val="000000"/>
        </w:rPr>
        <w:t xml:space="preserve"> </w:t>
      </w:r>
      <w:r w:rsidRPr="000F21EB">
        <w:rPr>
          <w:rFonts w:eastAsiaTheme="minorEastAsia"/>
        </w:rPr>
        <w:t>Students may keep a fitness or athletic blog discussing how they improved their general health or athletic performance, what they learned from their fitness experiences, and/or general self-reflection with regard to fitness/athletics. The fitness blog requires three entries, each at least two paragraphs in length, or similar output for an essay. A blog for one athletic season fulfills the requirements for this item. The same athletic season may not be used to fulfill 2 item requirements, however, different seasons can be used to fulfill multiple category requirements.</w:t>
      </w:r>
    </w:p>
    <w:p w14:paraId="2E6BACDD" w14:textId="77777777" w:rsidR="003C613F" w:rsidRPr="000F21EB" w:rsidRDefault="003C613F" w:rsidP="0075759F">
      <w:pPr>
        <w:numPr>
          <w:ilvl w:val="0"/>
          <w:numId w:val="46"/>
        </w:numPr>
        <w:autoSpaceDE w:val="0"/>
        <w:autoSpaceDN w:val="0"/>
        <w:adjustRightInd w:val="0"/>
        <w:contextualSpacing/>
        <w:rPr>
          <w:rFonts w:eastAsiaTheme="minorEastAsia" w:cs="Times-Roman"/>
          <w:color w:val="000000"/>
        </w:rPr>
      </w:pPr>
      <w:r w:rsidRPr="000F21EB">
        <w:rPr>
          <w:rFonts w:eastAsiaTheme="minorEastAsia" w:cs="Times-Roman"/>
          <w:b/>
          <w:color w:val="000000"/>
        </w:rPr>
        <w:t>Job Qualification Essay:</w:t>
      </w:r>
      <w:r w:rsidRPr="000F21EB">
        <w:rPr>
          <w:rFonts w:eastAsiaTheme="minorEastAsia" w:cs="Times-Roman"/>
          <w:color w:val="000000"/>
        </w:rPr>
        <w:t xml:space="preserve"> Student may write a 3 page essay describing why they are an ideal candidate for any specific, available position. Students must find a real job opening and research the job, company, and expectations to structure their essay.</w:t>
      </w:r>
    </w:p>
    <w:p w14:paraId="255D09AF" w14:textId="73D35BFF" w:rsidR="003C613F" w:rsidRDefault="003C613F" w:rsidP="003C613F">
      <w:pPr>
        <w:rPr>
          <w:rFonts w:eastAsia="Times New Roman"/>
          <w:color w:val="222222"/>
          <w:shd w:val="clear" w:color="auto" w:fill="FFFFFF"/>
        </w:rPr>
      </w:pPr>
      <w:r w:rsidRPr="000F21EB">
        <w:rPr>
          <w:rFonts w:eastAsiaTheme="minorEastAsia" w:cs="Times-Roman"/>
          <w:b/>
          <w:color w:val="000000"/>
        </w:rPr>
        <w:t>Custom Option:</w:t>
      </w:r>
      <w:r w:rsidRPr="000F21EB">
        <w:rPr>
          <w:rFonts w:eastAsiaTheme="minorEastAsia" w:cs="Times-Roman"/>
          <w:color w:val="000000"/>
        </w:rPr>
        <w:t xml:space="preserve"> </w:t>
      </w:r>
      <w:r w:rsidRPr="000F21EB">
        <w:rPr>
          <w:rFonts w:eastAsia="Times New Roman"/>
          <w:color w:val="222222"/>
          <w:shd w:val="clear" w:color="auto" w:fill="FFFFFF"/>
        </w:rPr>
        <w:t>HC students may select another activity that would fulfill the requirements of this category, upon approval by the HC staff.  Any activity proposed should be of similar rigor and significance to items listed above.</w:t>
      </w:r>
    </w:p>
    <w:p w14:paraId="72E52934" w14:textId="77777777" w:rsidR="003C613F" w:rsidRPr="003C613F" w:rsidRDefault="003C613F" w:rsidP="003C613F"/>
    <w:p w14:paraId="304E8365" w14:textId="4F584D8D" w:rsidR="00F4096F" w:rsidRDefault="00CC42C8" w:rsidP="005D1C73">
      <w:pPr>
        <w:pStyle w:val="Heading5"/>
      </w:pPr>
      <w:bookmarkStart w:id="78" w:name="_Toc484509779"/>
      <w:bookmarkStart w:id="79" w:name="_Toc522097519"/>
      <w:r>
        <w:t>IDS 199B</w:t>
      </w:r>
      <w:r w:rsidR="00F4096F">
        <w:t>: Honors Seminar-</w:t>
      </w:r>
      <w:r w:rsidR="00F4096F" w:rsidRPr="005D1C73">
        <w:t>Academic</w:t>
      </w:r>
      <w:r w:rsidR="00F4096F">
        <w:t xml:space="preserve"> Pre-eminence</w:t>
      </w:r>
      <w:bookmarkEnd w:id="78"/>
      <w:bookmarkEnd w:id="79"/>
    </w:p>
    <w:p w14:paraId="2395D032" w14:textId="4560D1E6" w:rsidR="00041939" w:rsidRDefault="00041939" w:rsidP="00041939">
      <w:pPr>
        <w:pStyle w:val="Heading6"/>
      </w:pPr>
      <w:r>
        <w:t>Grading:</w:t>
      </w:r>
    </w:p>
    <w:p w14:paraId="6FD222C8" w14:textId="7098358F" w:rsidR="00F4096F" w:rsidRDefault="001A7818" w:rsidP="00756059">
      <w:r>
        <w:t>Grading for IDS199G</w:t>
      </w:r>
      <w:r w:rsidR="00F4096F" w:rsidRPr="00BC506D">
        <w:t xml:space="preserve"> will be ba</w:t>
      </w:r>
      <w:r w:rsidR="00F4096F">
        <w:t>sed on two criteria:  class involvement</w:t>
      </w:r>
      <w:r w:rsidR="00F4096F" w:rsidRPr="00BC506D">
        <w:t xml:space="preserve"> (50%), a</w:t>
      </w:r>
      <w:r w:rsidR="00F4096F">
        <w:t>nd pursuit of any 2 from the following:</w:t>
      </w:r>
    </w:p>
    <w:p w14:paraId="7265578A" w14:textId="77777777" w:rsidR="00756059" w:rsidRDefault="00756059" w:rsidP="00756059"/>
    <w:p w14:paraId="6B8D54CE" w14:textId="77777777" w:rsidR="00F4096F" w:rsidRDefault="00F4096F" w:rsidP="00041939">
      <w:pPr>
        <w:ind w:left="1080" w:firstLine="0"/>
      </w:pPr>
      <w:r>
        <w:t xml:space="preserve">-applying for a nationally competitive scholarship </w:t>
      </w:r>
    </w:p>
    <w:p w14:paraId="27FB504F" w14:textId="28BD6E93" w:rsidR="00F4096F" w:rsidRDefault="00F4096F" w:rsidP="00041939">
      <w:pPr>
        <w:ind w:left="1080" w:firstLine="0"/>
      </w:pPr>
      <w:r>
        <w:t>-</w:t>
      </w:r>
      <w:r w:rsidR="00300EE0">
        <w:t>applying</w:t>
      </w:r>
      <w:r>
        <w:t xml:space="preserve"> for a grant</w:t>
      </w:r>
    </w:p>
    <w:p w14:paraId="6F44A8B5" w14:textId="77777777" w:rsidR="00F4096F" w:rsidRDefault="00F4096F" w:rsidP="00041939">
      <w:pPr>
        <w:ind w:left="1080" w:firstLine="0"/>
      </w:pPr>
      <w:r>
        <w:t>-engaging in undergraduate research</w:t>
      </w:r>
    </w:p>
    <w:p w14:paraId="380928EE" w14:textId="77777777" w:rsidR="00F4096F" w:rsidRDefault="00F4096F" w:rsidP="00041939">
      <w:pPr>
        <w:ind w:left="1080" w:firstLine="0"/>
      </w:pPr>
      <w:r>
        <w:t>-preparation for/taking a graduate entry exam (GRE/LSAT/MCAT)</w:t>
      </w:r>
    </w:p>
    <w:p w14:paraId="527411FE" w14:textId="5C30692F" w:rsidR="00F4096F" w:rsidRDefault="00F4096F" w:rsidP="00041939">
      <w:pPr>
        <w:ind w:left="1080" w:firstLine="0"/>
      </w:pPr>
      <w:r>
        <w:t>-applying for/engaging in an internship</w:t>
      </w:r>
      <w:r w:rsidR="0025241A">
        <w:t xml:space="preserve"> (</w:t>
      </w:r>
      <w:r w:rsidR="00300EE0">
        <w:t>canno</w:t>
      </w:r>
      <w:r w:rsidR="0025241A">
        <w:t>t also be used as for an honors contract or an honors experience)</w:t>
      </w:r>
    </w:p>
    <w:p w14:paraId="49E32DD1" w14:textId="77777777" w:rsidR="00F4096F" w:rsidRDefault="00F4096F" w:rsidP="00041939">
      <w:pPr>
        <w:ind w:left="1080" w:firstLine="0"/>
      </w:pPr>
      <w:r>
        <w:t>-attending a discipline-related workshop or conference</w:t>
      </w:r>
    </w:p>
    <w:p w14:paraId="2B617E06" w14:textId="77777777" w:rsidR="00F4096F" w:rsidRDefault="00F4096F" w:rsidP="00041939">
      <w:pPr>
        <w:ind w:left="1080" w:firstLine="0"/>
      </w:pPr>
      <w:r>
        <w:t>-presenting at a conference or workshop</w:t>
      </w:r>
    </w:p>
    <w:p w14:paraId="34DC2CB7" w14:textId="77777777" w:rsidR="00756059" w:rsidRDefault="00756059" w:rsidP="00756059">
      <w:pPr>
        <w:ind w:left="810" w:firstLine="0"/>
      </w:pPr>
    </w:p>
    <w:p w14:paraId="20D2CF8F" w14:textId="77777777" w:rsidR="00302CCF" w:rsidRDefault="007A3444" w:rsidP="00756059">
      <w:r>
        <w:t xml:space="preserve">If you are attending a conference that happens </w:t>
      </w:r>
      <w:r w:rsidR="0075759F">
        <w:t>in the spring semester</w:t>
      </w:r>
      <w:r>
        <w:t xml:space="preserve">, you may count it towards this class, you will just need to show proof that you have registered for the conference. </w:t>
      </w:r>
      <w:r w:rsidR="00F4096F" w:rsidRPr="00BC506D">
        <w:t>The IDS199 sequence attendance policy is lis</w:t>
      </w:r>
      <w:r w:rsidR="00302CCF">
        <w:t xml:space="preserve">ted on page 1 of the syllabus. </w:t>
      </w:r>
    </w:p>
    <w:p w14:paraId="562C7083" w14:textId="527171F2" w:rsidR="00F4096F" w:rsidRDefault="0075759F" w:rsidP="00756059">
      <w:r>
        <w:t>Class wi</w:t>
      </w:r>
      <w:r w:rsidR="00E726BD">
        <w:t>ll be held on the following Sunday evenings</w:t>
      </w:r>
      <w:r>
        <w:t>:</w:t>
      </w:r>
    </w:p>
    <w:p w14:paraId="4008A7D8" w14:textId="042664D1" w:rsidR="0075759F" w:rsidRPr="00E726BD" w:rsidRDefault="00AD2355" w:rsidP="00614DEF">
      <w:pPr>
        <w:pStyle w:val="ListParagraph"/>
        <w:numPr>
          <w:ilvl w:val="0"/>
          <w:numId w:val="48"/>
        </w:numPr>
        <w:rPr>
          <w:rFonts w:ascii="Century Gothic" w:hAnsi="Century Gothic"/>
          <w:sz w:val="20"/>
        </w:rPr>
      </w:pPr>
      <w:r>
        <w:rPr>
          <w:rFonts w:ascii="Century Gothic" w:hAnsi="Century Gothic"/>
          <w:sz w:val="20"/>
        </w:rPr>
        <w:t>September 9</w:t>
      </w:r>
      <w:r w:rsidRPr="00AD2355">
        <w:rPr>
          <w:rFonts w:ascii="Century Gothic" w:hAnsi="Century Gothic"/>
          <w:sz w:val="20"/>
          <w:vertAlign w:val="superscript"/>
        </w:rPr>
        <w:t>t</w:t>
      </w:r>
      <w:r w:rsidR="00E726BD" w:rsidRPr="00E726BD">
        <w:rPr>
          <w:rFonts w:ascii="Century Gothic" w:hAnsi="Century Gothic"/>
          <w:sz w:val="20"/>
          <w:vertAlign w:val="superscript"/>
        </w:rPr>
        <w:t>h</w:t>
      </w:r>
    </w:p>
    <w:p w14:paraId="60AFFE69" w14:textId="3BBE7C75" w:rsidR="00E726BD" w:rsidRDefault="00AD2355" w:rsidP="00614DEF">
      <w:pPr>
        <w:pStyle w:val="ListParagraph"/>
        <w:numPr>
          <w:ilvl w:val="0"/>
          <w:numId w:val="48"/>
        </w:numPr>
        <w:rPr>
          <w:rFonts w:ascii="Century Gothic" w:hAnsi="Century Gothic"/>
          <w:sz w:val="20"/>
        </w:rPr>
      </w:pPr>
      <w:r>
        <w:rPr>
          <w:rFonts w:ascii="Century Gothic" w:hAnsi="Century Gothic"/>
          <w:sz w:val="20"/>
        </w:rPr>
        <w:t>September 23</w:t>
      </w:r>
      <w:r w:rsidR="00E726BD" w:rsidRPr="00E726BD">
        <w:rPr>
          <w:rFonts w:ascii="Century Gothic" w:hAnsi="Century Gothic"/>
          <w:sz w:val="20"/>
          <w:vertAlign w:val="superscript"/>
        </w:rPr>
        <w:t>th</w:t>
      </w:r>
    </w:p>
    <w:p w14:paraId="11EAB03C" w14:textId="0C5CA5FC" w:rsidR="00E726BD" w:rsidRDefault="00AD2355" w:rsidP="00614DEF">
      <w:pPr>
        <w:pStyle w:val="ListParagraph"/>
        <w:numPr>
          <w:ilvl w:val="0"/>
          <w:numId w:val="48"/>
        </w:numPr>
        <w:rPr>
          <w:rFonts w:ascii="Century Gothic" w:hAnsi="Century Gothic"/>
          <w:sz w:val="20"/>
        </w:rPr>
      </w:pPr>
      <w:r>
        <w:rPr>
          <w:rFonts w:ascii="Century Gothic" w:hAnsi="Century Gothic"/>
          <w:sz w:val="20"/>
        </w:rPr>
        <w:t>October 7</w:t>
      </w:r>
      <w:r w:rsidR="00E726BD" w:rsidRPr="00E726BD">
        <w:rPr>
          <w:rFonts w:ascii="Century Gothic" w:hAnsi="Century Gothic"/>
          <w:sz w:val="20"/>
          <w:vertAlign w:val="superscript"/>
        </w:rPr>
        <w:t>th</w:t>
      </w:r>
    </w:p>
    <w:p w14:paraId="4E535909" w14:textId="2247092A" w:rsidR="00E726BD" w:rsidRDefault="00AD2355" w:rsidP="00614DEF">
      <w:pPr>
        <w:pStyle w:val="ListParagraph"/>
        <w:numPr>
          <w:ilvl w:val="0"/>
          <w:numId w:val="48"/>
        </w:numPr>
        <w:rPr>
          <w:rFonts w:ascii="Century Gothic" w:hAnsi="Century Gothic"/>
          <w:sz w:val="20"/>
        </w:rPr>
      </w:pPr>
      <w:r>
        <w:rPr>
          <w:rFonts w:ascii="Century Gothic" w:hAnsi="Century Gothic"/>
          <w:sz w:val="20"/>
        </w:rPr>
        <w:lastRenderedPageBreak/>
        <w:t>October 21</w:t>
      </w:r>
      <w:r w:rsidR="00E726BD" w:rsidRPr="00E726BD">
        <w:rPr>
          <w:rFonts w:ascii="Century Gothic" w:hAnsi="Century Gothic"/>
          <w:sz w:val="20"/>
          <w:vertAlign w:val="superscript"/>
        </w:rPr>
        <w:t>nd</w:t>
      </w:r>
    </w:p>
    <w:p w14:paraId="786A7D6E" w14:textId="34777A7E" w:rsidR="00E726BD" w:rsidRDefault="00E726BD" w:rsidP="00614DEF">
      <w:pPr>
        <w:pStyle w:val="ListParagraph"/>
        <w:numPr>
          <w:ilvl w:val="0"/>
          <w:numId w:val="48"/>
        </w:numPr>
        <w:rPr>
          <w:rFonts w:ascii="Century Gothic" w:hAnsi="Century Gothic"/>
          <w:sz w:val="20"/>
        </w:rPr>
      </w:pPr>
      <w:r>
        <w:rPr>
          <w:rFonts w:ascii="Century Gothic" w:hAnsi="Century Gothic"/>
          <w:sz w:val="20"/>
        </w:rPr>
        <w:t>Novem</w:t>
      </w:r>
      <w:r w:rsidR="00AD2355">
        <w:rPr>
          <w:rFonts w:ascii="Century Gothic" w:hAnsi="Century Gothic"/>
          <w:sz w:val="20"/>
        </w:rPr>
        <w:t>ber 4</w:t>
      </w:r>
      <w:r w:rsidRPr="00E726BD">
        <w:rPr>
          <w:rFonts w:ascii="Century Gothic" w:hAnsi="Century Gothic"/>
          <w:sz w:val="20"/>
          <w:vertAlign w:val="superscript"/>
        </w:rPr>
        <w:t>th</w:t>
      </w:r>
    </w:p>
    <w:p w14:paraId="3FCBE863" w14:textId="5AAB100B" w:rsidR="00E726BD" w:rsidRDefault="00AD2355" w:rsidP="00614DEF">
      <w:pPr>
        <w:pStyle w:val="ListParagraph"/>
        <w:numPr>
          <w:ilvl w:val="0"/>
          <w:numId w:val="48"/>
        </w:numPr>
        <w:rPr>
          <w:rFonts w:ascii="Century Gothic" w:hAnsi="Century Gothic"/>
          <w:sz w:val="20"/>
        </w:rPr>
      </w:pPr>
      <w:r>
        <w:rPr>
          <w:rFonts w:ascii="Century Gothic" w:hAnsi="Century Gothic"/>
          <w:sz w:val="20"/>
        </w:rPr>
        <w:t>November 25</w:t>
      </w:r>
      <w:r w:rsidR="00E726BD" w:rsidRPr="00E726BD">
        <w:rPr>
          <w:rFonts w:ascii="Century Gothic" w:hAnsi="Century Gothic"/>
          <w:sz w:val="20"/>
          <w:vertAlign w:val="superscript"/>
        </w:rPr>
        <w:t>th</w:t>
      </w:r>
    </w:p>
    <w:p w14:paraId="3B7C7B58" w14:textId="572E807C" w:rsidR="00E726BD" w:rsidRPr="00E726BD" w:rsidRDefault="00AD2355" w:rsidP="00614DEF">
      <w:pPr>
        <w:pStyle w:val="ListParagraph"/>
        <w:numPr>
          <w:ilvl w:val="0"/>
          <w:numId w:val="48"/>
        </w:numPr>
        <w:rPr>
          <w:rFonts w:ascii="Century Gothic" w:hAnsi="Century Gothic"/>
          <w:sz w:val="20"/>
        </w:rPr>
      </w:pPr>
      <w:r>
        <w:rPr>
          <w:rFonts w:ascii="Century Gothic" w:hAnsi="Century Gothic"/>
          <w:sz w:val="20"/>
        </w:rPr>
        <w:t>December 9</w:t>
      </w:r>
      <w:r w:rsidR="00E726BD" w:rsidRPr="00E726BD">
        <w:rPr>
          <w:rFonts w:ascii="Century Gothic" w:hAnsi="Century Gothic"/>
          <w:sz w:val="20"/>
          <w:vertAlign w:val="superscript"/>
        </w:rPr>
        <w:t>th</w:t>
      </w:r>
    </w:p>
    <w:p w14:paraId="01E5449C" w14:textId="77777777" w:rsidR="00F4096F" w:rsidRPr="00BC506D" w:rsidRDefault="00F4096F" w:rsidP="00F4096F">
      <w:pPr>
        <w:ind w:firstLine="0"/>
      </w:pPr>
      <w:r w:rsidRPr="00BC506D">
        <w:tab/>
      </w:r>
    </w:p>
    <w:p w14:paraId="12C729FD" w14:textId="77777777" w:rsidR="00243ABC" w:rsidRPr="00BC506D" w:rsidRDefault="00243ABC" w:rsidP="00756059">
      <w:pPr>
        <w:ind w:firstLine="0"/>
      </w:pPr>
    </w:p>
    <w:p w14:paraId="4F1395DA" w14:textId="344AB009" w:rsidR="00F4096F" w:rsidRDefault="00756059" w:rsidP="00041939">
      <w:pPr>
        <w:pStyle w:val="Heading5"/>
      </w:pPr>
      <w:bookmarkStart w:id="80" w:name="_Toc484509780"/>
      <w:bookmarkStart w:id="81" w:name="_Toc522097520"/>
      <w:r>
        <w:t>IDS 199C: Honors Seminar-Leadership</w:t>
      </w:r>
      <w:bookmarkEnd w:id="80"/>
      <w:bookmarkEnd w:id="81"/>
    </w:p>
    <w:p w14:paraId="0CB3429B" w14:textId="2E614630" w:rsidR="00756059" w:rsidRPr="00041939" w:rsidRDefault="005D1C73" w:rsidP="00041939">
      <w:pPr>
        <w:pStyle w:val="Heading6"/>
      </w:pPr>
      <w:r w:rsidRPr="00041939">
        <w:t>Grading</w:t>
      </w:r>
      <w:r w:rsidR="00041939">
        <w:t>:</w:t>
      </w:r>
    </w:p>
    <w:p w14:paraId="540EF86B" w14:textId="77777777" w:rsidR="00756059" w:rsidRPr="00BC506D" w:rsidRDefault="00756059" w:rsidP="00756059">
      <w:r>
        <w:t>Grading for IDS199C</w:t>
      </w:r>
      <w:r w:rsidRPr="00BC506D">
        <w:t xml:space="preserve"> will be bas</w:t>
      </w:r>
      <w:r>
        <w:t xml:space="preserve">ed on two criteria:  class involvement </w:t>
      </w:r>
      <w:r w:rsidRPr="00BC506D">
        <w:t>(50%), and quality of presentation (50%).  The IDS199 sequence attendance policy is listed on page 1 of the syllabus.  Guidelines for the presentation:</w:t>
      </w:r>
    </w:p>
    <w:p w14:paraId="5D5CFEFB" w14:textId="5249786A" w:rsidR="00756059" w:rsidRDefault="00756059" w:rsidP="00756059">
      <w:r>
        <w:t>Each student will select 3-6</w:t>
      </w:r>
      <w:r w:rsidRPr="00BC506D">
        <w:t xml:space="preserve"> other students to present </w:t>
      </w:r>
      <w:r>
        <w:t xml:space="preserve">with.  </w:t>
      </w:r>
      <w:r w:rsidRPr="00BC506D">
        <w:t>Presentation groups will select one leadership resource (book list will be provided to generate possibilities), whether that be a book, series of articles, guest speaker, or combination thereof.  Groups will utilize this resource to offer a 45-minute presentation that explores thoroughly the topic and facilitate an active discussion with peers on applied concepts of interest.  More specific sheets will be provided that outline the framework for the presentation and expectations of the discussion.  Points will be taken off for failing to use the entire presentation time allotted, so please rehearse and time your presentations with your peers prior to your presentation day.</w:t>
      </w:r>
      <w:r w:rsidR="00E726BD">
        <w:t xml:space="preserve"> Class will be held on the following Sunday evenings:</w:t>
      </w:r>
    </w:p>
    <w:p w14:paraId="5FB40BD1" w14:textId="77777777" w:rsidR="00756059" w:rsidRDefault="00756059" w:rsidP="00756059">
      <w:pPr>
        <w:ind w:firstLine="0"/>
      </w:pPr>
    </w:p>
    <w:p w14:paraId="16C81309" w14:textId="1227B836" w:rsidR="00E726BD" w:rsidRPr="00E726BD" w:rsidRDefault="00900D01" w:rsidP="00614DEF">
      <w:pPr>
        <w:pStyle w:val="ListParagraph"/>
        <w:numPr>
          <w:ilvl w:val="0"/>
          <w:numId w:val="49"/>
        </w:numPr>
      </w:pPr>
      <w:r>
        <w:rPr>
          <w:rFonts w:ascii="Century Gothic" w:hAnsi="Century Gothic"/>
          <w:sz w:val="20"/>
        </w:rPr>
        <w:t>January 27</w:t>
      </w:r>
      <w:r>
        <w:rPr>
          <w:rFonts w:ascii="Century Gothic" w:hAnsi="Century Gothic"/>
          <w:sz w:val="20"/>
          <w:vertAlign w:val="superscript"/>
        </w:rPr>
        <w:t>th</w:t>
      </w:r>
    </w:p>
    <w:p w14:paraId="7415C615" w14:textId="730B0C12" w:rsidR="00E726BD" w:rsidRPr="00E726BD" w:rsidRDefault="00900D01" w:rsidP="00614DEF">
      <w:pPr>
        <w:pStyle w:val="ListParagraph"/>
        <w:numPr>
          <w:ilvl w:val="0"/>
          <w:numId w:val="49"/>
        </w:numPr>
      </w:pPr>
      <w:r>
        <w:rPr>
          <w:rFonts w:ascii="Century Gothic" w:hAnsi="Century Gothic"/>
          <w:sz w:val="20"/>
        </w:rPr>
        <w:t>February 10</w:t>
      </w:r>
      <w:r w:rsidR="00E726BD" w:rsidRPr="00E726BD">
        <w:rPr>
          <w:rFonts w:ascii="Century Gothic" w:hAnsi="Century Gothic"/>
          <w:sz w:val="20"/>
          <w:vertAlign w:val="superscript"/>
        </w:rPr>
        <w:t>th</w:t>
      </w:r>
    </w:p>
    <w:p w14:paraId="471F4C17" w14:textId="5ADEC2E1" w:rsidR="00E726BD" w:rsidRPr="00E726BD" w:rsidRDefault="00900D01" w:rsidP="00614DEF">
      <w:pPr>
        <w:pStyle w:val="ListParagraph"/>
        <w:numPr>
          <w:ilvl w:val="0"/>
          <w:numId w:val="49"/>
        </w:numPr>
      </w:pPr>
      <w:r>
        <w:rPr>
          <w:rFonts w:ascii="Century Gothic" w:hAnsi="Century Gothic"/>
          <w:sz w:val="20"/>
        </w:rPr>
        <w:t>February 24</w:t>
      </w:r>
      <w:r w:rsidR="00E726BD" w:rsidRPr="00E726BD">
        <w:rPr>
          <w:rFonts w:ascii="Century Gothic" w:hAnsi="Century Gothic"/>
          <w:sz w:val="20"/>
          <w:vertAlign w:val="superscript"/>
        </w:rPr>
        <w:t>th</w:t>
      </w:r>
    </w:p>
    <w:p w14:paraId="0169D52E" w14:textId="10BA441F" w:rsidR="00E726BD" w:rsidRPr="00E726BD" w:rsidRDefault="00900D01" w:rsidP="00614DEF">
      <w:pPr>
        <w:pStyle w:val="ListParagraph"/>
        <w:numPr>
          <w:ilvl w:val="0"/>
          <w:numId w:val="49"/>
        </w:numPr>
      </w:pPr>
      <w:r>
        <w:rPr>
          <w:rFonts w:ascii="Century Gothic" w:hAnsi="Century Gothic"/>
          <w:sz w:val="20"/>
        </w:rPr>
        <w:t>March 17</w:t>
      </w:r>
      <w:r w:rsidRPr="00900D01">
        <w:rPr>
          <w:rFonts w:ascii="Century Gothic" w:hAnsi="Century Gothic"/>
          <w:sz w:val="20"/>
          <w:vertAlign w:val="superscript"/>
        </w:rPr>
        <w:t>th</w:t>
      </w:r>
    </w:p>
    <w:p w14:paraId="03327714" w14:textId="36244EDC" w:rsidR="00E726BD" w:rsidRPr="00E726BD" w:rsidRDefault="00900D01" w:rsidP="00614DEF">
      <w:pPr>
        <w:pStyle w:val="ListParagraph"/>
        <w:numPr>
          <w:ilvl w:val="0"/>
          <w:numId w:val="49"/>
        </w:numPr>
      </w:pPr>
      <w:r>
        <w:rPr>
          <w:rFonts w:ascii="Century Gothic" w:hAnsi="Century Gothic"/>
          <w:sz w:val="20"/>
        </w:rPr>
        <w:t>March 31</w:t>
      </w:r>
      <w:r w:rsidRPr="00900D01">
        <w:rPr>
          <w:rFonts w:ascii="Century Gothic" w:hAnsi="Century Gothic"/>
          <w:sz w:val="20"/>
          <w:vertAlign w:val="superscript"/>
        </w:rPr>
        <w:t>st</w:t>
      </w:r>
    </w:p>
    <w:p w14:paraId="5438E760" w14:textId="3F26BAC8" w:rsidR="00E726BD" w:rsidRPr="00900D01" w:rsidRDefault="00E726BD" w:rsidP="00614DEF">
      <w:pPr>
        <w:pStyle w:val="ListParagraph"/>
        <w:numPr>
          <w:ilvl w:val="0"/>
          <w:numId w:val="49"/>
        </w:numPr>
      </w:pPr>
      <w:r>
        <w:rPr>
          <w:rFonts w:ascii="Century Gothic" w:hAnsi="Century Gothic"/>
          <w:sz w:val="20"/>
        </w:rPr>
        <w:t xml:space="preserve">April </w:t>
      </w:r>
      <w:r w:rsidR="00900D01">
        <w:rPr>
          <w:rFonts w:ascii="Century Gothic" w:hAnsi="Century Gothic"/>
          <w:sz w:val="20"/>
        </w:rPr>
        <w:t>14</w:t>
      </w:r>
      <w:r w:rsidR="00900D01">
        <w:rPr>
          <w:rFonts w:ascii="Century Gothic" w:hAnsi="Century Gothic"/>
          <w:sz w:val="20"/>
          <w:vertAlign w:val="superscript"/>
        </w:rPr>
        <w:t>th</w:t>
      </w:r>
    </w:p>
    <w:p w14:paraId="4BD86E93" w14:textId="33895C96" w:rsidR="00900D01" w:rsidRPr="00900D01" w:rsidRDefault="00E4002C" w:rsidP="00614DEF">
      <w:pPr>
        <w:pStyle w:val="ListParagraph"/>
        <w:numPr>
          <w:ilvl w:val="0"/>
          <w:numId w:val="49"/>
        </w:numPr>
      </w:pPr>
      <w:r>
        <w:rPr>
          <w:rFonts w:ascii="Century Gothic" w:hAnsi="Century Gothic"/>
          <w:sz w:val="20"/>
        </w:rPr>
        <w:t>May 5th</w:t>
      </w:r>
    </w:p>
    <w:p w14:paraId="30501E9D" w14:textId="77777777" w:rsidR="00756059" w:rsidRDefault="00756059" w:rsidP="00E726BD">
      <w:pPr>
        <w:ind w:firstLine="0"/>
      </w:pPr>
    </w:p>
    <w:p w14:paraId="4421791A" w14:textId="655B4643" w:rsidR="0055671D" w:rsidRDefault="0055671D" w:rsidP="0055671D">
      <w:pPr>
        <w:pStyle w:val="Heading5"/>
      </w:pPr>
      <w:bookmarkStart w:id="82" w:name="_Toc522097521"/>
      <w:r>
        <w:t>IDS 199D: Honors Seminar-Engagement</w:t>
      </w:r>
      <w:bookmarkEnd w:id="82"/>
    </w:p>
    <w:p w14:paraId="532FA1B4" w14:textId="0D3216BE" w:rsidR="0055671D" w:rsidRDefault="0055671D" w:rsidP="0055671D">
      <w:pPr>
        <w:pStyle w:val="Heading6"/>
      </w:pPr>
      <w:r>
        <w:t>Grading:</w:t>
      </w:r>
    </w:p>
    <w:p w14:paraId="6CEB93A8" w14:textId="5BF544EA" w:rsidR="0055671D" w:rsidRDefault="0055671D" w:rsidP="0055671D">
      <w:r w:rsidRPr="00BC506D">
        <w:t xml:space="preserve">Grading </w:t>
      </w:r>
      <w:r>
        <w:t>for IDS199A will be based on three criteria:  class involvement (33%), community service hours logged (33%), and individual presentations (10 min.- 33%).</w:t>
      </w:r>
      <w:r w:rsidR="00E726BD">
        <w:t xml:space="preserve"> Class will be held on the following Sunday </w:t>
      </w:r>
      <w:r w:rsidR="0080428A">
        <w:t>evenings</w:t>
      </w:r>
    </w:p>
    <w:p w14:paraId="6EB9C5BF" w14:textId="43FCACED" w:rsidR="00E726BD" w:rsidRPr="0066329A" w:rsidRDefault="00900D01" w:rsidP="00614DEF">
      <w:pPr>
        <w:pStyle w:val="ListParagraph"/>
        <w:numPr>
          <w:ilvl w:val="0"/>
          <w:numId w:val="50"/>
        </w:numPr>
        <w:ind w:left="720"/>
      </w:pPr>
      <w:r>
        <w:rPr>
          <w:rFonts w:ascii="Century Gothic" w:hAnsi="Century Gothic"/>
          <w:sz w:val="20"/>
        </w:rPr>
        <w:t>February 3</w:t>
      </w:r>
      <w:r w:rsidRPr="00900D01">
        <w:rPr>
          <w:rFonts w:ascii="Century Gothic" w:hAnsi="Century Gothic"/>
          <w:sz w:val="20"/>
          <w:vertAlign w:val="superscript"/>
        </w:rPr>
        <w:t>rd</w:t>
      </w:r>
    </w:p>
    <w:p w14:paraId="007E5C96" w14:textId="394ACF22" w:rsidR="0066329A" w:rsidRPr="0066329A" w:rsidRDefault="00900D01" w:rsidP="00614DEF">
      <w:pPr>
        <w:pStyle w:val="ListParagraph"/>
        <w:numPr>
          <w:ilvl w:val="0"/>
          <w:numId w:val="50"/>
        </w:numPr>
        <w:ind w:left="720"/>
      </w:pPr>
      <w:r>
        <w:rPr>
          <w:rFonts w:ascii="Century Gothic" w:hAnsi="Century Gothic"/>
          <w:sz w:val="20"/>
        </w:rPr>
        <w:t>February 17</w:t>
      </w:r>
      <w:r w:rsidR="0066329A" w:rsidRPr="0066329A">
        <w:rPr>
          <w:rFonts w:ascii="Century Gothic" w:hAnsi="Century Gothic"/>
          <w:sz w:val="20"/>
          <w:vertAlign w:val="superscript"/>
        </w:rPr>
        <w:t>th</w:t>
      </w:r>
    </w:p>
    <w:p w14:paraId="6A08E441" w14:textId="300112F5" w:rsidR="00E4002C" w:rsidRPr="00E4002C" w:rsidRDefault="00900D01" w:rsidP="00E4002C">
      <w:pPr>
        <w:pStyle w:val="ListParagraph"/>
        <w:numPr>
          <w:ilvl w:val="0"/>
          <w:numId w:val="50"/>
        </w:numPr>
        <w:ind w:left="720"/>
      </w:pPr>
      <w:r>
        <w:rPr>
          <w:rFonts w:ascii="Century Gothic" w:hAnsi="Century Gothic"/>
          <w:sz w:val="20"/>
        </w:rPr>
        <w:t>March 3</w:t>
      </w:r>
      <w:r w:rsidRPr="00900D01">
        <w:rPr>
          <w:rFonts w:ascii="Century Gothic" w:hAnsi="Century Gothic"/>
          <w:sz w:val="20"/>
          <w:vertAlign w:val="superscript"/>
        </w:rPr>
        <w:t>rd</w:t>
      </w:r>
    </w:p>
    <w:p w14:paraId="344106B0" w14:textId="6E273870" w:rsidR="00E4002C" w:rsidRPr="00E4002C" w:rsidRDefault="00E4002C" w:rsidP="00E4002C">
      <w:pPr>
        <w:pStyle w:val="ListParagraph"/>
        <w:numPr>
          <w:ilvl w:val="0"/>
          <w:numId w:val="50"/>
        </w:numPr>
        <w:ind w:left="720"/>
        <w:rPr>
          <w:rFonts w:ascii="Century Gothic" w:hAnsi="Century Gothic"/>
          <w:sz w:val="20"/>
        </w:rPr>
      </w:pPr>
      <w:r w:rsidRPr="00E4002C">
        <w:rPr>
          <w:rFonts w:ascii="Century Gothic" w:hAnsi="Century Gothic"/>
          <w:sz w:val="20"/>
        </w:rPr>
        <w:t>March 24</w:t>
      </w:r>
      <w:r w:rsidRPr="00E4002C">
        <w:rPr>
          <w:rFonts w:ascii="Century Gothic" w:hAnsi="Century Gothic"/>
          <w:sz w:val="20"/>
          <w:vertAlign w:val="superscript"/>
        </w:rPr>
        <w:t>th</w:t>
      </w:r>
    </w:p>
    <w:p w14:paraId="780ED020" w14:textId="1BC3C843" w:rsidR="0066329A" w:rsidRPr="0066329A" w:rsidRDefault="00900D01" w:rsidP="00614DEF">
      <w:pPr>
        <w:pStyle w:val="ListParagraph"/>
        <w:numPr>
          <w:ilvl w:val="0"/>
          <w:numId w:val="50"/>
        </w:numPr>
        <w:ind w:left="720"/>
      </w:pPr>
      <w:r>
        <w:rPr>
          <w:rFonts w:ascii="Century Gothic" w:hAnsi="Century Gothic"/>
          <w:sz w:val="20"/>
        </w:rPr>
        <w:t>April 7</w:t>
      </w:r>
      <w:r w:rsidRPr="00900D01">
        <w:rPr>
          <w:rFonts w:ascii="Century Gothic" w:hAnsi="Century Gothic"/>
          <w:sz w:val="20"/>
          <w:vertAlign w:val="superscript"/>
        </w:rPr>
        <w:t>th</w:t>
      </w:r>
    </w:p>
    <w:p w14:paraId="207D78B1" w14:textId="21A2C6D1" w:rsidR="0066329A" w:rsidRPr="00E4002C" w:rsidRDefault="00E4002C" w:rsidP="00614DEF">
      <w:pPr>
        <w:pStyle w:val="ListParagraph"/>
        <w:numPr>
          <w:ilvl w:val="0"/>
          <w:numId w:val="50"/>
        </w:numPr>
        <w:ind w:left="720"/>
      </w:pPr>
      <w:r>
        <w:rPr>
          <w:rFonts w:ascii="Century Gothic" w:hAnsi="Century Gothic"/>
          <w:sz w:val="20"/>
        </w:rPr>
        <w:t>April 28</w:t>
      </w:r>
      <w:r w:rsidRPr="00E4002C">
        <w:rPr>
          <w:rFonts w:ascii="Century Gothic" w:hAnsi="Century Gothic"/>
          <w:sz w:val="20"/>
          <w:vertAlign w:val="superscript"/>
        </w:rPr>
        <w:t>th</w:t>
      </w:r>
    </w:p>
    <w:p w14:paraId="7CB1F353" w14:textId="15B65465" w:rsidR="00E4002C" w:rsidRPr="00E4002C" w:rsidRDefault="00E4002C" w:rsidP="00614DEF">
      <w:pPr>
        <w:pStyle w:val="ListParagraph"/>
        <w:numPr>
          <w:ilvl w:val="0"/>
          <w:numId w:val="50"/>
        </w:numPr>
        <w:ind w:left="720"/>
      </w:pPr>
      <w:r>
        <w:rPr>
          <w:rFonts w:ascii="Century Gothic" w:hAnsi="Century Gothic"/>
          <w:sz w:val="20"/>
        </w:rPr>
        <w:t>May 12</w:t>
      </w:r>
      <w:r w:rsidRPr="00E4002C">
        <w:rPr>
          <w:rFonts w:ascii="Century Gothic" w:hAnsi="Century Gothic"/>
          <w:sz w:val="20"/>
          <w:vertAlign w:val="superscript"/>
        </w:rPr>
        <w:t>th</w:t>
      </w:r>
    </w:p>
    <w:p w14:paraId="0ED05886" w14:textId="77777777" w:rsidR="00E4002C" w:rsidRPr="0066329A" w:rsidRDefault="00E4002C" w:rsidP="00E4002C">
      <w:pPr>
        <w:pStyle w:val="ListParagraph"/>
      </w:pPr>
    </w:p>
    <w:p w14:paraId="40410BE8" w14:textId="77777777" w:rsidR="0055671D" w:rsidRPr="00BC506D" w:rsidRDefault="0055671D" w:rsidP="0055671D">
      <w:pPr>
        <w:ind w:firstLine="0"/>
      </w:pPr>
    </w:p>
    <w:p w14:paraId="79A36A4D" w14:textId="55E97BEB" w:rsidR="0055671D" w:rsidRDefault="004B04CE" w:rsidP="0055671D">
      <w:pPr>
        <w:pStyle w:val="Heading5"/>
      </w:pPr>
      <w:bookmarkStart w:id="83" w:name="_Toc522097522"/>
      <w:r>
        <w:t>IDS 399</w:t>
      </w:r>
      <w:r w:rsidR="0055671D">
        <w:t>E: Honors Capstone</w:t>
      </w:r>
      <w:r>
        <w:t>, Dr. Carol Patrick, Instructor</w:t>
      </w:r>
      <w:bookmarkEnd w:id="83"/>
    </w:p>
    <w:p w14:paraId="57FCADA3" w14:textId="4257B278" w:rsidR="00300EE0" w:rsidRDefault="0055671D" w:rsidP="00D16035">
      <w:r>
        <w:t>All HC students must</w:t>
      </w:r>
      <w:r w:rsidR="004B04CE">
        <w:t xml:space="preserve"> successfully complete the IDS:3</w:t>
      </w:r>
      <w:r>
        <w:t xml:space="preserve">99E Honors Capstone course in order to complete program requirements.  This 1-semester class, which should be taken during the final year of study (either fall or spring) allows each student to choose one project of interest from a variety of options, which will be reviewed by the instructor.  In addition, each student will complete a STAR (Situation or Task, Action, and Result) self-evaluation form which details how each competency addressed in the PDI classes </w:t>
      </w:r>
      <w:r>
        <w:lastRenderedPageBreak/>
        <w:t xml:space="preserve">(Leadership, Engagement, Continuous Growth, Academic Pre-eminence) was fulfilled during the undergraduate </w:t>
      </w:r>
      <w:r w:rsidR="004B04CE">
        <w:t>tenure of the student.  The IDS3</w:t>
      </w:r>
      <w:r>
        <w:t xml:space="preserve">99E syllabus is included </w:t>
      </w:r>
      <w:r w:rsidR="0066329A">
        <w:t>in Appendix E</w:t>
      </w:r>
      <w:r>
        <w:t xml:space="preserve"> for student perusal</w:t>
      </w:r>
      <w:r w:rsidR="0066329A">
        <w:t>.</w:t>
      </w:r>
      <w:r>
        <w:t xml:space="preserve"> Please feel free to contact </w:t>
      </w:r>
      <w:r w:rsidR="004B04CE">
        <w:t>Dr. Carol Patrick</w:t>
      </w:r>
      <w:r>
        <w:t xml:space="preserve"> at any time with questions relat</w:t>
      </w:r>
      <w:r w:rsidR="00516691">
        <w:t>ing to the HC capstone course.</w:t>
      </w:r>
    </w:p>
    <w:p w14:paraId="0552BF54" w14:textId="61C05C88" w:rsidR="0055671D" w:rsidRDefault="0055671D" w:rsidP="0055671D">
      <w:pPr>
        <w:pStyle w:val="Heading2"/>
      </w:pPr>
      <w:bookmarkStart w:id="84" w:name="_Toc522097523"/>
      <w:r>
        <w:t>Honors College Member Requirements</w:t>
      </w:r>
      <w:bookmarkEnd w:id="84"/>
    </w:p>
    <w:p w14:paraId="64B7E8E6" w14:textId="66AAB467" w:rsidR="0055671D" w:rsidRDefault="0055671D" w:rsidP="0055671D">
      <w:r>
        <w:t xml:space="preserve">Continued membership in good standing in the FHSU Honors College is contingent upon the fulfillment of </w:t>
      </w:r>
      <w:r w:rsidRPr="00E76361">
        <w:rPr>
          <w:b/>
        </w:rPr>
        <w:t xml:space="preserve">ALL </w:t>
      </w:r>
      <w:r>
        <w:t>the requirements</w:t>
      </w:r>
      <w:r w:rsidR="00AA10F6">
        <w:t xml:space="preserve"> in this section</w:t>
      </w:r>
      <w:r>
        <w:t>.  Failure to complete any of the requirements in a given semester will result in the student being placed on probation the subsequent semester.  If the student fails to complete all program requirements during the probationary semester, they will be removed at the end of the probationary semester.  If they complete all program requirements successfully during the probationary semester, they will continue in the program in good standing.</w:t>
      </w:r>
    </w:p>
    <w:p w14:paraId="7E6EAFF2" w14:textId="7D06EC2F" w:rsidR="0055671D" w:rsidRDefault="00AA10F6" w:rsidP="0055671D">
      <w:r>
        <w:t xml:space="preserve">Honors College members can be put on immediate probation or expelled in </w:t>
      </w:r>
      <w:r w:rsidR="004B04CE">
        <w:t>certain</w:t>
      </w:r>
      <w:r>
        <w:t xml:space="preserve"> situations, which may include (but not be limited to) behavior/respect infractions, unlawful activity, moving off of the honors floor during the freshman year, and/or harmful or demeaning actions towards other Honors students/staff/faculty, at the discretion of the Honors College Director. Students who fulfill the Honors College requirements during the semester they were put on immediate probation will return to good standing status the following semester.</w:t>
      </w:r>
    </w:p>
    <w:p w14:paraId="5BC1EF95" w14:textId="6653FDE9" w:rsidR="00FF0269" w:rsidRDefault="00FF0269" w:rsidP="000325B0">
      <w:r w:rsidRPr="00FF0269">
        <w:t xml:space="preserve">All Honors College students will be reviewed at the end of each semester to ensure they are in compliance with College requirements and stipulations. </w:t>
      </w:r>
      <w:r w:rsidR="00CC42C8">
        <w:t xml:space="preserve"> Please contact Jensen Scheele </w:t>
      </w:r>
      <w:r w:rsidRPr="00FF0269">
        <w:t>or Matt Means with questions and needs.</w:t>
      </w:r>
    </w:p>
    <w:p w14:paraId="48BAE4C2" w14:textId="77777777" w:rsidR="0055671D" w:rsidRDefault="0055671D" w:rsidP="00AA10F6">
      <w:pPr>
        <w:pStyle w:val="Heading3"/>
      </w:pPr>
      <w:bookmarkStart w:id="85" w:name="_Toc522097524"/>
      <w:r w:rsidRPr="00AA10F6">
        <w:t>GPA</w:t>
      </w:r>
      <w:r>
        <w:t>:</w:t>
      </w:r>
      <w:bookmarkEnd w:id="85"/>
      <w:r>
        <w:t xml:space="preserve"> </w:t>
      </w:r>
    </w:p>
    <w:p w14:paraId="7760C26F" w14:textId="22B33E04" w:rsidR="0055671D" w:rsidRDefault="0055671D" w:rsidP="0055671D">
      <w:r w:rsidRPr="0055671D">
        <w:t xml:space="preserve">All Honors College </w:t>
      </w:r>
      <w:r w:rsidR="00CC42C8">
        <w:t>students must maintain at least a 3.3 cumulative GPA.</w:t>
      </w:r>
      <w:r w:rsidRPr="0055671D">
        <w:t xml:space="preserve"> All HC scholarship recipients (Regents, Tier 1, Tier 2) must maintain a 3.5 cumulative GPA to maintain their scholarship, though a probationary semester (no impact) will precede scholarship removal (a student failing to maintain HC program requirements/GPA </w:t>
      </w:r>
      <w:r w:rsidR="004B04CE">
        <w:t>at the end of</w:t>
      </w:r>
      <w:r w:rsidRPr="0055671D">
        <w:t xml:space="preserve"> the probationary semester will lose their HC scholarship).  HC staff will check the GPA of each student at the end of each semester, both with and without non-FHSU </w:t>
      </w:r>
      <w:r w:rsidR="004B04CE">
        <w:t>college</w:t>
      </w:r>
      <w:r w:rsidRPr="0055671D">
        <w:t xml:space="preserve"> factored in.  The HIGHER of these two GPAs will be used to determine scholarship and p</w:t>
      </w:r>
      <w:r w:rsidR="0080428A">
        <w:t>rogram membership eligibility.</w:t>
      </w:r>
      <w:r w:rsidR="00753874">
        <w:t xml:space="preserve"> Students that graduated from the KAMS program will also have their GPA </w:t>
      </w:r>
      <w:r w:rsidR="00FC5831">
        <w:t>from FHSU classes taken after they graduated from the KAMS program</w:t>
      </w:r>
      <w:r w:rsidR="009C039A">
        <w:t xml:space="preserve">, and will need to submit </w:t>
      </w:r>
      <w:r w:rsidR="00C4212A">
        <w:t>their transcript for the Honors College staff to calculate their GPA</w:t>
      </w:r>
    </w:p>
    <w:p w14:paraId="488EB23A" w14:textId="77777777" w:rsidR="00AA10F6" w:rsidRDefault="0055671D" w:rsidP="00AA10F6">
      <w:pPr>
        <w:pStyle w:val="Heading3"/>
      </w:pPr>
      <w:bookmarkStart w:id="86" w:name="_Toc522097525"/>
      <w:r w:rsidRPr="0055671D">
        <w:t>Fall Retreat:</w:t>
      </w:r>
      <w:bookmarkEnd w:id="86"/>
    </w:p>
    <w:p w14:paraId="56100F57" w14:textId="27F092D2" w:rsidR="0055671D" w:rsidRPr="0055671D" w:rsidRDefault="0055671D" w:rsidP="0055671D">
      <w:r w:rsidRPr="0055671D">
        <w:t>All HC students must attend the yearly HC fall retreat for the pre-determined number of hours.</w:t>
      </w:r>
      <w:r w:rsidR="004B04CE">
        <w:t xml:space="preserve"> See the Welfare and Events Coordinator for more details.</w:t>
      </w:r>
    </w:p>
    <w:p w14:paraId="6B063437" w14:textId="4ECF49FC" w:rsidR="00AA10F6" w:rsidRDefault="00AA10F6" w:rsidP="00AA10F6">
      <w:pPr>
        <w:pStyle w:val="Heading3"/>
      </w:pPr>
      <w:bookmarkStart w:id="87" w:name="_Toc522097526"/>
      <w:r w:rsidRPr="0055671D">
        <w:t>Honors Seminars (IDS199)/PDI (Personal Development Institute):</w:t>
      </w:r>
      <w:bookmarkEnd w:id="87"/>
      <w:r>
        <w:t xml:space="preserve"> </w:t>
      </w:r>
    </w:p>
    <w:p w14:paraId="41294F8D" w14:textId="18D1FAD2" w:rsidR="0055671D" w:rsidRDefault="0055671D" w:rsidP="0055671D">
      <w:r w:rsidRPr="0055671D">
        <w:t xml:space="preserve">PDI attendance and grading guidelines are outlined in class syllabi.  All HC students must </w:t>
      </w:r>
      <w:r w:rsidR="004B04CE">
        <w:t>attain a grade of C or higher</w:t>
      </w:r>
      <w:r w:rsidRPr="0055671D">
        <w:t xml:space="preserve"> Honors Seminar classes in order to maintain good-standing status.  </w:t>
      </w:r>
    </w:p>
    <w:p w14:paraId="52B30BA1" w14:textId="44F746EF" w:rsidR="00CC42C8" w:rsidRPr="0055671D" w:rsidRDefault="00CC42C8" w:rsidP="0055671D">
      <w:r>
        <w:t xml:space="preserve">The Leadership Personal Development Institute course may be substituted </w:t>
      </w:r>
      <w:r w:rsidR="00B22609">
        <w:t>by a student if they complete a</w:t>
      </w:r>
      <w:r w:rsidR="004B04CE">
        <w:t xml:space="preserve"> leadership studies certificate, </w:t>
      </w:r>
      <w:r w:rsidR="00B22609">
        <w:t>a global leadership certification or enroll and complete LDRS 306 Team Dynamics with a “C” or higher.</w:t>
      </w:r>
    </w:p>
    <w:p w14:paraId="5EA33675" w14:textId="77777777" w:rsidR="00AA10F6" w:rsidRDefault="0055671D" w:rsidP="00AA10F6">
      <w:pPr>
        <w:pStyle w:val="Heading3"/>
      </w:pPr>
      <w:bookmarkStart w:id="88" w:name="_Toc522097527"/>
      <w:r w:rsidRPr="0055671D">
        <w:lastRenderedPageBreak/>
        <w:t>Freshmen Study Hours:</w:t>
      </w:r>
      <w:bookmarkEnd w:id="88"/>
    </w:p>
    <w:p w14:paraId="68DDB0FB" w14:textId="366D0B36" w:rsidR="0055671D" w:rsidRPr="0055671D" w:rsidRDefault="0055671D" w:rsidP="0055671D">
      <w:r w:rsidRPr="0055671D">
        <w:t>All first-time Honors College freshmen must document a minimum of 30 logged study hours in the Honors space(s) during the fall semester (15 in the honors space if on a formal FHSU sports team).  Documented study hours must be spent engaged in academic work, not socialization.  HC staff who are asked to verify/sign off on study hours may refuse to do so if it is proven that the time logged was not spent on academic pursuits.  A competition will be held during the fall semester – the student accumulating the most logged and verified study hours will win $100 at the end of the fall semester.</w:t>
      </w:r>
    </w:p>
    <w:p w14:paraId="7BEC9053" w14:textId="4446FB6A" w:rsidR="00AA10F6" w:rsidRDefault="00EA1522" w:rsidP="00AA10F6">
      <w:pPr>
        <w:pStyle w:val="Heading3"/>
      </w:pPr>
      <w:bookmarkStart w:id="89" w:name="_Toc522097528"/>
      <w:r w:rsidRPr="0096279F">
        <w:t>Center</w:t>
      </w:r>
      <w:r w:rsidR="0096279F" w:rsidRPr="0096279F">
        <w:t xml:space="preserve"> for Civic Learning/Leadership Studies,</w:t>
      </w:r>
      <w:r w:rsidRPr="0096279F">
        <w:t xml:space="preserve"> </w:t>
      </w:r>
      <w:r w:rsidR="0055671D" w:rsidRPr="0096279F">
        <w:t>Co-curricular/Cultural-Civic Engagement Activities</w:t>
      </w:r>
      <w:r w:rsidR="00AA10F6" w:rsidRPr="0096279F">
        <w:t>:</w:t>
      </w:r>
      <w:bookmarkEnd w:id="89"/>
    </w:p>
    <w:p w14:paraId="1BDB8871" w14:textId="1842A9AA" w:rsidR="0055671D" w:rsidRPr="0055671D" w:rsidRDefault="0055671D" w:rsidP="0055671D">
      <w:r w:rsidRPr="0055671D">
        <w:t xml:space="preserve">Each </w:t>
      </w:r>
      <w:r w:rsidR="00447382">
        <w:t xml:space="preserve">semester every </w:t>
      </w:r>
      <w:r w:rsidR="00EA1522">
        <w:t xml:space="preserve">HC student must participate in </w:t>
      </w:r>
      <w:r w:rsidR="00887FB4">
        <w:t>three</w:t>
      </w:r>
      <w:r w:rsidR="00EA1522">
        <w:t xml:space="preserve"> events or organizations, one </w:t>
      </w:r>
      <w:r w:rsidR="00447382">
        <w:t xml:space="preserve">coming </w:t>
      </w:r>
      <w:r w:rsidR="00EA1522">
        <w:t>from each of the following categories: Center for Civic Learning/Leadership Studies Event, Co/Extra-Curricular activity, and Cultural-Civic Engagement Activities</w:t>
      </w:r>
      <w:r w:rsidRPr="0055671D">
        <w:t>.</w:t>
      </w:r>
      <w:r w:rsidR="00D22892">
        <w:t xml:space="preserve"> If you create a community service project to fulfill </w:t>
      </w:r>
      <w:r w:rsidR="00447382">
        <w:t xml:space="preserve">one of these </w:t>
      </w:r>
      <w:r w:rsidR="00D22892">
        <w:t xml:space="preserve"> requirement, you may </w:t>
      </w:r>
      <w:r w:rsidR="00447382">
        <w:t xml:space="preserve">also use it to satisfy </w:t>
      </w:r>
      <w:r w:rsidR="00D22892">
        <w:t>the Engagement PDI or Honors Contract requirements</w:t>
      </w:r>
      <w:r w:rsidR="00FF6681">
        <w:t xml:space="preserve">; however, you may not use the same community service project for both the Engagement PDI </w:t>
      </w:r>
      <w:r w:rsidR="00447382">
        <w:t xml:space="preserve">class </w:t>
      </w:r>
      <w:r w:rsidR="00FF6681">
        <w:t>and an Honors Contract.</w:t>
      </w:r>
    </w:p>
    <w:p w14:paraId="5868431B" w14:textId="77777777" w:rsidR="00AA10F6" w:rsidRDefault="0055671D" w:rsidP="00AA10F6">
      <w:pPr>
        <w:pStyle w:val="Heading3"/>
      </w:pPr>
      <w:bookmarkStart w:id="90" w:name="_Toc522097529"/>
      <w:r w:rsidRPr="0055671D">
        <w:t>Academic Service/Program Development</w:t>
      </w:r>
      <w:r w:rsidR="00AA10F6">
        <w:t>:</w:t>
      </w:r>
      <w:bookmarkEnd w:id="90"/>
    </w:p>
    <w:p w14:paraId="500E292C" w14:textId="5F3B0923" w:rsidR="0055671D" w:rsidRPr="0055671D" w:rsidRDefault="0055671D" w:rsidP="0055671D">
      <w:r w:rsidRPr="0055671D">
        <w:t xml:space="preserve">Each HC student must accumulate, regardless of year in school, </w:t>
      </w:r>
      <w:r w:rsidRPr="0055671D">
        <w:rPr>
          <w:b/>
        </w:rPr>
        <w:t>a minimum of 90 minutes</w:t>
      </w:r>
      <w:r w:rsidRPr="0055671D">
        <w:t xml:space="preserve"> of documented service in this category per semester if they are on-campus students.  Academic service can include tutoring, serving as a formal mentor to another student, assisting with university retention or persistence efforts, or similar.  Program development activities are events that are focused around HC recruitment.  These</w:t>
      </w:r>
      <w:r w:rsidR="00D22892">
        <w:t xml:space="preserve"> activities can include Honors for a</w:t>
      </w:r>
      <w:r w:rsidRPr="0055671D">
        <w:t xml:space="preserve"> Day, Tiger Day, </w:t>
      </w:r>
      <w:r w:rsidR="00D22892">
        <w:t>Student Recognition Program</w:t>
      </w:r>
      <w:r w:rsidRPr="0055671D">
        <w:t>s, prospective student visits, pre-enrollment sessions (working the Honors College table), visiting schools, or similar. See Appendix B for a list of viable activities and notes on verification.</w:t>
      </w:r>
    </w:p>
    <w:p w14:paraId="1DB86C6E" w14:textId="00690319" w:rsidR="00AA10F6" w:rsidRDefault="00447382" w:rsidP="00AA10F6">
      <w:pPr>
        <w:pStyle w:val="Heading3"/>
      </w:pPr>
      <w:bookmarkStart w:id="91" w:name="_Toc522097530"/>
      <w:r>
        <w:t>IDS399</w:t>
      </w:r>
      <w:r w:rsidR="0055671D" w:rsidRPr="0055671D">
        <w:t>E: Honors Capstone:</w:t>
      </w:r>
      <w:bookmarkEnd w:id="91"/>
    </w:p>
    <w:p w14:paraId="4A4E59D2" w14:textId="25E90E41" w:rsidR="0055671D" w:rsidRPr="0055671D" w:rsidRDefault="0055671D" w:rsidP="0055671D">
      <w:pPr>
        <w:rPr>
          <w:sz w:val="22"/>
          <w:szCs w:val="22"/>
        </w:rPr>
      </w:pPr>
      <w:r w:rsidRPr="0055671D">
        <w:t>All HC students must complete an Honors Capstone if they are in their 4</w:t>
      </w:r>
      <w:r w:rsidRPr="0055671D">
        <w:rPr>
          <w:vertAlign w:val="superscript"/>
        </w:rPr>
        <w:t>th</w:t>
      </w:r>
      <w:r w:rsidRPr="0055671D">
        <w:t xml:space="preserve"> (or 5</w:t>
      </w:r>
      <w:r w:rsidRPr="0055671D">
        <w:rPr>
          <w:vertAlign w:val="superscript"/>
        </w:rPr>
        <w:t>th</w:t>
      </w:r>
      <w:r w:rsidRPr="0055671D">
        <w:t xml:space="preserve">) year of study.  Any student that </w:t>
      </w:r>
      <w:r w:rsidR="00447382">
        <w:t xml:space="preserve">completes </w:t>
      </w:r>
      <w:r w:rsidRPr="0055671D">
        <w:t>this class</w:t>
      </w:r>
      <w:r w:rsidR="00447382">
        <w:t xml:space="preserve"> with a D or U grade</w:t>
      </w:r>
      <w:r w:rsidRPr="0055671D">
        <w:t xml:space="preserve"> will be put on probation the following semester and will be required to re-take it until they pass it. If the student takes this class the 2</w:t>
      </w:r>
      <w:r w:rsidRPr="0055671D">
        <w:rPr>
          <w:vertAlign w:val="superscript"/>
        </w:rPr>
        <w:t>nd</w:t>
      </w:r>
      <w:r w:rsidRPr="0055671D">
        <w:t xml:space="preserve"> semester of their senior year and fails it they will not graduate with any kind of Honors College designation on their transcript or diploma and will be considered a non-completer of the program. </w:t>
      </w:r>
      <w:r w:rsidR="00516691">
        <w:t xml:space="preserve">Students should notify </w:t>
      </w:r>
      <w:r w:rsidR="00447382">
        <w:t>the instructor, Dr. Carol Patrick,</w:t>
      </w:r>
      <w:r w:rsidR="00516691">
        <w:t xml:space="preserve"> during the semester prior to their enrollment of the class to discuss and plan steps needed to successfully complete the course. </w:t>
      </w:r>
      <w:r w:rsidRPr="0055671D">
        <w:t>See Appendix E: Ho</w:t>
      </w:r>
      <w:r w:rsidR="00447382">
        <w:t>nors Capstone Criteria, for IDS3</w:t>
      </w:r>
      <w:r w:rsidRPr="0055671D">
        <w:t>99E requirements.</w:t>
      </w:r>
    </w:p>
    <w:p w14:paraId="0EBBC2DD" w14:textId="7FBBCA83" w:rsidR="00AA10F6" w:rsidRDefault="0055671D" w:rsidP="00AA10F6">
      <w:pPr>
        <w:pStyle w:val="Heading3"/>
      </w:pPr>
      <w:bookmarkStart w:id="92" w:name="_Toc522097531"/>
      <w:r w:rsidRPr="0055671D">
        <w:t xml:space="preserve">Honors </w:t>
      </w:r>
      <w:r w:rsidR="00AA10F6" w:rsidRPr="0055671D">
        <w:t>Experiences</w:t>
      </w:r>
      <w:r w:rsidR="00AA10F6">
        <w:t>:</w:t>
      </w:r>
      <w:bookmarkEnd w:id="92"/>
      <w:r w:rsidR="00AA10F6">
        <w:t xml:space="preserve"> </w:t>
      </w:r>
    </w:p>
    <w:p w14:paraId="70617E1B" w14:textId="1993111E" w:rsidR="00F455A0" w:rsidRDefault="0055671D" w:rsidP="00F455A0">
      <w:r w:rsidRPr="0055671D">
        <w:t>Each HC member must complete a number of honors experiences equal to the number of semesters they are in the Honors Co</w:t>
      </w:r>
      <w:r w:rsidR="00447382">
        <w:t>llege by the time they graduate,</w:t>
      </w:r>
      <w:r w:rsidRPr="0055671D">
        <w:t xml:space="preserve"> with the exception of seniors who are in their 5</w:t>
      </w:r>
      <w:r w:rsidRPr="0055671D">
        <w:rPr>
          <w:vertAlign w:val="superscript"/>
        </w:rPr>
        <w:t>th</w:t>
      </w:r>
      <w:r w:rsidRPr="0055671D">
        <w:t xml:space="preserve"> year at FHSU- no honors experiences are required during any 2</w:t>
      </w:r>
      <w:r w:rsidRPr="0055671D">
        <w:rPr>
          <w:vertAlign w:val="superscript"/>
        </w:rPr>
        <w:t>nd</w:t>
      </w:r>
      <w:r w:rsidR="00CC42C8">
        <w:t xml:space="preserve"> senior year in school. T</w:t>
      </w:r>
      <w:r w:rsidRPr="0055671D">
        <w:t xml:space="preserve">he freshman UNIV101 class and the IDS199E: Capstone class both count as </w:t>
      </w:r>
      <w:r w:rsidR="00CC42C8">
        <w:t xml:space="preserve">credit-generating </w:t>
      </w:r>
      <w:r w:rsidRPr="0055671D">
        <w:t xml:space="preserve">honors experiences.  There is no limit to the number of honors experiences a student may accumulate in a given year.  Honors experiences can be designated honors classes, experiences completed via honors contract, or experiences that do not </w:t>
      </w:r>
      <w:r w:rsidR="00F455A0">
        <w:t xml:space="preserve">require a contract (see Automatic Honors </w:t>
      </w:r>
      <w:r w:rsidR="00F455A0">
        <w:lastRenderedPageBreak/>
        <w:t>Experience Form in the FHSU Honors College Contracts section</w:t>
      </w:r>
      <w:r w:rsidRPr="0055671D">
        <w:t>).  Stud</w:t>
      </w:r>
      <w:r w:rsidR="00CC42C8">
        <w:t>ents must receive a grade of a C</w:t>
      </w:r>
      <w:r w:rsidRPr="0055671D">
        <w:t xml:space="preserve"> or higher in any designated honors course to receive honors experience</w:t>
      </w:r>
      <w:r w:rsidR="00F455A0">
        <w:t xml:space="preserve"> credit. Below are the Honors Classes for the 2017-18 academic year.</w:t>
      </w:r>
    </w:p>
    <w:p w14:paraId="79B27B0D" w14:textId="77777777" w:rsidR="00F455A0" w:rsidRDefault="00F455A0" w:rsidP="00F455A0"/>
    <w:p w14:paraId="4EF5E25E" w14:textId="62226A69" w:rsidR="00F455A0" w:rsidRPr="00447382" w:rsidRDefault="00CC42C8" w:rsidP="00F455A0">
      <w:pPr>
        <w:rPr>
          <w:color w:val="000000"/>
          <w:sz w:val="22"/>
          <w:szCs w:val="22"/>
        </w:rPr>
      </w:pPr>
      <w:r w:rsidRPr="00447382">
        <w:rPr>
          <w:color w:val="000000"/>
          <w:sz w:val="22"/>
          <w:szCs w:val="22"/>
        </w:rPr>
        <w:t>Fall 2018</w:t>
      </w:r>
    </w:p>
    <w:p w14:paraId="587D50C6" w14:textId="77777777" w:rsidR="00CC42C8" w:rsidRPr="00F455A0" w:rsidRDefault="00CC42C8" w:rsidP="00CC42C8">
      <w:pPr>
        <w:pStyle w:val="ListParagraph"/>
        <w:numPr>
          <w:ilvl w:val="0"/>
          <w:numId w:val="70"/>
        </w:numPr>
        <w:ind w:left="1800"/>
        <w:rPr>
          <w:rFonts w:ascii="Century Gothic" w:hAnsi="Century Gothic"/>
          <w:color w:val="000000"/>
          <w:sz w:val="22"/>
          <w:szCs w:val="22"/>
        </w:rPr>
      </w:pPr>
      <w:r w:rsidRPr="00F455A0">
        <w:rPr>
          <w:rFonts w:ascii="Century Gothic" w:hAnsi="Century Gothic"/>
          <w:color w:val="000000"/>
          <w:sz w:val="22"/>
          <w:szCs w:val="22"/>
        </w:rPr>
        <w:t>POLS 105: Current Political Issues: Dr. Larry Gould</w:t>
      </w:r>
    </w:p>
    <w:p w14:paraId="78D26078" w14:textId="77777777" w:rsidR="00F455A0" w:rsidRPr="00F455A0" w:rsidRDefault="00F455A0" w:rsidP="00F455A0">
      <w:pPr>
        <w:pStyle w:val="ListParagraph"/>
        <w:numPr>
          <w:ilvl w:val="0"/>
          <w:numId w:val="70"/>
        </w:numPr>
        <w:ind w:left="1800"/>
        <w:rPr>
          <w:rFonts w:ascii="Century Gothic" w:hAnsi="Century Gothic"/>
          <w:color w:val="000000"/>
          <w:sz w:val="22"/>
          <w:szCs w:val="22"/>
        </w:rPr>
      </w:pPr>
      <w:r w:rsidRPr="00F455A0">
        <w:rPr>
          <w:rFonts w:ascii="Century Gothic" w:hAnsi="Century Gothic"/>
          <w:color w:val="000000"/>
          <w:sz w:val="22"/>
          <w:szCs w:val="22"/>
        </w:rPr>
        <w:t>MGT 101: Introduction to Business: Dr. Jack Hyatt</w:t>
      </w:r>
    </w:p>
    <w:p w14:paraId="6C27AA76" w14:textId="77777777" w:rsidR="00CC42C8" w:rsidRDefault="00CC42C8" w:rsidP="00F455A0">
      <w:pPr>
        <w:rPr>
          <w:color w:val="000000"/>
          <w:sz w:val="22"/>
          <w:szCs w:val="22"/>
        </w:rPr>
      </w:pPr>
    </w:p>
    <w:p w14:paraId="4F27933D" w14:textId="6902A65A" w:rsidR="00F455A0" w:rsidRDefault="00447382" w:rsidP="00F455A0">
      <w:pPr>
        <w:rPr>
          <w:color w:val="000000"/>
          <w:sz w:val="22"/>
          <w:szCs w:val="22"/>
        </w:rPr>
      </w:pPr>
      <w:r>
        <w:rPr>
          <w:color w:val="000000"/>
          <w:sz w:val="22"/>
          <w:szCs w:val="22"/>
        </w:rPr>
        <w:t>Spring 2019</w:t>
      </w:r>
    </w:p>
    <w:p w14:paraId="224BB862" w14:textId="77777777" w:rsidR="00CC42C8" w:rsidRPr="00F455A0" w:rsidRDefault="00CC42C8" w:rsidP="00CC42C8">
      <w:pPr>
        <w:pStyle w:val="ListParagraph"/>
        <w:numPr>
          <w:ilvl w:val="0"/>
          <w:numId w:val="70"/>
        </w:numPr>
        <w:ind w:left="1800"/>
        <w:rPr>
          <w:rFonts w:ascii="Century Gothic" w:hAnsi="Century Gothic"/>
          <w:color w:val="000000"/>
          <w:sz w:val="22"/>
          <w:szCs w:val="22"/>
        </w:rPr>
      </w:pPr>
      <w:r w:rsidRPr="00F455A0">
        <w:rPr>
          <w:rFonts w:ascii="Century Gothic" w:hAnsi="Century Gothic"/>
          <w:color w:val="000000"/>
          <w:sz w:val="22"/>
          <w:szCs w:val="22"/>
        </w:rPr>
        <w:t>ECON 202: Principles of Economics: Macro- Dr. Samuel Schreyer</w:t>
      </w:r>
    </w:p>
    <w:p w14:paraId="610DFAF0" w14:textId="0A84A433" w:rsidR="00F455A0" w:rsidRPr="00F455A0" w:rsidRDefault="00CC42C8" w:rsidP="00F455A0">
      <w:pPr>
        <w:pStyle w:val="ListParagraph"/>
        <w:numPr>
          <w:ilvl w:val="0"/>
          <w:numId w:val="70"/>
        </w:numPr>
        <w:ind w:left="1800"/>
        <w:rPr>
          <w:rFonts w:ascii="Century Gothic" w:hAnsi="Century Gothic"/>
          <w:color w:val="000000"/>
          <w:sz w:val="22"/>
          <w:szCs w:val="22"/>
        </w:rPr>
      </w:pPr>
      <w:r>
        <w:rPr>
          <w:rFonts w:ascii="Century Gothic" w:hAnsi="Century Gothic"/>
          <w:color w:val="000000"/>
          <w:sz w:val="22"/>
          <w:szCs w:val="22"/>
        </w:rPr>
        <w:t>IDS 350: Diversity in the United States- Dr. D. Nicole English</w:t>
      </w:r>
    </w:p>
    <w:p w14:paraId="22E68D06" w14:textId="72AA6238" w:rsidR="00F455A0" w:rsidRPr="00F455A0" w:rsidRDefault="007433A2" w:rsidP="00F455A0">
      <w:pPr>
        <w:pStyle w:val="ListParagraph"/>
        <w:numPr>
          <w:ilvl w:val="0"/>
          <w:numId w:val="70"/>
        </w:numPr>
        <w:ind w:left="1800"/>
        <w:rPr>
          <w:rFonts w:ascii="Century Gothic" w:hAnsi="Century Gothic"/>
          <w:color w:val="000000"/>
          <w:sz w:val="22"/>
          <w:szCs w:val="22"/>
        </w:rPr>
      </w:pPr>
      <w:r>
        <w:rPr>
          <w:rFonts w:ascii="Century Gothic" w:hAnsi="Century Gothic"/>
          <w:color w:val="000000"/>
          <w:sz w:val="22"/>
          <w:szCs w:val="22"/>
        </w:rPr>
        <w:t>TEEL 440: Concepts of Educational Practice and Theory</w:t>
      </w:r>
    </w:p>
    <w:p w14:paraId="5D2231DB" w14:textId="77777777" w:rsidR="00CC42C8" w:rsidRDefault="00CC42C8" w:rsidP="004A0120"/>
    <w:p w14:paraId="04D7A585" w14:textId="23FF7BC1" w:rsidR="004A0120" w:rsidRDefault="0055671D" w:rsidP="004A0120">
      <w:r w:rsidRPr="0055671D">
        <w:t>Honors contracts can include, but are not limited to, an e</w:t>
      </w:r>
      <w:r w:rsidR="00447382">
        <w:t xml:space="preserve">xtension of a non-honors course, </w:t>
      </w:r>
      <w:r w:rsidRPr="0055671D">
        <w:t xml:space="preserve">coordinating a major community service project, </w:t>
      </w:r>
      <w:r w:rsidR="00447382">
        <w:t xml:space="preserve">serving as </w:t>
      </w:r>
      <w:r w:rsidR="00887FB4">
        <w:t>a member of the Honors Executi</w:t>
      </w:r>
      <w:r w:rsidR="00447382">
        <w:t>ve Leadership Team</w:t>
      </w:r>
      <w:r w:rsidR="00887FB4">
        <w:t xml:space="preserve">, </w:t>
      </w:r>
      <w:r w:rsidRPr="0055671D">
        <w:t xml:space="preserve">or similar. To initiate an honors contract, students must find a contract advisor and fill out an honors contract form with them, which serves as an agreement for a student to do extra work outside their basic program or course requirements under the supervision of the contract advisor.  Please see the </w:t>
      </w:r>
      <w:r w:rsidRPr="0055671D">
        <w:rPr>
          <w:b/>
        </w:rPr>
        <w:t>HONORS CONTRACT form</w:t>
      </w:r>
      <w:r w:rsidRPr="0055671D">
        <w:t xml:space="preserve"> for a list of possible activities that will count as honors experiences if you wish to fill out an honors contract.  You may also meet with Matt Means at any time to brainstorm ideas for honors contract honors experiences.  </w:t>
      </w:r>
      <w:r w:rsidRPr="0055671D">
        <w:rPr>
          <w:b/>
          <w:u w:val="single"/>
        </w:rPr>
        <w:t>At least 50% of all honors experiences must be in the form of a class taken for academic credit.</w:t>
      </w:r>
      <w:r w:rsidRPr="0055671D">
        <w:t xml:space="preserve"> PDI/Honors Seminar classes </w:t>
      </w:r>
      <w:r w:rsidR="0080428A">
        <w:t>do not</w:t>
      </w:r>
      <w:r w:rsidRPr="0055671D">
        <w:t xml:space="preserve"> count as honors experiences. </w:t>
      </w:r>
      <w:r w:rsidR="004952F0">
        <w:t xml:space="preserve"> The honors contract form </w:t>
      </w:r>
      <w:r w:rsidR="007433A2">
        <w:t>can be found online under the “resources and form</w:t>
      </w:r>
      <w:r w:rsidR="004952F0">
        <w:t xml:space="preserve">” tab on the Honors College website.  Some of the prefatory text is included below as well for reference purposes.  This is a </w:t>
      </w:r>
      <w:r w:rsidR="007433A2">
        <w:rPr>
          <w:b/>
          <w:u w:val="single"/>
        </w:rPr>
        <w:t xml:space="preserve">student and advisor </w:t>
      </w:r>
      <w:r w:rsidR="004952F0" w:rsidRPr="00E14D9D">
        <w:rPr>
          <w:b/>
          <w:u w:val="single"/>
        </w:rPr>
        <w:t>driven</w:t>
      </w:r>
      <w:r w:rsidR="004952F0">
        <w:t xml:space="preserve"> form that must be turned in with </w:t>
      </w:r>
      <w:r w:rsidR="004952F0" w:rsidRPr="00E14D9D">
        <w:rPr>
          <w:b/>
        </w:rPr>
        <w:t>ALL</w:t>
      </w:r>
      <w:r w:rsidR="004952F0">
        <w:t xml:space="preserve"> required information to Honors College staff </w:t>
      </w:r>
      <w:r w:rsidR="004952F0" w:rsidRPr="00E14D9D">
        <w:rPr>
          <w:b/>
        </w:rPr>
        <w:t>NO LATER</w:t>
      </w:r>
      <w:r w:rsidR="004952F0">
        <w:t xml:space="preserve"> than the end of the </w:t>
      </w:r>
      <w:r w:rsidR="007433A2">
        <w:rPr>
          <w:b/>
          <w:u w:val="single"/>
        </w:rPr>
        <w:t>second week</w:t>
      </w:r>
      <w:r w:rsidR="004952F0">
        <w:t xml:space="preserve"> of a given s</w:t>
      </w:r>
      <w:r w:rsidR="007433A2">
        <w:t>emester.</w:t>
      </w:r>
      <w:r w:rsidR="004952F0">
        <w:t xml:space="preserve">  </w:t>
      </w:r>
      <w:r w:rsidR="004952F0" w:rsidRPr="00F10158">
        <w:rPr>
          <w:b/>
        </w:rPr>
        <w:t>Please read the honors contract form</w:t>
      </w:r>
      <w:r w:rsidR="004952F0">
        <w:t xml:space="preserve"> </w:t>
      </w:r>
      <w:r w:rsidR="004952F0" w:rsidRPr="00F10158">
        <w:rPr>
          <w:b/>
        </w:rPr>
        <w:t>carefully</w:t>
      </w:r>
      <w:r w:rsidR="00447382">
        <w:t xml:space="preserve">.  </w:t>
      </w:r>
      <w:r w:rsidR="00B82E22">
        <w:t xml:space="preserve">All Honors Contracts should be emailed and submitted to the </w:t>
      </w:r>
      <w:r w:rsidR="00B82E22" w:rsidRPr="00B82E22">
        <w:rPr>
          <w:b/>
        </w:rPr>
        <w:t>Honors College email address</w:t>
      </w:r>
      <w:r w:rsidR="00B82E22">
        <w:t xml:space="preserve">, </w:t>
      </w:r>
      <w:hyperlink r:id="rId14" w:history="1">
        <w:r w:rsidR="00B82E22" w:rsidRPr="009003C6">
          <w:rPr>
            <w:rStyle w:val="Hyperlink"/>
            <w:b/>
          </w:rPr>
          <w:t>fhsuhonorscollege@fhsu.edu</w:t>
        </w:r>
      </w:hyperlink>
      <w:r w:rsidR="00B82E22">
        <w:rPr>
          <w:b/>
          <w:u w:val="single"/>
        </w:rPr>
        <w:t xml:space="preserve">.  </w:t>
      </w:r>
      <w:r w:rsidR="00447382">
        <w:t>Once submitted, h</w:t>
      </w:r>
      <w:r w:rsidR="004952F0">
        <w:t xml:space="preserve">onors contracts will be reviewed by the Academic subcommittee of the HCSC Curriculum committee.  This committee may request a hearing with the student if they require further information prior to approval of the honors contract.  Honors contract forms offer you the opportunity to get honors experience credit for any class of your choosing, provided the class is not already offered as a dedicated honors course, as well as non-class activities that are honors related.  </w:t>
      </w:r>
      <w:r w:rsidR="00242E2D">
        <w:t xml:space="preserve">There is no time cap on how long a project can be used for honors experience credit, but a new contract will need to be submitted for each semester a student would like to earn credit.  </w:t>
      </w:r>
      <w:r w:rsidR="004952F0">
        <w:t xml:space="preserve">Remember:  your honors contract is an agreement between you and your professor/advisor that binds you to certain experiences that will be evaluated and reviewed </w:t>
      </w:r>
      <w:r w:rsidR="00C96728">
        <w:t>periodically</w:t>
      </w:r>
      <w:r w:rsidR="004952F0">
        <w:t>.  If you have any questions about the Honors Contract form or approval process, contact Jensen Scheele.</w:t>
      </w:r>
    </w:p>
    <w:p w14:paraId="4A5BA367" w14:textId="1C7D13D4" w:rsidR="00551E3B" w:rsidRDefault="00242E2D" w:rsidP="004A0120">
      <w:pPr>
        <w:pStyle w:val="Heading3"/>
      </w:pPr>
      <w:bookmarkStart w:id="93" w:name="_Toc522097532"/>
      <w:r>
        <w:t>Newly Admitted Honors College Students</w:t>
      </w:r>
      <w:bookmarkEnd w:id="93"/>
    </w:p>
    <w:p w14:paraId="2870CF52" w14:textId="3653CA96" w:rsidR="00242E2D" w:rsidRPr="00242E2D" w:rsidRDefault="00242E2D" w:rsidP="00242E2D">
      <w:r>
        <w:t xml:space="preserve">Newly admitted Honors College students who </w:t>
      </w:r>
      <w:r w:rsidR="00447382">
        <w:t xml:space="preserve">are accepted while enrolled as a full-time FHSU student </w:t>
      </w:r>
      <w:r>
        <w:t xml:space="preserve">can </w:t>
      </w:r>
      <w:r w:rsidR="00447382">
        <w:t xml:space="preserve">earn </w:t>
      </w:r>
      <w:r>
        <w:t>Honors experience credit prior to their first official semester in the program. Honors Course or auto</w:t>
      </w:r>
      <w:r w:rsidR="00447382">
        <w:t>matic honors experiences may count towards one of the</w:t>
      </w:r>
      <w:r>
        <w:t xml:space="preserve"> required experiences. Students m</w:t>
      </w:r>
      <w:r w:rsidR="00447382">
        <w:t>ust have been offered admission</w:t>
      </w:r>
      <w:r>
        <w:t xml:space="preserve"> into the Honors Co</w:t>
      </w:r>
      <w:r w:rsidR="00447382">
        <w:t>llege</w:t>
      </w:r>
      <w:r>
        <w:t xml:space="preserve"> and have turned in their acceptance form to Matt or Jensen. Courses or experiences must have been taken within one academic year of acceptance. </w:t>
      </w:r>
    </w:p>
    <w:p w14:paraId="319A5E07" w14:textId="77777777" w:rsidR="00447382" w:rsidRDefault="00447382" w:rsidP="004A0120">
      <w:pPr>
        <w:pStyle w:val="Heading3"/>
      </w:pPr>
    </w:p>
    <w:p w14:paraId="5FF58D52" w14:textId="70E8E4B1" w:rsidR="004A0120" w:rsidRDefault="004A0120" w:rsidP="004A0120">
      <w:pPr>
        <w:pStyle w:val="Heading3"/>
      </w:pPr>
      <w:bookmarkStart w:id="94" w:name="_Toc522097533"/>
      <w:r>
        <w:t>Non-Traditional Student Requirements</w:t>
      </w:r>
      <w:r w:rsidR="002210F9">
        <w:t>:</w:t>
      </w:r>
      <w:bookmarkEnd w:id="94"/>
    </w:p>
    <w:p w14:paraId="41BD19ED" w14:textId="77777777" w:rsidR="004A0120" w:rsidRPr="004A0120" w:rsidRDefault="004A0120" w:rsidP="004A0120">
      <w:pPr>
        <w:pStyle w:val="Heading4"/>
      </w:pPr>
      <w:bookmarkStart w:id="95" w:name="_Toc522097534"/>
      <w:r w:rsidRPr="004A0120">
        <w:t>Honors College Requirement Chart Non-Traditional Semesters</w:t>
      </w:r>
      <w:bookmarkEnd w:id="95"/>
    </w:p>
    <w:p w14:paraId="0E98823A" w14:textId="76700308" w:rsidR="004A0120" w:rsidRPr="004A0120" w:rsidRDefault="004A0120" w:rsidP="004A0120">
      <w:r w:rsidRPr="004A0120">
        <w:t xml:space="preserve">The chart </w:t>
      </w:r>
      <w:r w:rsidR="00F67751">
        <w:t>on the next page</w:t>
      </w:r>
      <w:r w:rsidRPr="004A0120">
        <w:t xml:space="preserve"> indicates how Honors College requirements change for students in special situations. Each “x” indicates a requirement (corresponding to the far left vertical column) that MUST be completed, for any HC student who qualifies for a special situation (indicated by the upper-most horizontal column). </w:t>
      </w:r>
    </w:p>
    <w:p w14:paraId="4BC3204D" w14:textId="38526E81" w:rsidR="00F67751" w:rsidRPr="004A0120" w:rsidRDefault="004A0120" w:rsidP="0080428A">
      <w:r w:rsidRPr="004A0120">
        <w:rPr>
          <w:b/>
        </w:rPr>
        <w:t>Part Time/Last Semester Students</w:t>
      </w:r>
      <w:r w:rsidRPr="004A0120">
        <w:t xml:space="preserve"> are students who have not spent 8 full semesters in the Honors College, but will be enrolled part time for their final undergraduate semester.</w:t>
      </w:r>
      <w:r w:rsidR="00583EF8">
        <w:t xml:space="preserve"> Students who are enrolled part time (less than 12 credit hours) will not be eligible or able to accept any Honors College scho</w:t>
      </w:r>
      <w:r w:rsidR="00447382">
        <w:t>larship</w:t>
      </w:r>
      <w:r w:rsidR="00583EF8">
        <w:t xml:space="preserve">. Students must also complete a minimum of four full-time semesters in the Honors College in order to be eligible to graduate from the program. </w:t>
      </w:r>
    </w:p>
    <w:p w14:paraId="189C450C" w14:textId="4A929089" w:rsidR="00F67751" w:rsidRPr="00F67751" w:rsidRDefault="00F67751" w:rsidP="00F67751">
      <w:pPr>
        <w:rPr>
          <w:b/>
        </w:rPr>
      </w:pPr>
      <w:r w:rsidRPr="00F67751">
        <w:rPr>
          <w:b/>
        </w:rPr>
        <w:t>Non-Residential Students</w:t>
      </w:r>
      <w:r>
        <w:rPr>
          <w:b/>
        </w:rPr>
        <w:t xml:space="preserve"> </w:t>
      </w:r>
      <w:r w:rsidRPr="004A0120">
        <w:t>are students who have previously been accepted into the Honors College as a full-time student, and h</w:t>
      </w:r>
      <w:r w:rsidR="00447382">
        <w:t>ave to be away for a semester or</w:t>
      </w:r>
      <w:r w:rsidRPr="004A0120">
        <w:t xml:space="preserve"> two due to academic program requirements (student teaching, clinical, internships, etc.) or study abroad experiences (national or international). </w:t>
      </w:r>
      <w:r>
        <w:t>Students must be outside the 20-</w:t>
      </w:r>
      <w:r w:rsidRPr="004A0120">
        <w:t xml:space="preserve">mile radius of Hays (see </w:t>
      </w:r>
      <w:r>
        <w:t>map on following page</w:t>
      </w:r>
      <w:r w:rsidRPr="004A0120">
        <w:t>) in order to qualify as a non-residential student. Students are still required to submit an end-of-seme</w:t>
      </w:r>
      <w:r w:rsidR="00447382">
        <w:t xml:space="preserve">ster checklist, stay current with </w:t>
      </w:r>
      <w:r w:rsidRPr="004A0120">
        <w:t xml:space="preserve">honors experience requirements, and </w:t>
      </w:r>
      <w:r w:rsidR="00447382">
        <w:t>complete</w:t>
      </w:r>
      <w:r w:rsidRPr="004A0120">
        <w:t xml:space="preserve"> their co-curricular/civic engagement requirements.  Students must contact the Honors College Director and/or Administrative Specialist to inform them of their time away. </w:t>
      </w:r>
    </w:p>
    <w:p w14:paraId="5DA46A73" w14:textId="662A57CC" w:rsidR="00F67751" w:rsidRPr="00F67751" w:rsidRDefault="00F67751" w:rsidP="00F67751">
      <w:pPr>
        <w:rPr>
          <w:b/>
        </w:rPr>
      </w:pPr>
      <w:r w:rsidRPr="004A0120">
        <w:rPr>
          <w:b/>
        </w:rPr>
        <w:t>Accelerated Entry to Workforce Pathw</w:t>
      </w:r>
      <w:r>
        <w:rPr>
          <w:b/>
        </w:rPr>
        <w:t xml:space="preserve">ay </w:t>
      </w:r>
      <w:r w:rsidRPr="004A0120">
        <w:t xml:space="preserve">is designed to allow students who find professional employment during their undergraduate career to still graduate with honors, despite an on-site commitment </w:t>
      </w:r>
      <w:r w:rsidR="00447382">
        <w:t xml:space="preserve">with </w:t>
      </w:r>
      <w:r w:rsidRPr="004A0120">
        <w:t>their new employer. Students are able to remain in the Honors College and graduate with honors, despite living outside of Hays for a work commitment, if the following criteria are met:</w:t>
      </w:r>
    </w:p>
    <w:p w14:paraId="0794A243" w14:textId="569EBD42" w:rsidR="00F67751" w:rsidRPr="004A0120" w:rsidRDefault="00F67751" w:rsidP="0075759F">
      <w:pPr>
        <w:numPr>
          <w:ilvl w:val="0"/>
          <w:numId w:val="27"/>
        </w:numPr>
      </w:pPr>
      <w:r w:rsidRPr="004A0120">
        <w:t>This pathway must be for longer than a year and involve</w:t>
      </w:r>
      <w:r w:rsidR="00447382">
        <w:t>s</w:t>
      </w:r>
      <w:r w:rsidRPr="004A0120">
        <w:t xml:space="preserve"> a student who, by a competitive process, is given an opportunity to enter the desired career field immediately upon graduation, or sooner, due to an extended, on-site commitment to the company. </w:t>
      </w:r>
    </w:p>
    <w:p w14:paraId="6C2187B4" w14:textId="77777777" w:rsidR="00F67751" w:rsidRPr="004A0120" w:rsidRDefault="00F67751" w:rsidP="0075759F">
      <w:pPr>
        <w:numPr>
          <w:ilvl w:val="0"/>
          <w:numId w:val="27"/>
        </w:numPr>
      </w:pPr>
      <w:r w:rsidRPr="004A0120">
        <w:t>This commitment should be greater than 30 miles from Hays</w:t>
      </w:r>
    </w:p>
    <w:p w14:paraId="5D5FFA67" w14:textId="52947055" w:rsidR="00F67751" w:rsidRPr="004A0120" w:rsidRDefault="00F67751" w:rsidP="0075759F">
      <w:pPr>
        <w:numPr>
          <w:ilvl w:val="0"/>
          <w:numId w:val="27"/>
        </w:numPr>
      </w:pPr>
      <w:r w:rsidRPr="004A0120">
        <w:t xml:space="preserve">All HC requirements remain in effect, save for the academic service/program development category, which </w:t>
      </w:r>
      <w:r w:rsidR="00447382">
        <w:t xml:space="preserve">is </w:t>
      </w:r>
      <w:r w:rsidRPr="004A0120">
        <w:t xml:space="preserve"> waiv</w:t>
      </w:r>
      <w:r w:rsidR="00447382">
        <w:t>ed for the duration the student</w:t>
      </w:r>
      <w:r w:rsidRPr="004A0120">
        <w:t xml:space="preserve"> is away from the greater Hays area</w:t>
      </w:r>
    </w:p>
    <w:p w14:paraId="46161E8E" w14:textId="33DBA36E" w:rsidR="00F67751" w:rsidRPr="004A0120" w:rsidRDefault="00F67751" w:rsidP="0075759F">
      <w:pPr>
        <w:numPr>
          <w:ilvl w:val="0"/>
          <w:numId w:val="27"/>
        </w:numPr>
      </w:pPr>
      <w:r w:rsidRPr="004A0120">
        <w:t xml:space="preserve">The HC student is required to attend PDI </w:t>
      </w:r>
      <w:r w:rsidR="00447382">
        <w:t>courses</w:t>
      </w:r>
      <w:r w:rsidRPr="004A0120">
        <w:t xml:space="preserve"> via skype.</w:t>
      </w:r>
    </w:p>
    <w:p w14:paraId="2B18E1DA" w14:textId="77777777" w:rsidR="0080428A" w:rsidRDefault="0080428A" w:rsidP="00F67751">
      <w:pPr>
        <w:ind w:firstLine="0"/>
      </w:pPr>
    </w:p>
    <w:p w14:paraId="019A245F" w14:textId="77777777" w:rsidR="00F455A0" w:rsidRDefault="00F455A0" w:rsidP="00F67751">
      <w:pPr>
        <w:ind w:firstLine="0"/>
      </w:pPr>
    </w:p>
    <w:p w14:paraId="1171F681" w14:textId="77777777" w:rsidR="00F455A0" w:rsidRDefault="00F455A0" w:rsidP="00F67751">
      <w:pPr>
        <w:ind w:firstLine="0"/>
      </w:pPr>
    </w:p>
    <w:p w14:paraId="5C0A69DC" w14:textId="77777777" w:rsidR="00F455A0" w:rsidRDefault="00F455A0" w:rsidP="00F67751">
      <w:pPr>
        <w:ind w:firstLine="0"/>
      </w:pPr>
    </w:p>
    <w:p w14:paraId="168C0EB4" w14:textId="77777777" w:rsidR="00F455A0" w:rsidRDefault="00F455A0" w:rsidP="00F67751">
      <w:pPr>
        <w:ind w:firstLine="0"/>
      </w:pPr>
    </w:p>
    <w:p w14:paraId="161CCF3B" w14:textId="77777777" w:rsidR="00F455A0" w:rsidRDefault="00F455A0" w:rsidP="00F67751">
      <w:pPr>
        <w:ind w:firstLine="0"/>
      </w:pPr>
    </w:p>
    <w:p w14:paraId="6A46DAFB" w14:textId="77777777" w:rsidR="00F455A0" w:rsidRDefault="00F455A0" w:rsidP="00F67751">
      <w:pPr>
        <w:ind w:firstLine="0"/>
      </w:pPr>
    </w:p>
    <w:p w14:paraId="3B4BB323" w14:textId="77777777" w:rsidR="00F455A0" w:rsidRDefault="00F455A0" w:rsidP="00F67751">
      <w:pPr>
        <w:ind w:firstLine="0"/>
      </w:pPr>
    </w:p>
    <w:p w14:paraId="4EB6538E" w14:textId="34F6F669" w:rsidR="0080428A" w:rsidRDefault="0080428A" w:rsidP="00F67751">
      <w:pPr>
        <w:ind w:firstLine="0"/>
      </w:pPr>
    </w:p>
    <w:p w14:paraId="0157D830" w14:textId="5958A59E" w:rsidR="008668E8" w:rsidRDefault="008668E8" w:rsidP="00F67751">
      <w:pPr>
        <w:ind w:firstLine="0"/>
      </w:pPr>
    </w:p>
    <w:p w14:paraId="38D676AA" w14:textId="2F58C900" w:rsidR="008668E8" w:rsidRDefault="008668E8" w:rsidP="00F67751">
      <w:pPr>
        <w:ind w:firstLine="0"/>
      </w:pPr>
    </w:p>
    <w:p w14:paraId="7C23C01D" w14:textId="48370BCF" w:rsidR="008668E8" w:rsidRDefault="008668E8" w:rsidP="00F67751">
      <w:pPr>
        <w:ind w:firstLine="0"/>
      </w:pPr>
    </w:p>
    <w:p w14:paraId="02CCDB1F" w14:textId="560F6F8C" w:rsidR="008668E8" w:rsidRDefault="008668E8" w:rsidP="00F67751">
      <w:pPr>
        <w:ind w:firstLine="0"/>
      </w:pPr>
    </w:p>
    <w:p w14:paraId="29371FC2" w14:textId="77777777" w:rsidR="008668E8" w:rsidRPr="004A0120" w:rsidRDefault="008668E8" w:rsidP="00F67751">
      <w:pPr>
        <w:ind w:firstLine="0"/>
      </w:pPr>
    </w:p>
    <w:tbl>
      <w:tblPr>
        <w:tblpPr w:leftFromText="180" w:rightFromText="180" w:vertAnchor="text" w:horzAnchor="page" w:tblpX="1009" w:tblpY="71"/>
        <w:tblW w:w="10718" w:type="dxa"/>
        <w:tblLook w:val="04A0" w:firstRow="1" w:lastRow="0" w:firstColumn="1" w:lastColumn="0" w:noHBand="0" w:noVBand="1"/>
      </w:tblPr>
      <w:tblGrid>
        <w:gridCol w:w="2360"/>
        <w:gridCol w:w="1813"/>
        <w:gridCol w:w="1320"/>
        <w:gridCol w:w="1260"/>
        <w:gridCol w:w="1710"/>
        <w:gridCol w:w="2255"/>
      </w:tblGrid>
      <w:tr w:rsidR="0080428A" w:rsidRPr="004A0120" w14:paraId="2E91E071" w14:textId="77777777" w:rsidTr="0080428A">
        <w:trPr>
          <w:trHeight w:val="369"/>
        </w:trPr>
        <w:tc>
          <w:tcPr>
            <w:tcW w:w="23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783A5" w14:textId="77777777" w:rsidR="00F67751" w:rsidRPr="004A0120" w:rsidRDefault="00F67751" w:rsidP="00F67751">
            <w:pPr>
              <w:ind w:firstLine="0"/>
            </w:pPr>
            <w:r w:rsidRPr="004A0120">
              <w:lastRenderedPageBreak/>
              <w:t> </w:t>
            </w:r>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7B22B28" w14:textId="77777777" w:rsidR="00F67751" w:rsidRPr="004A0120" w:rsidRDefault="00F67751" w:rsidP="00F67751">
            <w:pPr>
              <w:ind w:firstLine="0"/>
              <w:rPr>
                <w:b/>
                <w:bCs/>
              </w:rPr>
            </w:pPr>
            <w:r w:rsidRPr="004A0120">
              <w:rPr>
                <w:b/>
                <w:bCs/>
              </w:rPr>
              <w:t>Standard Honors Student</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5DD5B" w14:textId="749D3991" w:rsidR="00F67751" w:rsidRPr="004A0120" w:rsidRDefault="00F67751" w:rsidP="00F67751">
            <w:pPr>
              <w:ind w:firstLine="0"/>
              <w:rPr>
                <w:b/>
                <w:bCs/>
              </w:rPr>
            </w:pPr>
            <w:r w:rsidRPr="004A0120">
              <w:rPr>
                <w:b/>
                <w:bCs/>
              </w:rPr>
              <w:t>Non-Residential</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169E285" w14:textId="77777777" w:rsidR="00F67751" w:rsidRPr="004A0120" w:rsidRDefault="00F67751" w:rsidP="00F67751">
            <w:pPr>
              <w:ind w:firstLine="0"/>
              <w:rPr>
                <w:b/>
                <w:bCs/>
              </w:rPr>
            </w:pPr>
            <w:r w:rsidRPr="004A0120">
              <w:rPr>
                <w:b/>
                <w:bCs/>
              </w:rPr>
              <w:t>5th Year in FHSU HC</w:t>
            </w:r>
          </w:p>
        </w:tc>
        <w:tc>
          <w:tcPr>
            <w:tcW w:w="1710" w:type="dxa"/>
            <w:vMerge w:val="restart"/>
            <w:tcBorders>
              <w:top w:val="single" w:sz="4" w:space="0" w:color="auto"/>
              <w:left w:val="single" w:sz="4" w:space="0" w:color="auto"/>
              <w:bottom w:val="single" w:sz="4" w:space="0" w:color="auto"/>
              <w:right w:val="single" w:sz="4" w:space="0" w:color="000000"/>
            </w:tcBorders>
            <w:shd w:val="clear" w:color="auto" w:fill="auto"/>
            <w:vAlign w:val="bottom"/>
            <w:hideMark/>
          </w:tcPr>
          <w:p w14:paraId="4623E8E6" w14:textId="77777777" w:rsidR="00F67751" w:rsidRPr="004A0120" w:rsidRDefault="00F67751" w:rsidP="00F67751">
            <w:pPr>
              <w:ind w:firstLine="0"/>
              <w:rPr>
                <w:b/>
                <w:bCs/>
              </w:rPr>
            </w:pPr>
            <w:r w:rsidRPr="004A0120">
              <w:rPr>
                <w:b/>
                <w:bCs/>
              </w:rPr>
              <w:t>Part Time/Last Semester</w:t>
            </w:r>
          </w:p>
        </w:tc>
        <w:tc>
          <w:tcPr>
            <w:tcW w:w="2255" w:type="dxa"/>
            <w:tcBorders>
              <w:top w:val="single" w:sz="4" w:space="0" w:color="000000"/>
              <w:left w:val="single" w:sz="4" w:space="0" w:color="000000"/>
              <w:right w:val="single" w:sz="4" w:space="0" w:color="000000"/>
            </w:tcBorders>
          </w:tcPr>
          <w:p w14:paraId="6AAA9E90" w14:textId="77777777" w:rsidR="00F67751" w:rsidRPr="004A0120" w:rsidRDefault="00F67751" w:rsidP="00F67751">
            <w:pPr>
              <w:ind w:firstLine="0"/>
              <w:rPr>
                <w:b/>
                <w:bCs/>
              </w:rPr>
            </w:pPr>
          </w:p>
        </w:tc>
      </w:tr>
      <w:tr w:rsidR="0080428A" w:rsidRPr="004A0120" w14:paraId="032FCEE4" w14:textId="77777777" w:rsidTr="0080428A">
        <w:trPr>
          <w:trHeight w:val="450"/>
        </w:trPr>
        <w:tc>
          <w:tcPr>
            <w:tcW w:w="2360" w:type="dxa"/>
            <w:vMerge/>
            <w:tcBorders>
              <w:top w:val="single" w:sz="4" w:space="0" w:color="auto"/>
              <w:left w:val="single" w:sz="4" w:space="0" w:color="auto"/>
              <w:bottom w:val="single" w:sz="4" w:space="0" w:color="auto"/>
              <w:right w:val="single" w:sz="4" w:space="0" w:color="auto"/>
            </w:tcBorders>
            <w:vAlign w:val="center"/>
            <w:hideMark/>
          </w:tcPr>
          <w:p w14:paraId="2D5C18A2" w14:textId="77777777" w:rsidR="00F67751" w:rsidRPr="004A0120" w:rsidRDefault="00F67751" w:rsidP="00F67751">
            <w:pPr>
              <w:ind w:firstLine="0"/>
            </w:pPr>
          </w:p>
        </w:tc>
        <w:tc>
          <w:tcPr>
            <w:tcW w:w="1813" w:type="dxa"/>
            <w:vMerge/>
            <w:tcBorders>
              <w:top w:val="single" w:sz="4" w:space="0" w:color="auto"/>
              <w:left w:val="single" w:sz="4" w:space="0" w:color="auto"/>
              <w:bottom w:val="single" w:sz="4" w:space="0" w:color="auto"/>
              <w:right w:val="single" w:sz="4" w:space="0" w:color="auto"/>
            </w:tcBorders>
            <w:vAlign w:val="center"/>
            <w:hideMark/>
          </w:tcPr>
          <w:p w14:paraId="4129C090" w14:textId="77777777" w:rsidR="00F67751" w:rsidRPr="004A0120" w:rsidRDefault="00F67751" w:rsidP="00F67751">
            <w:pPr>
              <w:ind w:firstLine="0"/>
              <w:rPr>
                <w:b/>
                <w:bC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79CD399D" w14:textId="77777777" w:rsidR="00F67751" w:rsidRPr="004A0120" w:rsidRDefault="00F67751" w:rsidP="00F67751">
            <w:pPr>
              <w:ind w:firstLine="0"/>
              <w:rPr>
                <w:b/>
                <w:bC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1282C0D" w14:textId="77777777" w:rsidR="00F67751" w:rsidRPr="004A0120" w:rsidRDefault="00F67751" w:rsidP="00F67751">
            <w:pPr>
              <w:ind w:firstLine="0"/>
              <w:rPr>
                <w:b/>
                <w:bCs/>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0D2EDDD8" w14:textId="77777777" w:rsidR="00F67751" w:rsidRPr="004A0120" w:rsidRDefault="00F67751" w:rsidP="00F67751">
            <w:pPr>
              <w:ind w:firstLine="0"/>
              <w:rPr>
                <w:b/>
                <w:bCs/>
              </w:rPr>
            </w:pPr>
          </w:p>
        </w:tc>
        <w:tc>
          <w:tcPr>
            <w:tcW w:w="2255" w:type="dxa"/>
            <w:tcBorders>
              <w:left w:val="nil"/>
              <w:bottom w:val="single" w:sz="4" w:space="0" w:color="auto"/>
              <w:right w:val="single" w:sz="4" w:space="0" w:color="auto"/>
            </w:tcBorders>
          </w:tcPr>
          <w:p w14:paraId="5A016941" w14:textId="5D9506BC" w:rsidR="00F67751" w:rsidRPr="004A0120" w:rsidRDefault="0080428A" w:rsidP="00F67751">
            <w:pPr>
              <w:ind w:firstLine="0"/>
              <w:rPr>
                <w:b/>
                <w:bCs/>
              </w:rPr>
            </w:pPr>
            <w:r>
              <w:rPr>
                <w:b/>
                <w:bCs/>
              </w:rPr>
              <w:t>A</w:t>
            </w:r>
            <w:r w:rsidR="00F67751" w:rsidRPr="004A0120">
              <w:rPr>
                <w:b/>
                <w:bCs/>
              </w:rPr>
              <w:t>ccelerated to Workforce</w:t>
            </w:r>
          </w:p>
        </w:tc>
      </w:tr>
      <w:tr w:rsidR="0080428A" w:rsidRPr="004A0120" w14:paraId="7093A1CF" w14:textId="77777777" w:rsidTr="0080428A">
        <w:trPr>
          <w:trHeight w:val="600"/>
        </w:trPr>
        <w:tc>
          <w:tcPr>
            <w:tcW w:w="2360" w:type="dxa"/>
            <w:tcBorders>
              <w:top w:val="nil"/>
              <w:left w:val="single" w:sz="4" w:space="0" w:color="auto"/>
              <w:bottom w:val="single" w:sz="4" w:space="0" w:color="auto"/>
              <w:right w:val="single" w:sz="4" w:space="0" w:color="auto"/>
            </w:tcBorders>
            <w:shd w:val="clear" w:color="auto" w:fill="auto"/>
            <w:vAlign w:val="bottom"/>
            <w:hideMark/>
          </w:tcPr>
          <w:p w14:paraId="5C209FFF" w14:textId="2E7CEBB8" w:rsidR="00F67751" w:rsidRPr="004A0120" w:rsidRDefault="00583EF8" w:rsidP="00F67751">
            <w:pPr>
              <w:ind w:firstLine="0"/>
              <w:rPr>
                <w:b/>
                <w:bCs/>
              </w:rPr>
            </w:pPr>
            <w:r w:rsidRPr="00583EF8">
              <w:rPr>
                <w:b/>
                <w:bCs/>
              </w:rPr>
              <w:t>1 CCL/Leadership Event, 1 Co-Extra Curricular Activity, 1 Cultural/Civic Engagement Event</w:t>
            </w:r>
          </w:p>
        </w:tc>
        <w:tc>
          <w:tcPr>
            <w:tcW w:w="1813" w:type="dxa"/>
            <w:tcBorders>
              <w:top w:val="nil"/>
              <w:left w:val="nil"/>
              <w:bottom w:val="single" w:sz="4" w:space="0" w:color="auto"/>
              <w:right w:val="single" w:sz="4" w:space="0" w:color="auto"/>
            </w:tcBorders>
            <w:shd w:val="clear" w:color="auto" w:fill="auto"/>
            <w:vAlign w:val="center"/>
            <w:hideMark/>
          </w:tcPr>
          <w:p w14:paraId="6AA6E90E" w14:textId="77777777" w:rsidR="00F67751" w:rsidRPr="004A0120" w:rsidRDefault="00F67751" w:rsidP="00F67751">
            <w:pPr>
              <w:ind w:firstLine="0"/>
              <w:rPr>
                <w:b/>
                <w:bCs/>
              </w:rPr>
            </w:pPr>
            <w:r w:rsidRPr="004A0120">
              <w:rPr>
                <w:b/>
                <w:bCs/>
              </w:rPr>
              <w:t>x</w:t>
            </w:r>
          </w:p>
        </w:tc>
        <w:tc>
          <w:tcPr>
            <w:tcW w:w="1320" w:type="dxa"/>
            <w:tcBorders>
              <w:top w:val="nil"/>
              <w:left w:val="nil"/>
              <w:bottom w:val="single" w:sz="4" w:space="0" w:color="auto"/>
              <w:right w:val="single" w:sz="4" w:space="0" w:color="auto"/>
            </w:tcBorders>
            <w:shd w:val="clear" w:color="auto" w:fill="auto"/>
            <w:noWrap/>
            <w:vAlign w:val="center"/>
            <w:hideMark/>
          </w:tcPr>
          <w:p w14:paraId="2047B2C0" w14:textId="77777777" w:rsidR="00F67751" w:rsidRPr="004A0120" w:rsidRDefault="00F67751" w:rsidP="00F67751">
            <w:pPr>
              <w:ind w:firstLine="0"/>
              <w:rPr>
                <w:b/>
                <w:bCs/>
              </w:rPr>
            </w:pPr>
            <w:r w:rsidRPr="004A0120">
              <w:rPr>
                <w:b/>
                <w:bCs/>
              </w:rPr>
              <w:t>x*</w:t>
            </w:r>
          </w:p>
        </w:tc>
        <w:tc>
          <w:tcPr>
            <w:tcW w:w="1260" w:type="dxa"/>
            <w:tcBorders>
              <w:top w:val="nil"/>
              <w:left w:val="nil"/>
              <w:bottom w:val="single" w:sz="4" w:space="0" w:color="auto"/>
              <w:right w:val="single" w:sz="4" w:space="0" w:color="auto"/>
            </w:tcBorders>
            <w:shd w:val="clear" w:color="auto" w:fill="auto"/>
            <w:noWrap/>
            <w:vAlign w:val="center"/>
            <w:hideMark/>
          </w:tcPr>
          <w:p w14:paraId="79A14278" w14:textId="77777777" w:rsidR="00F67751" w:rsidRPr="004A0120" w:rsidRDefault="00F67751" w:rsidP="00F67751">
            <w:pPr>
              <w:ind w:firstLine="0"/>
              <w:rPr>
                <w:b/>
                <w:bCs/>
              </w:rPr>
            </w:pPr>
            <w:r w:rsidRPr="004A0120">
              <w:rPr>
                <w:b/>
                <w:bCs/>
              </w:rPr>
              <w:t> </w:t>
            </w:r>
          </w:p>
        </w:tc>
        <w:tc>
          <w:tcPr>
            <w:tcW w:w="1710" w:type="dxa"/>
            <w:tcBorders>
              <w:top w:val="nil"/>
              <w:left w:val="nil"/>
              <w:bottom w:val="single" w:sz="4" w:space="0" w:color="auto"/>
              <w:right w:val="single" w:sz="4" w:space="0" w:color="auto"/>
            </w:tcBorders>
            <w:shd w:val="clear" w:color="auto" w:fill="auto"/>
            <w:vAlign w:val="center"/>
            <w:hideMark/>
          </w:tcPr>
          <w:p w14:paraId="3A7FE3D0" w14:textId="77777777" w:rsidR="00F67751" w:rsidRPr="004A0120" w:rsidRDefault="00F67751" w:rsidP="00F67751">
            <w:pPr>
              <w:ind w:firstLine="0"/>
              <w:rPr>
                <w:b/>
                <w:bCs/>
              </w:rPr>
            </w:pPr>
            <w:r w:rsidRPr="004A0120">
              <w:rPr>
                <w:b/>
                <w:bCs/>
              </w:rPr>
              <w:t>x</w:t>
            </w:r>
          </w:p>
        </w:tc>
        <w:tc>
          <w:tcPr>
            <w:tcW w:w="2255" w:type="dxa"/>
            <w:tcBorders>
              <w:top w:val="nil"/>
              <w:left w:val="nil"/>
              <w:bottom w:val="single" w:sz="4" w:space="0" w:color="auto"/>
              <w:right w:val="single" w:sz="4" w:space="0" w:color="auto"/>
            </w:tcBorders>
          </w:tcPr>
          <w:p w14:paraId="575383E5" w14:textId="77777777" w:rsidR="00F67751" w:rsidRPr="004A0120" w:rsidRDefault="00F67751" w:rsidP="00F67751">
            <w:pPr>
              <w:ind w:firstLine="0"/>
              <w:rPr>
                <w:b/>
                <w:bCs/>
              </w:rPr>
            </w:pPr>
          </w:p>
          <w:p w14:paraId="39F7C028" w14:textId="77777777" w:rsidR="00F67751" w:rsidRPr="004A0120" w:rsidRDefault="00F67751" w:rsidP="00F67751">
            <w:pPr>
              <w:ind w:firstLine="0"/>
              <w:rPr>
                <w:b/>
                <w:bCs/>
              </w:rPr>
            </w:pPr>
            <w:r w:rsidRPr="004A0120">
              <w:rPr>
                <w:b/>
                <w:bCs/>
              </w:rPr>
              <w:t>x</w:t>
            </w:r>
          </w:p>
        </w:tc>
      </w:tr>
      <w:tr w:rsidR="0080428A" w:rsidRPr="004A0120" w14:paraId="31D4265A" w14:textId="77777777" w:rsidTr="0080428A">
        <w:trPr>
          <w:trHeight w:val="600"/>
        </w:trPr>
        <w:tc>
          <w:tcPr>
            <w:tcW w:w="2360" w:type="dxa"/>
            <w:tcBorders>
              <w:top w:val="nil"/>
              <w:left w:val="single" w:sz="4" w:space="0" w:color="auto"/>
              <w:bottom w:val="single" w:sz="4" w:space="0" w:color="auto"/>
              <w:right w:val="single" w:sz="4" w:space="0" w:color="auto"/>
            </w:tcBorders>
            <w:shd w:val="clear" w:color="auto" w:fill="auto"/>
            <w:vAlign w:val="bottom"/>
            <w:hideMark/>
          </w:tcPr>
          <w:p w14:paraId="6AB375E3" w14:textId="77777777" w:rsidR="00F67751" w:rsidRPr="004A0120" w:rsidRDefault="00F67751" w:rsidP="00F67751">
            <w:pPr>
              <w:ind w:firstLine="0"/>
              <w:rPr>
                <w:b/>
                <w:bCs/>
              </w:rPr>
            </w:pPr>
            <w:r w:rsidRPr="004A0120">
              <w:rPr>
                <w:b/>
                <w:bCs/>
              </w:rPr>
              <w:t>Program Development or Academic Service</w:t>
            </w:r>
          </w:p>
        </w:tc>
        <w:tc>
          <w:tcPr>
            <w:tcW w:w="1813" w:type="dxa"/>
            <w:tcBorders>
              <w:top w:val="nil"/>
              <w:left w:val="nil"/>
              <w:bottom w:val="single" w:sz="4" w:space="0" w:color="auto"/>
              <w:right w:val="single" w:sz="4" w:space="0" w:color="auto"/>
            </w:tcBorders>
            <w:shd w:val="clear" w:color="auto" w:fill="auto"/>
            <w:vAlign w:val="center"/>
            <w:hideMark/>
          </w:tcPr>
          <w:p w14:paraId="01BE70B1" w14:textId="77777777" w:rsidR="00F67751" w:rsidRPr="004A0120" w:rsidRDefault="00F67751" w:rsidP="00F67751">
            <w:pPr>
              <w:ind w:firstLine="0"/>
              <w:rPr>
                <w:b/>
                <w:bCs/>
              </w:rPr>
            </w:pPr>
            <w:r w:rsidRPr="004A0120">
              <w:rPr>
                <w:b/>
                <w:bCs/>
              </w:rPr>
              <w:t>x</w:t>
            </w:r>
          </w:p>
        </w:tc>
        <w:tc>
          <w:tcPr>
            <w:tcW w:w="1320" w:type="dxa"/>
            <w:tcBorders>
              <w:top w:val="nil"/>
              <w:left w:val="nil"/>
              <w:bottom w:val="single" w:sz="4" w:space="0" w:color="auto"/>
              <w:right w:val="single" w:sz="4" w:space="0" w:color="auto"/>
            </w:tcBorders>
            <w:shd w:val="clear" w:color="auto" w:fill="auto"/>
            <w:noWrap/>
            <w:vAlign w:val="center"/>
            <w:hideMark/>
          </w:tcPr>
          <w:p w14:paraId="01F5E702" w14:textId="77777777" w:rsidR="00F67751" w:rsidRPr="004A0120" w:rsidRDefault="00F67751" w:rsidP="00F67751">
            <w:pPr>
              <w:ind w:firstLine="0"/>
              <w:rPr>
                <w:b/>
                <w:bCs/>
              </w:rPr>
            </w:pPr>
            <w:r w:rsidRPr="004A0120">
              <w:rPr>
                <w:b/>
                <w:bCs/>
              </w:rPr>
              <w:t> </w:t>
            </w:r>
          </w:p>
        </w:tc>
        <w:tc>
          <w:tcPr>
            <w:tcW w:w="1260" w:type="dxa"/>
            <w:tcBorders>
              <w:top w:val="nil"/>
              <w:left w:val="nil"/>
              <w:bottom w:val="single" w:sz="4" w:space="0" w:color="auto"/>
              <w:right w:val="single" w:sz="4" w:space="0" w:color="auto"/>
            </w:tcBorders>
            <w:shd w:val="clear" w:color="auto" w:fill="auto"/>
            <w:noWrap/>
            <w:vAlign w:val="center"/>
            <w:hideMark/>
          </w:tcPr>
          <w:p w14:paraId="51ABEDC0" w14:textId="77777777" w:rsidR="00F67751" w:rsidRPr="004A0120" w:rsidRDefault="00F67751" w:rsidP="00F67751">
            <w:pPr>
              <w:ind w:firstLine="0"/>
              <w:rPr>
                <w:b/>
                <w:bCs/>
              </w:rPr>
            </w:pPr>
            <w:r w:rsidRPr="004A0120">
              <w:rPr>
                <w:b/>
                <w:bCs/>
              </w:rPr>
              <w:t> </w:t>
            </w:r>
          </w:p>
        </w:tc>
        <w:tc>
          <w:tcPr>
            <w:tcW w:w="1710" w:type="dxa"/>
            <w:tcBorders>
              <w:top w:val="nil"/>
              <w:left w:val="nil"/>
              <w:bottom w:val="single" w:sz="4" w:space="0" w:color="auto"/>
              <w:right w:val="single" w:sz="4" w:space="0" w:color="auto"/>
            </w:tcBorders>
            <w:shd w:val="clear" w:color="auto" w:fill="auto"/>
            <w:vAlign w:val="center"/>
            <w:hideMark/>
          </w:tcPr>
          <w:p w14:paraId="4BCCCE2A" w14:textId="77777777" w:rsidR="00F67751" w:rsidRPr="004A0120" w:rsidRDefault="00F67751" w:rsidP="00F67751">
            <w:pPr>
              <w:ind w:firstLine="0"/>
              <w:rPr>
                <w:b/>
                <w:bCs/>
              </w:rPr>
            </w:pPr>
            <w:r w:rsidRPr="004A0120">
              <w:rPr>
                <w:b/>
                <w:bCs/>
              </w:rPr>
              <w:t>x</w:t>
            </w:r>
          </w:p>
        </w:tc>
        <w:tc>
          <w:tcPr>
            <w:tcW w:w="2255" w:type="dxa"/>
            <w:tcBorders>
              <w:top w:val="nil"/>
              <w:left w:val="nil"/>
              <w:bottom w:val="single" w:sz="4" w:space="0" w:color="auto"/>
              <w:right w:val="single" w:sz="4" w:space="0" w:color="auto"/>
            </w:tcBorders>
          </w:tcPr>
          <w:p w14:paraId="0B0DF747" w14:textId="77777777" w:rsidR="00F67751" w:rsidRPr="004A0120" w:rsidRDefault="00F67751" w:rsidP="00F67751">
            <w:pPr>
              <w:ind w:firstLine="0"/>
              <w:rPr>
                <w:b/>
                <w:bCs/>
              </w:rPr>
            </w:pPr>
          </w:p>
        </w:tc>
      </w:tr>
      <w:tr w:rsidR="0080428A" w:rsidRPr="004A0120" w14:paraId="25E7BF47" w14:textId="77777777" w:rsidTr="0080428A">
        <w:trPr>
          <w:trHeight w:val="600"/>
        </w:trPr>
        <w:tc>
          <w:tcPr>
            <w:tcW w:w="2360" w:type="dxa"/>
            <w:tcBorders>
              <w:top w:val="nil"/>
              <w:left w:val="single" w:sz="4" w:space="0" w:color="auto"/>
              <w:bottom w:val="single" w:sz="4" w:space="0" w:color="auto"/>
              <w:right w:val="single" w:sz="4" w:space="0" w:color="auto"/>
            </w:tcBorders>
            <w:shd w:val="clear" w:color="auto" w:fill="auto"/>
            <w:vAlign w:val="bottom"/>
            <w:hideMark/>
          </w:tcPr>
          <w:p w14:paraId="32D01014" w14:textId="77777777" w:rsidR="00F67751" w:rsidRPr="004A0120" w:rsidRDefault="00F67751" w:rsidP="00F67751">
            <w:pPr>
              <w:ind w:firstLine="0"/>
              <w:rPr>
                <w:b/>
                <w:bCs/>
              </w:rPr>
            </w:pPr>
            <w:r w:rsidRPr="004A0120">
              <w:rPr>
                <w:b/>
                <w:bCs/>
              </w:rPr>
              <w:t>1 Honors Experience Per semester (average)</w:t>
            </w:r>
          </w:p>
        </w:tc>
        <w:tc>
          <w:tcPr>
            <w:tcW w:w="1813" w:type="dxa"/>
            <w:tcBorders>
              <w:top w:val="nil"/>
              <w:left w:val="nil"/>
              <w:bottom w:val="single" w:sz="4" w:space="0" w:color="auto"/>
              <w:right w:val="single" w:sz="4" w:space="0" w:color="auto"/>
            </w:tcBorders>
            <w:shd w:val="clear" w:color="auto" w:fill="auto"/>
            <w:vAlign w:val="center"/>
            <w:hideMark/>
          </w:tcPr>
          <w:p w14:paraId="7305B0BF" w14:textId="77777777" w:rsidR="00F67751" w:rsidRPr="004A0120" w:rsidRDefault="00F67751" w:rsidP="00F67751">
            <w:pPr>
              <w:ind w:firstLine="0"/>
              <w:rPr>
                <w:b/>
                <w:bCs/>
              </w:rPr>
            </w:pPr>
            <w:r w:rsidRPr="004A0120">
              <w:rPr>
                <w:b/>
                <w:bCs/>
              </w:rPr>
              <w:t>x</w:t>
            </w:r>
          </w:p>
        </w:tc>
        <w:tc>
          <w:tcPr>
            <w:tcW w:w="1320" w:type="dxa"/>
            <w:tcBorders>
              <w:top w:val="nil"/>
              <w:left w:val="nil"/>
              <w:bottom w:val="single" w:sz="4" w:space="0" w:color="auto"/>
              <w:right w:val="single" w:sz="4" w:space="0" w:color="auto"/>
            </w:tcBorders>
            <w:shd w:val="clear" w:color="auto" w:fill="auto"/>
            <w:noWrap/>
            <w:vAlign w:val="center"/>
            <w:hideMark/>
          </w:tcPr>
          <w:p w14:paraId="3C5A754A" w14:textId="77777777" w:rsidR="00F67751" w:rsidRPr="004A0120" w:rsidRDefault="00F67751" w:rsidP="00F67751">
            <w:pPr>
              <w:ind w:firstLine="0"/>
              <w:rPr>
                <w:b/>
                <w:bCs/>
              </w:rPr>
            </w:pPr>
            <w:r w:rsidRPr="004A0120">
              <w:rPr>
                <w:b/>
                <w:bCs/>
              </w:rPr>
              <w:t xml:space="preserve">x </w:t>
            </w:r>
          </w:p>
        </w:tc>
        <w:tc>
          <w:tcPr>
            <w:tcW w:w="1260" w:type="dxa"/>
            <w:tcBorders>
              <w:top w:val="nil"/>
              <w:left w:val="nil"/>
              <w:bottom w:val="single" w:sz="4" w:space="0" w:color="auto"/>
              <w:right w:val="single" w:sz="4" w:space="0" w:color="auto"/>
            </w:tcBorders>
            <w:shd w:val="clear" w:color="auto" w:fill="auto"/>
            <w:noWrap/>
            <w:vAlign w:val="center"/>
            <w:hideMark/>
          </w:tcPr>
          <w:p w14:paraId="755272EB" w14:textId="77777777" w:rsidR="00F67751" w:rsidRPr="004A0120" w:rsidRDefault="00F67751" w:rsidP="00F67751">
            <w:pPr>
              <w:ind w:firstLine="0"/>
              <w:rPr>
                <w:b/>
                <w:bCs/>
              </w:rPr>
            </w:pPr>
            <w:r w:rsidRPr="004A0120">
              <w:rPr>
                <w:b/>
                <w:bCs/>
              </w:rPr>
              <w:t> </w:t>
            </w:r>
          </w:p>
        </w:tc>
        <w:tc>
          <w:tcPr>
            <w:tcW w:w="1710" w:type="dxa"/>
            <w:tcBorders>
              <w:top w:val="nil"/>
              <w:left w:val="nil"/>
              <w:bottom w:val="single" w:sz="4" w:space="0" w:color="auto"/>
              <w:right w:val="single" w:sz="4" w:space="0" w:color="auto"/>
            </w:tcBorders>
            <w:shd w:val="clear" w:color="auto" w:fill="auto"/>
            <w:vAlign w:val="center"/>
            <w:hideMark/>
          </w:tcPr>
          <w:p w14:paraId="770F95CE" w14:textId="77777777" w:rsidR="00F67751" w:rsidRPr="004A0120" w:rsidRDefault="00F67751" w:rsidP="00F67751">
            <w:pPr>
              <w:ind w:firstLine="0"/>
              <w:rPr>
                <w:b/>
                <w:bCs/>
              </w:rPr>
            </w:pPr>
            <w:r w:rsidRPr="004A0120">
              <w:rPr>
                <w:b/>
                <w:bCs/>
              </w:rPr>
              <w:t>x</w:t>
            </w:r>
          </w:p>
        </w:tc>
        <w:tc>
          <w:tcPr>
            <w:tcW w:w="2255" w:type="dxa"/>
            <w:tcBorders>
              <w:top w:val="nil"/>
              <w:left w:val="nil"/>
              <w:bottom w:val="single" w:sz="4" w:space="0" w:color="auto"/>
              <w:right w:val="single" w:sz="4" w:space="0" w:color="auto"/>
            </w:tcBorders>
          </w:tcPr>
          <w:p w14:paraId="2BF30A88" w14:textId="77777777" w:rsidR="00F67751" w:rsidRPr="004A0120" w:rsidRDefault="00F67751" w:rsidP="00F67751">
            <w:pPr>
              <w:ind w:firstLine="0"/>
              <w:rPr>
                <w:b/>
                <w:bCs/>
              </w:rPr>
            </w:pPr>
            <w:r w:rsidRPr="004A0120">
              <w:rPr>
                <w:b/>
                <w:bCs/>
              </w:rPr>
              <w:t>x</w:t>
            </w:r>
          </w:p>
        </w:tc>
      </w:tr>
      <w:tr w:rsidR="0080428A" w:rsidRPr="004A0120" w14:paraId="713D9368" w14:textId="77777777" w:rsidTr="0080428A">
        <w:trPr>
          <w:trHeight w:val="600"/>
        </w:trPr>
        <w:tc>
          <w:tcPr>
            <w:tcW w:w="2360" w:type="dxa"/>
            <w:tcBorders>
              <w:top w:val="nil"/>
              <w:left w:val="single" w:sz="4" w:space="0" w:color="auto"/>
              <w:bottom w:val="single" w:sz="4" w:space="0" w:color="auto"/>
              <w:right w:val="single" w:sz="4" w:space="0" w:color="auto"/>
            </w:tcBorders>
            <w:shd w:val="clear" w:color="auto" w:fill="auto"/>
            <w:vAlign w:val="bottom"/>
            <w:hideMark/>
          </w:tcPr>
          <w:p w14:paraId="46A1BF4A" w14:textId="77777777" w:rsidR="00F67751" w:rsidRPr="004A0120" w:rsidRDefault="00F67751" w:rsidP="00F67751">
            <w:pPr>
              <w:ind w:firstLine="0"/>
              <w:rPr>
                <w:b/>
                <w:bCs/>
              </w:rPr>
            </w:pPr>
            <w:r w:rsidRPr="004A0120">
              <w:rPr>
                <w:b/>
                <w:bCs/>
              </w:rPr>
              <w:t>Capstone</w:t>
            </w:r>
          </w:p>
        </w:tc>
        <w:tc>
          <w:tcPr>
            <w:tcW w:w="1813" w:type="dxa"/>
            <w:tcBorders>
              <w:top w:val="nil"/>
              <w:left w:val="nil"/>
              <w:bottom w:val="single" w:sz="4" w:space="0" w:color="auto"/>
              <w:right w:val="single" w:sz="4" w:space="0" w:color="auto"/>
            </w:tcBorders>
            <w:shd w:val="clear" w:color="auto" w:fill="auto"/>
            <w:vAlign w:val="center"/>
            <w:hideMark/>
          </w:tcPr>
          <w:p w14:paraId="46345213" w14:textId="77777777" w:rsidR="00F67751" w:rsidRPr="004A0120" w:rsidRDefault="00F67751" w:rsidP="00F67751">
            <w:pPr>
              <w:ind w:firstLine="0"/>
              <w:rPr>
                <w:b/>
                <w:bCs/>
              </w:rPr>
            </w:pPr>
            <w:r w:rsidRPr="004A0120">
              <w:rPr>
                <w:b/>
                <w:bCs/>
              </w:rPr>
              <w:t>x</w:t>
            </w:r>
          </w:p>
        </w:tc>
        <w:tc>
          <w:tcPr>
            <w:tcW w:w="1320" w:type="dxa"/>
            <w:tcBorders>
              <w:top w:val="nil"/>
              <w:left w:val="nil"/>
              <w:bottom w:val="single" w:sz="4" w:space="0" w:color="auto"/>
              <w:right w:val="single" w:sz="4" w:space="0" w:color="auto"/>
            </w:tcBorders>
            <w:shd w:val="clear" w:color="auto" w:fill="auto"/>
            <w:noWrap/>
            <w:vAlign w:val="center"/>
            <w:hideMark/>
          </w:tcPr>
          <w:p w14:paraId="603D74B9" w14:textId="77777777" w:rsidR="00F67751" w:rsidRPr="004A0120" w:rsidRDefault="00F67751" w:rsidP="00F67751">
            <w:pPr>
              <w:ind w:firstLine="0"/>
              <w:rPr>
                <w:b/>
                <w:bCs/>
              </w:rPr>
            </w:pPr>
            <w:r w:rsidRPr="004A0120">
              <w:rPr>
                <w:b/>
                <w:bCs/>
              </w:rPr>
              <w:t>x</w:t>
            </w:r>
          </w:p>
        </w:tc>
        <w:tc>
          <w:tcPr>
            <w:tcW w:w="1260" w:type="dxa"/>
            <w:tcBorders>
              <w:top w:val="nil"/>
              <w:left w:val="nil"/>
              <w:bottom w:val="single" w:sz="4" w:space="0" w:color="auto"/>
              <w:right w:val="single" w:sz="4" w:space="0" w:color="auto"/>
            </w:tcBorders>
            <w:shd w:val="clear" w:color="auto" w:fill="auto"/>
            <w:noWrap/>
            <w:vAlign w:val="center"/>
            <w:hideMark/>
          </w:tcPr>
          <w:p w14:paraId="30B3C489" w14:textId="77777777" w:rsidR="00F67751" w:rsidRPr="004A0120" w:rsidRDefault="00F67751" w:rsidP="00F67751">
            <w:pPr>
              <w:ind w:firstLine="0"/>
              <w:rPr>
                <w:b/>
                <w:bCs/>
              </w:rPr>
            </w:pPr>
            <w:r w:rsidRPr="004A0120">
              <w:rPr>
                <w:b/>
                <w:bCs/>
              </w:rPr>
              <w:t>x</w:t>
            </w:r>
          </w:p>
        </w:tc>
        <w:tc>
          <w:tcPr>
            <w:tcW w:w="1710" w:type="dxa"/>
            <w:tcBorders>
              <w:top w:val="nil"/>
              <w:left w:val="nil"/>
              <w:bottom w:val="single" w:sz="4" w:space="0" w:color="auto"/>
              <w:right w:val="single" w:sz="4" w:space="0" w:color="auto"/>
            </w:tcBorders>
            <w:shd w:val="clear" w:color="auto" w:fill="auto"/>
            <w:vAlign w:val="center"/>
            <w:hideMark/>
          </w:tcPr>
          <w:p w14:paraId="7B8781C0" w14:textId="77777777" w:rsidR="00F67751" w:rsidRPr="004A0120" w:rsidRDefault="00F67751" w:rsidP="00F67751">
            <w:pPr>
              <w:ind w:firstLine="0"/>
              <w:rPr>
                <w:b/>
                <w:bCs/>
              </w:rPr>
            </w:pPr>
            <w:r w:rsidRPr="004A0120">
              <w:rPr>
                <w:b/>
                <w:bCs/>
              </w:rPr>
              <w:t>x</w:t>
            </w:r>
          </w:p>
        </w:tc>
        <w:tc>
          <w:tcPr>
            <w:tcW w:w="2255" w:type="dxa"/>
            <w:tcBorders>
              <w:top w:val="nil"/>
              <w:left w:val="nil"/>
              <w:bottom w:val="single" w:sz="4" w:space="0" w:color="auto"/>
              <w:right w:val="single" w:sz="4" w:space="0" w:color="auto"/>
            </w:tcBorders>
          </w:tcPr>
          <w:p w14:paraId="1889959E" w14:textId="77777777" w:rsidR="00F67751" w:rsidRPr="004A0120" w:rsidRDefault="00F67751" w:rsidP="00F67751">
            <w:pPr>
              <w:ind w:firstLine="0"/>
              <w:rPr>
                <w:b/>
                <w:bCs/>
              </w:rPr>
            </w:pPr>
            <w:r w:rsidRPr="004A0120">
              <w:rPr>
                <w:b/>
                <w:bCs/>
              </w:rPr>
              <w:t>x</w:t>
            </w:r>
          </w:p>
        </w:tc>
      </w:tr>
      <w:tr w:rsidR="0080428A" w:rsidRPr="004A0120" w14:paraId="0B6404CA" w14:textId="77777777" w:rsidTr="0080428A">
        <w:trPr>
          <w:trHeight w:val="600"/>
        </w:trPr>
        <w:tc>
          <w:tcPr>
            <w:tcW w:w="2360" w:type="dxa"/>
            <w:tcBorders>
              <w:top w:val="nil"/>
              <w:left w:val="single" w:sz="4" w:space="0" w:color="auto"/>
              <w:bottom w:val="single" w:sz="4" w:space="0" w:color="auto"/>
              <w:right w:val="single" w:sz="4" w:space="0" w:color="auto"/>
            </w:tcBorders>
            <w:shd w:val="clear" w:color="auto" w:fill="auto"/>
            <w:vAlign w:val="bottom"/>
            <w:hideMark/>
          </w:tcPr>
          <w:p w14:paraId="624CE1C8" w14:textId="77777777" w:rsidR="00F67751" w:rsidRPr="004A0120" w:rsidRDefault="00F67751" w:rsidP="00F67751">
            <w:pPr>
              <w:ind w:firstLine="0"/>
              <w:rPr>
                <w:b/>
                <w:bCs/>
              </w:rPr>
            </w:pPr>
            <w:r w:rsidRPr="004A0120">
              <w:rPr>
                <w:b/>
                <w:bCs/>
              </w:rPr>
              <w:t>PDI</w:t>
            </w:r>
          </w:p>
        </w:tc>
        <w:tc>
          <w:tcPr>
            <w:tcW w:w="1813" w:type="dxa"/>
            <w:tcBorders>
              <w:top w:val="nil"/>
              <w:left w:val="nil"/>
              <w:bottom w:val="single" w:sz="4" w:space="0" w:color="auto"/>
              <w:right w:val="single" w:sz="4" w:space="0" w:color="auto"/>
            </w:tcBorders>
            <w:shd w:val="clear" w:color="auto" w:fill="auto"/>
            <w:vAlign w:val="center"/>
            <w:hideMark/>
          </w:tcPr>
          <w:p w14:paraId="3A7EB02A" w14:textId="77777777" w:rsidR="00F67751" w:rsidRPr="004A0120" w:rsidRDefault="00F67751" w:rsidP="00F67751">
            <w:pPr>
              <w:ind w:firstLine="0"/>
              <w:rPr>
                <w:b/>
                <w:bCs/>
              </w:rPr>
            </w:pPr>
            <w:r w:rsidRPr="004A0120">
              <w:rPr>
                <w:b/>
                <w:bCs/>
              </w:rPr>
              <w:t>x</w:t>
            </w:r>
          </w:p>
        </w:tc>
        <w:tc>
          <w:tcPr>
            <w:tcW w:w="1320" w:type="dxa"/>
            <w:tcBorders>
              <w:top w:val="nil"/>
              <w:left w:val="nil"/>
              <w:bottom w:val="single" w:sz="4" w:space="0" w:color="auto"/>
              <w:right w:val="single" w:sz="4" w:space="0" w:color="auto"/>
            </w:tcBorders>
            <w:shd w:val="clear" w:color="auto" w:fill="auto"/>
            <w:noWrap/>
            <w:vAlign w:val="center"/>
            <w:hideMark/>
          </w:tcPr>
          <w:p w14:paraId="2939146D" w14:textId="77777777" w:rsidR="00F67751" w:rsidRPr="004A0120" w:rsidRDefault="00F67751" w:rsidP="00F67751">
            <w:pPr>
              <w:ind w:firstLine="0"/>
              <w:rPr>
                <w:b/>
                <w:bCs/>
              </w:rPr>
            </w:pPr>
            <w:r w:rsidRPr="004A0120">
              <w:rPr>
                <w:b/>
                <w:bCs/>
              </w:rPr>
              <w:t> </w:t>
            </w:r>
          </w:p>
        </w:tc>
        <w:tc>
          <w:tcPr>
            <w:tcW w:w="1260" w:type="dxa"/>
            <w:tcBorders>
              <w:top w:val="nil"/>
              <w:left w:val="nil"/>
              <w:bottom w:val="single" w:sz="4" w:space="0" w:color="auto"/>
              <w:right w:val="single" w:sz="4" w:space="0" w:color="auto"/>
            </w:tcBorders>
            <w:shd w:val="clear" w:color="auto" w:fill="auto"/>
            <w:noWrap/>
            <w:vAlign w:val="center"/>
            <w:hideMark/>
          </w:tcPr>
          <w:p w14:paraId="0DD152EC" w14:textId="77777777" w:rsidR="00F67751" w:rsidRPr="004A0120" w:rsidRDefault="00F67751" w:rsidP="00F67751">
            <w:pPr>
              <w:ind w:firstLine="0"/>
              <w:rPr>
                <w:b/>
                <w:bCs/>
              </w:rPr>
            </w:pPr>
            <w:r w:rsidRPr="004A0120">
              <w:rPr>
                <w:b/>
                <w:bCs/>
              </w:rPr>
              <w:t> </w:t>
            </w:r>
          </w:p>
        </w:tc>
        <w:tc>
          <w:tcPr>
            <w:tcW w:w="1710" w:type="dxa"/>
            <w:tcBorders>
              <w:top w:val="nil"/>
              <w:left w:val="nil"/>
              <w:bottom w:val="single" w:sz="4" w:space="0" w:color="auto"/>
              <w:right w:val="single" w:sz="4" w:space="0" w:color="auto"/>
            </w:tcBorders>
            <w:shd w:val="clear" w:color="auto" w:fill="auto"/>
            <w:vAlign w:val="center"/>
            <w:hideMark/>
          </w:tcPr>
          <w:p w14:paraId="3266D97D" w14:textId="77777777" w:rsidR="00F67751" w:rsidRPr="004A0120" w:rsidRDefault="00F67751" w:rsidP="00F67751">
            <w:pPr>
              <w:ind w:firstLine="0"/>
              <w:rPr>
                <w:b/>
                <w:bCs/>
              </w:rPr>
            </w:pPr>
            <w:r w:rsidRPr="004A0120">
              <w:rPr>
                <w:b/>
                <w:bCs/>
              </w:rPr>
              <w:t>x</w:t>
            </w:r>
          </w:p>
        </w:tc>
        <w:tc>
          <w:tcPr>
            <w:tcW w:w="2255" w:type="dxa"/>
            <w:tcBorders>
              <w:top w:val="nil"/>
              <w:left w:val="nil"/>
              <w:bottom w:val="single" w:sz="4" w:space="0" w:color="auto"/>
              <w:right w:val="single" w:sz="4" w:space="0" w:color="auto"/>
            </w:tcBorders>
          </w:tcPr>
          <w:p w14:paraId="2EB25B44" w14:textId="77777777" w:rsidR="00F67751" w:rsidRPr="004A0120" w:rsidRDefault="00F67751" w:rsidP="00F67751">
            <w:pPr>
              <w:ind w:firstLine="0"/>
              <w:rPr>
                <w:b/>
                <w:bCs/>
              </w:rPr>
            </w:pPr>
            <w:r w:rsidRPr="004A0120">
              <w:rPr>
                <w:b/>
                <w:bCs/>
              </w:rPr>
              <w:t>x**</w:t>
            </w:r>
          </w:p>
        </w:tc>
      </w:tr>
      <w:tr w:rsidR="0080428A" w:rsidRPr="004A0120" w14:paraId="7D920F1B" w14:textId="77777777" w:rsidTr="0080428A">
        <w:trPr>
          <w:trHeight w:val="600"/>
        </w:trPr>
        <w:tc>
          <w:tcPr>
            <w:tcW w:w="2360" w:type="dxa"/>
            <w:tcBorders>
              <w:top w:val="nil"/>
              <w:left w:val="single" w:sz="4" w:space="0" w:color="auto"/>
              <w:bottom w:val="single" w:sz="4" w:space="0" w:color="000000"/>
              <w:right w:val="single" w:sz="4" w:space="0" w:color="auto"/>
            </w:tcBorders>
            <w:shd w:val="clear" w:color="auto" w:fill="auto"/>
            <w:vAlign w:val="bottom"/>
            <w:hideMark/>
          </w:tcPr>
          <w:p w14:paraId="17187EFE" w14:textId="6B1BF2FB" w:rsidR="00F67751" w:rsidRPr="004A0120" w:rsidRDefault="00447382" w:rsidP="0080428A">
            <w:pPr>
              <w:ind w:firstLine="0"/>
              <w:rPr>
                <w:b/>
                <w:bCs/>
              </w:rPr>
            </w:pPr>
            <w:r>
              <w:rPr>
                <w:b/>
                <w:bCs/>
              </w:rPr>
              <w:t>3.3 GPA</w:t>
            </w:r>
          </w:p>
        </w:tc>
        <w:tc>
          <w:tcPr>
            <w:tcW w:w="1813" w:type="dxa"/>
            <w:tcBorders>
              <w:top w:val="nil"/>
              <w:left w:val="nil"/>
              <w:bottom w:val="single" w:sz="4" w:space="0" w:color="000000"/>
              <w:right w:val="single" w:sz="4" w:space="0" w:color="auto"/>
            </w:tcBorders>
            <w:shd w:val="clear" w:color="auto" w:fill="auto"/>
            <w:vAlign w:val="center"/>
            <w:hideMark/>
          </w:tcPr>
          <w:p w14:paraId="21CCA64D" w14:textId="77777777" w:rsidR="00F67751" w:rsidRPr="004A0120" w:rsidRDefault="00F67751" w:rsidP="00F67751">
            <w:pPr>
              <w:ind w:firstLine="0"/>
              <w:rPr>
                <w:b/>
                <w:bCs/>
              </w:rPr>
            </w:pPr>
            <w:r w:rsidRPr="004A0120">
              <w:rPr>
                <w:b/>
                <w:bCs/>
              </w:rPr>
              <w:t>x</w:t>
            </w:r>
          </w:p>
        </w:tc>
        <w:tc>
          <w:tcPr>
            <w:tcW w:w="1320" w:type="dxa"/>
            <w:tcBorders>
              <w:top w:val="nil"/>
              <w:left w:val="nil"/>
              <w:bottom w:val="single" w:sz="4" w:space="0" w:color="000000"/>
              <w:right w:val="single" w:sz="4" w:space="0" w:color="auto"/>
            </w:tcBorders>
            <w:shd w:val="clear" w:color="auto" w:fill="auto"/>
            <w:noWrap/>
            <w:vAlign w:val="center"/>
            <w:hideMark/>
          </w:tcPr>
          <w:p w14:paraId="43148B26" w14:textId="77777777" w:rsidR="00F67751" w:rsidRPr="004A0120" w:rsidRDefault="00F67751" w:rsidP="00F67751">
            <w:pPr>
              <w:ind w:firstLine="0"/>
              <w:rPr>
                <w:b/>
                <w:bCs/>
              </w:rPr>
            </w:pPr>
            <w:r w:rsidRPr="004A0120">
              <w:rPr>
                <w:b/>
                <w:bCs/>
              </w:rPr>
              <w:t>x</w:t>
            </w:r>
          </w:p>
        </w:tc>
        <w:tc>
          <w:tcPr>
            <w:tcW w:w="1260" w:type="dxa"/>
            <w:tcBorders>
              <w:top w:val="nil"/>
              <w:left w:val="nil"/>
              <w:bottom w:val="single" w:sz="4" w:space="0" w:color="000000"/>
              <w:right w:val="single" w:sz="4" w:space="0" w:color="auto"/>
            </w:tcBorders>
            <w:shd w:val="clear" w:color="auto" w:fill="auto"/>
            <w:noWrap/>
            <w:vAlign w:val="center"/>
            <w:hideMark/>
          </w:tcPr>
          <w:p w14:paraId="062B0CF8" w14:textId="77777777" w:rsidR="00F67751" w:rsidRPr="004A0120" w:rsidRDefault="00F67751" w:rsidP="00F67751">
            <w:pPr>
              <w:ind w:firstLine="0"/>
              <w:rPr>
                <w:b/>
                <w:bCs/>
              </w:rPr>
            </w:pPr>
            <w:r w:rsidRPr="004A0120">
              <w:rPr>
                <w:b/>
                <w:bCs/>
              </w:rPr>
              <w:t> </w:t>
            </w:r>
          </w:p>
        </w:tc>
        <w:tc>
          <w:tcPr>
            <w:tcW w:w="1710" w:type="dxa"/>
            <w:tcBorders>
              <w:top w:val="nil"/>
              <w:left w:val="nil"/>
              <w:bottom w:val="single" w:sz="4" w:space="0" w:color="000000"/>
              <w:right w:val="single" w:sz="4" w:space="0" w:color="auto"/>
            </w:tcBorders>
            <w:shd w:val="clear" w:color="auto" w:fill="auto"/>
            <w:vAlign w:val="center"/>
            <w:hideMark/>
          </w:tcPr>
          <w:p w14:paraId="3C9D499B" w14:textId="77777777" w:rsidR="00F67751" w:rsidRPr="004A0120" w:rsidRDefault="00F67751" w:rsidP="00F67751">
            <w:pPr>
              <w:ind w:firstLine="0"/>
              <w:rPr>
                <w:b/>
                <w:bCs/>
              </w:rPr>
            </w:pPr>
            <w:r w:rsidRPr="004A0120">
              <w:rPr>
                <w:b/>
                <w:bCs/>
              </w:rPr>
              <w:t>x</w:t>
            </w:r>
          </w:p>
        </w:tc>
        <w:tc>
          <w:tcPr>
            <w:tcW w:w="2255" w:type="dxa"/>
            <w:tcBorders>
              <w:top w:val="nil"/>
              <w:left w:val="nil"/>
              <w:bottom w:val="single" w:sz="4" w:space="0" w:color="000000"/>
              <w:right w:val="single" w:sz="4" w:space="0" w:color="auto"/>
            </w:tcBorders>
          </w:tcPr>
          <w:p w14:paraId="791D8C08" w14:textId="05DB8071" w:rsidR="00F67751" w:rsidRPr="004A0120" w:rsidRDefault="00F67751" w:rsidP="00F67751">
            <w:pPr>
              <w:ind w:firstLine="0"/>
              <w:rPr>
                <w:b/>
                <w:bCs/>
              </w:rPr>
            </w:pPr>
            <w:r w:rsidRPr="004A0120">
              <w:rPr>
                <w:b/>
                <w:bCs/>
              </w:rPr>
              <w:t>X</w:t>
            </w:r>
          </w:p>
        </w:tc>
      </w:tr>
      <w:tr w:rsidR="00F67751" w:rsidRPr="004A0120" w14:paraId="728E5CA3" w14:textId="77777777" w:rsidTr="00F67751">
        <w:trPr>
          <w:trHeight w:val="1189"/>
        </w:trPr>
        <w:tc>
          <w:tcPr>
            <w:tcW w:w="10718" w:type="dxa"/>
            <w:gridSpan w:val="6"/>
            <w:tcBorders>
              <w:top w:val="single" w:sz="4" w:space="0" w:color="000000"/>
              <w:left w:val="single" w:sz="4" w:space="0" w:color="auto"/>
              <w:bottom w:val="single" w:sz="4" w:space="0" w:color="auto"/>
              <w:right w:val="single" w:sz="4" w:space="0" w:color="auto"/>
            </w:tcBorders>
            <w:shd w:val="clear" w:color="auto" w:fill="auto"/>
            <w:vAlign w:val="bottom"/>
          </w:tcPr>
          <w:p w14:paraId="33D3C31A" w14:textId="77777777" w:rsidR="00F67751" w:rsidRPr="004A0120" w:rsidRDefault="00F67751" w:rsidP="00F67751">
            <w:r w:rsidRPr="004A0120">
              <w:t xml:space="preserve">*Non-resident students are only required to complete 1 Co-curricular/Cultural/Civic Engagement requirement. </w:t>
            </w:r>
          </w:p>
          <w:p w14:paraId="5DF0819A" w14:textId="77777777" w:rsidR="00F67751" w:rsidRPr="004A0120" w:rsidRDefault="00F67751" w:rsidP="00F67751">
            <w:r w:rsidRPr="004A0120">
              <w:t xml:space="preserve">**Accelerated to Workforce students are expected to Skype into PDI sessions rather than being physically present. </w:t>
            </w:r>
          </w:p>
          <w:p w14:paraId="0F029EAF" w14:textId="77777777" w:rsidR="00F67751" w:rsidRPr="004A0120" w:rsidRDefault="00F67751" w:rsidP="00F67751">
            <w:pPr>
              <w:ind w:firstLine="0"/>
              <w:rPr>
                <w:b/>
                <w:bCs/>
              </w:rPr>
            </w:pPr>
          </w:p>
        </w:tc>
      </w:tr>
    </w:tbl>
    <w:p w14:paraId="7F3453E8" w14:textId="77777777" w:rsidR="004A0120" w:rsidRPr="004A0120" w:rsidRDefault="004A0120" w:rsidP="004A0120"/>
    <w:p w14:paraId="1562ECF7" w14:textId="77777777" w:rsidR="004A0120" w:rsidRPr="004A0120" w:rsidRDefault="004A0120" w:rsidP="004A0120"/>
    <w:p w14:paraId="62687C0A" w14:textId="77777777" w:rsidR="004A0120" w:rsidRPr="004A0120" w:rsidRDefault="004A0120" w:rsidP="004A0120"/>
    <w:p w14:paraId="532BB561" w14:textId="77777777" w:rsidR="004A0120" w:rsidRPr="004A0120" w:rsidRDefault="004A0120" w:rsidP="004A0120">
      <w:pPr>
        <w:rPr>
          <w:b/>
        </w:rPr>
      </w:pPr>
    </w:p>
    <w:p w14:paraId="7633D90D" w14:textId="334B5757" w:rsidR="004A0120" w:rsidRPr="00583EF8" w:rsidRDefault="004A0120" w:rsidP="00583EF8">
      <w:pPr>
        <w:ind w:firstLine="0"/>
        <w:rPr>
          <w:b/>
        </w:rPr>
      </w:pPr>
      <w:r w:rsidRPr="004A0120">
        <w:rPr>
          <w:noProof/>
        </w:rPr>
        <w:drawing>
          <wp:anchor distT="0" distB="0" distL="114300" distR="114300" simplePos="0" relativeHeight="251662336" behindDoc="0" locked="0" layoutInCell="1" allowOverlap="1" wp14:anchorId="6EA8E3E2" wp14:editId="5290E89E">
            <wp:simplePos x="0" y="0"/>
            <wp:positionH relativeFrom="margin">
              <wp:align>center</wp:align>
            </wp:positionH>
            <wp:positionV relativeFrom="paragraph">
              <wp:posOffset>0</wp:posOffset>
            </wp:positionV>
            <wp:extent cx="5943600" cy="3157220"/>
            <wp:effectExtent l="0" t="0" r="0" b="0"/>
            <wp:wrapSquare wrapText="bothSides"/>
            <wp:docPr id="6" name="Picture 6" descr="C:\Users\jlwasinger\Desktop\Screen Shot 2017-01-12 at 4.12.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wasinger\Desktop\Screen Shot 2017-01-12 at 4.12.57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15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EBF5B" w14:textId="3F280F53" w:rsidR="00C96728" w:rsidRDefault="00C96728" w:rsidP="00C96728">
      <w:pPr>
        <w:pStyle w:val="Heading3"/>
      </w:pPr>
      <w:bookmarkStart w:id="96" w:name="_Toc522097535"/>
      <w:r>
        <w:lastRenderedPageBreak/>
        <w:t>Fort Hays State University Honors College Honors Contract</w:t>
      </w:r>
      <w:r w:rsidR="00F455A0">
        <w:t>s</w:t>
      </w:r>
      <w:bookmarkEnd w:id="96"/>
      <w:r>
        <w:t xml:space="preserve"> </w:t>
      </w:r>
    </w:p>
    <w:p w14:paraId="74CFF087" w14:textId="77777777" w:rsidR="00C96728" w:rsidRDefault="00C96728" w:rsidP="00C96728">
      <w:pPr>
        <w:jc w:val="center"/>
        <w:rPr>
          <w:b/>
        </w:rPr>
      </w:pPr>
    </w:p>
    <w:p w14:paraId="397E1427" w14:textId="77777777" w:rsidR="001F63FC" w:rsidRPr="001F63FC" w:rsidRDefault="001F63FC" w:rsidP="001F63FC">
      <w:pPr>
        <w:ind w:firstLine="0"/>
        <w:jc w:val="center"/>
        <w:rPr>
          <w:rFonts w:eastAsia="Calibri"/>
          <w:b/>
          <w:sz w:val="28"/>
          <w:szCs w:val="22"/>
        </w:rPr>
      </w:pPr>
      <w:r w:rsidRPr="001F63FC">
        <w:rPr>
          <w:rFonts w:eastAsia="Calibri"/>
          <w:b/>
          <w:sz w:val="28"/>
          <w:szCs w:val="22"/>
        </w:rPr>
        <w:t>FHSU Honors College</w:t>
      </w:r>
    </w:p>
    <w:p w14:paraId="34D7FF00" w14:textId="77777777" w:rsidR="001F63FC" w:rsidRDefault="001F63FC" w:rsidP="001F63FC">
      <w:pPr>
        <w:ind w:firstLine="0"/>
        <w:jc w:val="center"/>
        <w:rPr>
          <w:rFonts w:eastAsia="Calibri"/>
          <w:b/>
          <w:sz w:val="28"/>
          <w:szCs w:val="22"/>
        </w:rPr>
      </w:pPr>
      <w:r w:rsidRPr="001F63FC">
        <w:rPr>
          <w:rFonts w:eastAsia="Calibri"/>
          <w:b/>
          <w:sz w:val="28"/>
          <w:szCs w:val="22"/>
        </w:rPr>
        <w:t>Honors Activity Contract</w:t>
      </w:r>
    </w:p>
    <w:p w14:paraId="1482854E" w14:textId="77777777" w:rsidR="003D748C" w:rsidRPr="001F63FC" w:rsidRDefault="003D748C" w:rsidP="001F63FC">
      <w:pPr>
        <w:ind w:firstLine="0"/>
        <w:jc w:val="center"/>
        <w:rPr>
          <w:rFonts w:eastAsia="Calibri"/>
          <w:b/>
          <w:sz w:val="28"/>
          <w:szCs w:val="22"/>
        </w:rPr>
      </w:pPr>
    </w:p>
    <w:p w14:paraId="0A83D154" w14:textId="77777777" w:rsidR="001F63FC" w:rsidRPr="001F63FC" w:rsidRDefault="001F63FC" w:rsidP="001F63FC">
      <w:pPr>
        <w:spacing w:after="160" w:line="259" w:lineRule="auto"/>
        <w:ind w:firstLine="0"/>
        <w:rPr>
          <w:rFonts w:eastAsia="Calibri"/>
          <w:b/>
          <w:sz w:val="22"/>
          <w:szCs w:val="22"/>
        </w:rPr>
      </w:pPr>
      <w:r w:rsidRPr="001F63FC">
        <w:rPr>
          <w:rFonts w:eastAsia="Calibri"/>
          <w:b/>
          <w:sz w:val="22"/>
          <w:szCs w:val="22"/>
        </w:rPr>
        <w:t>Information to be provided by STUDENT</w:t>
      </w:r>
    </w:p>
    <w:p w14:paraId="7E0231F8"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Name:</w:t>
      </w:r>
      <w:r w:rsidRPr="001F63FC">
        <w:rPr>
          <w:rFonts w:eastAsia="Calibri"/>
          <w:sz w:val="22"/>
          <w:szCs w:val="22"/>
        </w:rPr>
        <w:tab/>
      </w:r>
    </w:p>
    <w:p w14:paraId="3543E89C"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Year in school (Circle one):</w:t>
      </w:r>
      <w:r w:rsidRPr="001F63FC">
        <w:rPr>
          <w:rFonts w:eastAsia="Calibri"/>
          <w:sz w:val="22"/>
          <w:szCs w:val="22"/>
        </w:rPr>
        <w:tab/>
        <w:t>FR</w:t>
      </w:r>
      <w:r w:rsidRPr="001F63FC">
        <w:rPr>
          <w:rFonts w:eastAsia="Calibri"/>
          <w:sz w:val="22"/>
          <w:szCs w:val="22"/>
        </w:rPr>
        <w:tab/>
        <w:t>SO</w:t>
      </w:r>
      <w:r w:rsidRPr="001F63FC">
        <w:rPr>
          <w:rFonts w:eastAsia="Calibri"/>
          <w:sz w:val="22"/>
          <w:szCs w:val="22"/>
        </w:rPr>
        <w:tab/>
        <w:t>JR</w:t>
      </w:r>
      <w:r w:rsidRPr="001F63FC">
        <w:rPr>
          <w:rFonts w:eastAsia="Calibri"/>
          <w:sz w:val="22"/>
          <w:szCs w:val="22"/>
        </w:rPr>
        <w:tab/>
        <w:t>SR</w:t>
      </w:r>
      <w:r w:rsidRPr="001F63FC">
        <w:rPr>
          <w:rFonts w:eastAsia="Calibri"/>
          <w:sz w:val="22"/>
          <w:szCs w:val="22"/>
        </w:rPr>
        <w:tab/>
        <w:t>SP</w:t>
      </w:r>
      <w:r w:rsidRPr="001F63FC">
        <w:rPr>
          <w:rFonts w:eastAsia="Calibri"/>
          <w:sz w:val="22"/>
          <w:szCs w:val="22"/>
        </w:rPr>
        <w:tab/>
        <w:t>GR</w:t>
      </w:r>
    </w:p>
    <w:p w14:paraId="093F89B5"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Major/Minor:</w:t>
      </w:r>
    </w:p>
    <w:p w14:paraId="6592A0D8"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 xml:space="preserve">Academic Unit/Department: </w:t>
      </w:r>
    </w:p>
    <w:p w14:paraId="4531723C"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Activity/Project title:</w:t>
      </w:r>
    </w:p>
    <w:p w14:paraId="10E15413" w14:textId="77777777" w:rsidR="001F63FC" w:rsidRPr="001F63FC" w:rsidRDefault="001F63FC" w:rsidP="001F63FC">
      <w:pPr>
        <w:spacing w:after="160" w:line="259" w:lineRule="auto"/>
        <w:ind w:firstLine="0"/>
        <w:rPr>
          <w:rFonts w:eastAsia="Calibri"/>
          <w:b/>
          <w:sz w:val="22"/>
          <w:szCs w:val="22"/>
        </w:rPr>
      </w:pPr>
      <w:r w:rsidRPr="001F63FC">
        <w:rPr>
          <w:rFonts w:eastAsia="Calibri"/>
          <w:b/>
          <w:sz w:val="22"/>
          <w:szCs w:val="22"/>
        </w:rPr>
        <w:t>Type of Project:</w:t>
      </w:r>
    </w:p>
    <w:p w14:paraId="2F63134D"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____</w:t>
      </w:r>
      <w:r w:rsidRPr="001F63FC">
        <w:rPr>
          <w:rFonts w:eastAsia="Calibri"/>
          <w:sz w:val="22"/>
          <w:szCs w:val="22"/>
        </w:rPr>
        <w:tab/>
        <w:t>1. Original Research (discovery-based, data gathering)</w:t>
      </w:r>
    </w:p>
    <w:p w14:paraId="06E845DF"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 xml:space="preserve">____      2. Integration of Information (interpreting, bringing meaning to, and/or integrating previous research)  </w:t>
      </w:r>
    </w:p>
    <w:p w14:paraId="17CD27C6"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____</w:t>
      </w:r>
      <w:r w:rsidRPr="001F63FC">
        <w:rPr>
          <w:rFonts w:eastAsia="Calibri"/>
          <w:sz w:val="22"/>
          <w:szCs w:val="22"/>
        </w:rPr>
        <w:tab/>
        <w:t>3. Performance/Exhibition (creation of novel artwork, acquisition of musical performance skills that can be demonstrated through public exhibit or recital)</w:t>
      </w:r>
    </w:p>
    <w:p w14:paraId="347B8D67"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____</w:t>
      </w:r>
      <w:r w:rsidRPr="001F63FC">
        <w:rPr>
          <w:rFonts w:eastAsia="Calibri"/>
          <w:sz w:val="22"/>
          <w:szCs w:val="22"/>
        </w:rPr>
        <w:tab/>
        <w:t>4. Application or Engagement (applying one’s knowledge to the community of or beyond academia; may include internships, leadership of learning efforts, etc.)</w:t>
      </w:r>
    </w:p>
    <w:p w14:paraId="02EC8449"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____      5. Other (please work with Honors College Academic Chair for advice about how to fill out this form)</w:t>
      </w:r>
    </w:p>
    <w:p w14:paraId="7801E35D" w14:textId="77777777" w:rsidR="001F63FC" w:rsidRPr="001F63FC" w:rsidRDefault="001F63FC" w:rsidP="001F63FC">
      <w:pPr>
        <w:spacing w:after="160" w:line="259" w:lineRule="auto"/>
        <w:ind w:firstLine="0"/>
        <w:rPr>
          <w:rFonts w:eastAsia="Calibri"/>
          <w:b/>
          <w:sz w:val="22"/>
          <w:szCs w:val="22"/>
        </w:rPr>
      </w:pPr>
      <w:r w:rsidRPr="001F63FC">
        <w:rPr>
          <w:rFonts w:eastAsia="Calibri"/>
          <w:b/>
          <w:sz w:val="22"/>
          <w:szCs w:val="22"/>
        </w:rPr>
        <w:t xml:space="preserve">Project description –DO NOT COPY what your mentor gives you– it MUST be in your own words. However, you should have your research mentor review this document before submission. </w:t>
      </w:r>
      <w:r w:rsidRPr="001F63FC">
        <w:rPr>
          <w:rFonts w:eastAsia="Calibri"/>
          <w:sz w:val="22"/>
          <w:szCs w:val="22"/>
        </w:rPr>
        <w:t>(NOTE: 500-word limit)</w:t>
      </w:r>
    </w:p>
    <w:p w14:paraId="7B7C63D6"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 xml:space="preserve">If you are completing an Original Research, Integration of Information, or Performance/Exhibition Project proposal, you should address your goals, timeline, and the scheduling of regular meetings with your mentor for: 1) gathering information for the project; 2) collecting data or integrating information or creating the work; and 3) dissemination of the work.  </w:t>
      </w:r>
    </w:p>
    <w:p w14:paraId="6E0F0F16"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 xml:space="preserve">If you are completing an Application or Engagement Project proposal, you should discuss: 1) what your responsibilities will be on the project (note: these should include more than physical labor or clerical tasks); 2) a schedule for checking in with your on-campus faculty supervisor and your off-campus mentor (those working off campus will need BOTH an on-campus faculty supervisor and </w:t>
      </w:r>
      <w:r w:rsidRPr="001F63FC">
        <w:rPr>
          <w:rFonts w:eastAsia="Calibri"/>
          <w:sz w:val="22"/>
          <w:szCs w:val="22"/>
        </w:rPr>
        <w:lastRenderedPageBreak/>
        <w:t xml:space="preserve">an off-campus mentor at the site where you will be working); 3) plans for creating a reflection paper at the end of your experience discussing what you have learned and how it relates to your coursework and your future personal and professional goals.   </w:t>
      </w:r>
    </w:p>
    <w:p w14:paraId="72A1E5D4" w14:textId="6F74A29F" w:rsidR="005D721B" w:rsidRDefault="001F63FC" w:rsidP="001F63FC">
      <w:pPr>
        <w:spacing w:after="160" w:line="259" w:lineRule="auto"/>
        <w:ind w:firstLine="0"/>
        <w:rPr>
          <w:rFonts w:eastAsia="Calibri"/>
          <w:b/>
          <w:sz w:val="22"/>
          <w:szCs w:val="22"/>
        </w:rPr>
      </w:pPr>
      <w:r w:rsidRPr="001F63FC">
        <w:rPr>
          <w:rFonts w:eastAsia="Calibri"/>
          <w:b/>
          <w:sz w:val="22"/>
          <w:szCs w:val="22"/>
        </w:rPr>
        <w:t>How does this project relate to your long-term professional and/or personal goals (NOTE: 500-word limit)?</w:t>
      </w:r>
    </w:p>
    <w:p w14:paraId="73C5344F" w14:textId="6AB5B29D" w:rsidR="005D721B" w:rsidRPr="001F63FC" w:rsidRDefault="005D721B" w:rsidP="001F63FC">
      <w:pPr>
        <w:spacing w:after="160" w:line="259" w:lineRule="auto"/>
        <w:ind w:firstLine="0"/>
        <w:rPr>
          <w:rFonts w:eastAsia="Calibri"/>
          <w:b/>
          <w:sz w:val="22"/>
          <w:szCs w:val="22"/>
        </w:rPr>
      </w:pPr>
      <w:r>
        <w:rPr>
          <w:rFonts w:eastAsia="Calibri"/>
          <w:b/>
          <w:sz w:val="22"/>
          <w:szCs w:val="22"/>
        </w:rPr>
        <w:br w:type="page"/>
      </w:r>
    </w:p>
    <w:p w14:paraId="3E2265FB" w14:textId="77777777" w:rsidR="001F63FC" w:rsidRPr="001F63FC" w:rsidRDefault="001F63FC" w:rsidP="001F63FC">
      <w:pPr>
        <w:spacing w:line="259" w:lineRule="auto"/>
        <w:ind w:firstLine="0"/>
        <w:jc w:val="center"/>
        <w:rPr>
          <w:rFonts w:eastAsia="Calibri"/>
          <w:b/>
          <w:sz w:val="32"/>
          <w:szCs w:val="22"/>
        </w:rPr>
      </w:pPr>
      <w:r w:rsidRPr="001F63FC">
        <w:rPr>
          <w:rFonts w:eastAsia="Calibri"/>
          <w:b/>
          <w:sz w:val="32"/>
          <w:szCs w:val="22"/>
        </w:rPr>
        <w:lastRenderedPageBreak/>
        <w:t>FHSU Honors College</w:t>
      </w:r>
    </w:p>
    <w:p w14:paraId="48AF1C1C" w14:textId="77777777" w:rsidR="001F63FC" w:rsidRDefault="001F63FC" w:rsidP="001F63FC">
      <w:pPr>
        <w:spacing w:line="259" w:lineRule="auto"/>
        <w:ind w:firstLine="0"/>
        <w:jc w:val="center"/>
        <w:rPr>
          <w:rFonts w:eastAsia="Calibri"/>
          <w:b/>
          <w:sz w:val="32"/>
          <w:szCs w:val="22"/>
        </w:rPr>
      </w:pPr>
      <w:r w:rsidRPr="001F63FC">
        <w:rPr>
          <w:rFonts w:eastAsia="Calibri"/>
          <w:b/>
          <w:sz w:val="32"/>
          <w:szCs w:val="22"/>
        </w:rPr>
        <w:t>Honors Activity Contract</w:t>
      </w:r>
    </w:p>
    <w:p w14:paraId="6E40C358" w14:textId="77777777" w:rsidR="003D748C" w:rsidRPr="001F63FC" w:rsidRDefault="003D748C" w:rsidP="001F63FC">
      <w:pPr>
        <w:spacing w:line="259" w:lineRule="auto"/>
        <w:ind w:firstLine="0"/>
        <w:jc w:val="center"/>
        <w:rPr>
          <w:rFonts w:eastAsia="Calibri"/>
          <w:b/>
          <w:sz w:val="32"/>
          <w:szCs w:val="22"/>
        </w:rPr>
      </w:pPr>
    </w:p>
    <w:p w14:paraId="34A5A2F8" w14:textId="77777777" w:rsidR="001F63FC" w:rsidRPr="001F63FC" w:rsidRDefault="001F63FC" w:rsidP="001F63FC">
      <w:pPr>
        <w:spacing w:after="160" w:line="259" w:lineRule="auto"/>
        <w:ind w:firstLine="0"/>
        <w:rPr>
          <w:rFonts w:eastAsia="Calibri"/>
          <w:b/>
          <w:sz w:val="22"/>
          <w:szCs w:val="22"/>
        </w:rPr>
      </w:pPr>
      <w:r w:rsidRPr="001F63FC">
        <w:rPr>
          <w:rFonts w:eastAsia="Calibri"/>
          <w:b/>
          <w:sz w:val="22"/>
          <w:szCs w:val="22"/>
        </w:rPr>
        <w:t>Information to be completed by on-campus supervisor:</w:t>
      </w:r>
    </w:p>
    <w:p w14:paraId="5169E37A"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Name:</w:t>
      </w:r>
      <w:r w:rsidRPr="001F63FC">
        <w:rPr>
          <w:rFonts w:eastAsia="Calibri"/>
          <w:sz w:val="22"/>
          <w:szCs w:val="22"/>
        </w:rPr>
        <w:tab/>
      </w:r>
    </w:p>
    <w:p w14:paraId="6648AD6D"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 xml:space="preserve">Title: </w:t>
      </w:r>
    </w:p>
    <w:p w14:paraId="0D32188D"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 xml:space="preserve">Academic Unit/Department: </w:t>
      </w:r>
    </w:p>
    <w:p w14:paraId="55E4868E" w14:textId="77777777" w:rsidR="001F63FC" w:rsidRPr="001F63FC" w:rsidRDefault="001F63FC" w:rsidP="001F63FC">
      <w:pPr>
        <w:spacing w:after="160" w:line="259" w:lineRule="auto"/>
        <w:ind w:firstLine="0"/>
        <w:rPr>
          <w:rFonts w:eastAsia="Calibri"/>
          <w:sz w:val="22"/>
          <w:szCs w:val="22"/>
        </w:rPr>
      </w:pPr>
    </w:p>
    <w:p w14:paraId="3B0ACB4E" w14:textId="77777777" w:rsidR="001F63FC" w:rsidRPr="001F63FC" w:rsidRDefault="001F63FC" w:rsidP="001F63FC">
      <w:pPr>
        <w:spacing w:after="160" w:line="259" w:lineRule="auto"/>
        <w:ind w:firstLine="0"/>
        <w:rPr>
          <w:rFonts w:eastAsia="Calibri"/>
          <w:b/>
          <w:sz w:val="22"/>
          <w:szCs w:val="22"/>
        </w:rPr>
      </w:pPr>
      <w:r w:rsidRPr="001F63FC">
        <w:rPr>
          <w:rFonts w:eastAsia="Calibri"/>
          <w:b/>
          <w:sz w:val="22"/>
          <w:szCs w:val="22"/>
        </w:rPr>
        <w:t>If there is an off-campus mentor, please list his/her:</w:t>
      </w:r>
    </w:p>
    <w:p w14:paraId="28264162"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Name:</w:t>
      </w:r>
      <w:r w:rsidRPr="001F63FC">
        <w:rPr>
          <w:rFonts w:eastAsia="Calibri"/>
          <w:sz w:val="22"/>
          <w:szCs w:val="22"/>
        </w:rPr>
        <w:tab/>
      </w:r>
    </w:p>
    <w:p w14:paraId="5EA72278"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 xml:space="preserve">Title: </w:t>
      </w:r>
    </w:p>
    <w:p w14:paraId="11CFA910" w14:textId="77777777" w:rsidR="001F63FC" w:rsidRPr="001F63FC" w:rsidRDefault="001F63FC" w:rsidP="001F63FC">
      <w:pPr>
        <w:spacing w:after="160" w:line="259" w:lineRule="auto"/>
        <w:ind w:firstLine="0"/>
        <w:rPr>
          <w:rFonts w:eastAsia="Calibri"/>
          <w:b/>
          <w:sz w:val="22"/>
          <w:szCs w:val="22"/>
        </w:rPr>
      </w:pPr>
      <w:r w:rsidRPr="001F63FC">
        <w:rPr>
          <w:rFonts w:eastAsia="Calibri"/>
          <w:b/>
          <w:sz w:val="22"/>
          <w:szCs w:val="22"/>
        </w:rPr>
        <w:t>Location where the proposed work will be conducted:</w:t>
      </w:r>
    </w:p>
    <w:p w14:paraId="42CAD118" w14:textId="77777777" w:rsidR="001F63FC" w:rsidRDefault="001F63FC" w:rsidP="001F63FC">
      <w:pPr>
        <w:spacing w:after="160" w:line="259" w:lineRule="auto"/>
        <w:ind w:firstLine="0"/>
        <w:rPr>
          <w:rFonts w:eastAsia="Calibri"/>
          <w:b/>
          <w:sz w:val="22"/>
          <w:szCs w:val="22"/>
        </w:rPr>
      </w:pPr>
      <w:r w:rsidRPr="001F63FC">
        <w:rPr>
          <w:rFonts w:eastAsia="Calibri"/>
          <w:b/>
          <w:sz w:val="22"/>
          <w:szCs w:val="22"/>
        </w:rPr>
        <w:t>Please provide a brief description of your previous experience mentoring students in this type of activity:</w:t>
      </w:r>
    </w:p>
    <w:p w14:paraId="06595286" w14:textId="77777777" w:rsidR="001F63FC" w:rsidRPr="001F63FC" w:rsidRDefault="001F63FC" w:rsidP="001F63FC">
      <w:pPr>
        <w:spacing w:after="160" w:line="259" w:lineRule="auto"/>
        <w:ind w:firstLine="0"/>
        <w:rPr>
          <w:rFonts w:eastAsia="Calibri"/>
          <w:b/>
          <w:sz w:val="22"/>
          <w:szCs w:val="22"/>
        </w:rPr>
      </w:pPr>
      <w:r w:rsidRPr="001F63FC">
        <w:rPr>
          <w:rFonts w:eastAsia="Calibri"/>
          <w:b/>
          <w:sz w:val="22"/>
          <w:szCs w:val="22"/>
        </w:rPr>
        <w:t>If this study involves the use of human participants, or animals, will all applicable ethical rules be followed and appropriate ethical approval be obtained?</w:t>
      </w:r>
    </w:p>
    <w:p w14:paraId="2BBF91B5" w14:textId="77777777" w:rsidR="001F63FC" w:rsidRPr="001F63FC" w:rsidRDefault="001F63FC" w:rsidP="001F63FC">
      <w:pPr>
        <w:spacing w:after="160" w:line="259" w:lineRule="auto"/>
        <w:ind w:firstLine="0"/>
        <w:rPr>
          <w:rFonts w:eastAsia="Calibri"/>
          <w:b/>
          <w:sz w:val="22"/>
          <w:szCs w:val="22"/>
        </w:rPr>
      </w:pPr>
      <w:r w:rsidRPr="001F63FC">
        <w:rPr>
          <w:rFonts w:eastAsia="Calibri"/>
          <w:b/>
          <w:sz w:val="22"/>
          <w:szCs w:val="22"/>
        </w:rPr>
        <w:t>______yes</w:t>
      </w:r>
      <w:r w:rsidRPr="001F63FC">
        <w:rPr>
          <w:rFonts w:eastAsia="Calibri"/>
          <w:b/>
          <w:sz w:val="22"/>
          <w:szCs w:val="22"/>
        </w:rPr>
        <w:tab/>
        <w:t>_____no</w:t>
      </w:r>
      <w:r w:rsidRPr="001F63FC">
        <w:rPr>
          <w:rFonts w:eastAsia="Calibri"/>
          <w:b/>
          <w:sz w:val="22"/>
          <w:szCs w:val="22"/>
        </w:rPr>
        <w:tab/>
        <w:t xml:space="preserve">_____not applicable </w:t>
      </w:r>
    </w:p>
    <w:p w14:paraId="1E48753E" w14:textId="77777777" w:rsidR="001F63FC" w:rsidRPr="001F63FC" w:rsidRDefault="001F63FC" w:rsidP="001F63FC">
      <w:pPr>
        <w:spacing w:after="160" w:line="259" w:lineRule="auto"/>
        <w:ind w:firstLine="0"/>
        <w:rPr>
          <w:rFonts w:eastAsia="Calibri"/>
          <w:b/>
          <w:sz w:val="22"/>
          <w:szCs w:val="22"/>
        </w:rPr>
      </w:pPr>
      <w:r w:rsidRPr="001F63FC">
        <w:rPr>
          <w:rFonts w:eastAsia="Calibri"/>
          <w:b/>
          <w:sz w:val="22"/>
          <w:szCs w:val="22"/>
        </w:rPr>
        <w:t>Upon completion of an Original Research, Integration of Information, or Performance/Exhibition Honors Contract activity, the results of the activity must be disseminated to general public.  Please indicate the mode of dissemination you intend to use (check all that apply):</w:t>
      </w:r>
    </w:p>
    <w:p w14:paraId="5CC68D02"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____Presentation (platform or poster) at FHSU Scholarly and Creative Activity Day*</w:t>
      </w:r>
    </w:p>
    <w:p w14:paraId="481C7C7D"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 xml:space="preserve">____Presentation (platform or poster) at a state/regional/national/international conference (specify)* </w:t>
      </w:r>
      <w:r w:rsidRPr="001F63FC">
        <w:rPr>
          <w:rFonts w:eastAsia="Calibri"/>
          <w:sz w:val="22"/>
          <w:szCs w:val="22"/>
        </w:rPr>
        <w:tab/>
        <w:t>_________________________________________________</w:t>
      </w:r>
    </w:p>
    <w:p w14:paraId="07E09D6E"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____Publication in a peer-reviewed journal</w:t>
      </w:r>
    </w:p>
    <w:p w14:paraId="4F044C84"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____Publication in a non-peer-reviewed media/trade magazine</w:t>
      </w:r>
    </w:p>
    <w:p w14:paraId="72F84FB2"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____Public Exhibition/recital**</w:t>
      </w:r>
    </w:p>
    <w:p w14:paraId="3B166782"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____Contribution to public database (specify the database) _______________________</w:t>
      </w:r>
    </w:p>
    <w:p w14:paraId="658DCC34"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 xml:space="preserve">____Distribution of a created artifact (e.g., software) to the public (specify where) </w:t>
      </w:r>
      <w:r w:rsidRPr="001F63FC">
        <w:rPr>
          <w:rFonts w:eastAsia="Calibri"/>
          <w:sz w:val="22"/>
          <w:szCs w:val="22"/>
        </w:rPr>
        <w:tab/>
        <w:t>______________________________</w:t>
      </w:r>
    </w:p>
    <w:p w14:paraId="0BDFC8E6"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lastRenderedPageBreak/>
        <w:t>____Other (specify) ____________________________________________</w:t>
      </w:r>
    </w:p>
    <w:p w14:paraId="232AE983" w14:textId="77777777" w:rsidR="001F63FC" w:rsidRPr="001F63FC" w:rsidRDefault="001F63FC" w:rsidP="001F63FC">
      <w:pPr>
        <w:spacing w:after="160" w:line="259" w:lineRule="auto"/>
        <w:ind w:firstLine="0"/>
        <w:rPr>
          <w:rFonts w:eastAsia="Calibri"/>
          <w:sz w:val="22"/>
          <w:szCs w:val="22"/>
        </w:rPr>
      </w:pPr>
      <w:r w:rsidRPr="001F63FC">
        <w:rPr>
          <w:rFonts w:eastAsia="Calibri"/>
          <w:sz w:val="22"/>
          <w:szCs w:val="22"/>
        </w:rPr>
        <w:t>____ Not applicable (this is not an Original Research, Integration of Information, or Performance/Exhibition Honors Contract activity)</w:t>
      </w:r>
    </w:p>
    <w:p w14:paraId="404D04C8" w14:textId="77777777" w:rsidR="001F63FC" w:rsidRPr="001F63FC" w:rsidRDefault="001F63FC" w:rsidP="001F63FC">
      <w:pPr>
        <w:spacing w:after="160" w:line="259" w:lineRule="auto"/>
        <w:ind w:firstLine="0"/>
        <w:rPr>
          <w:rFonts w:eastAsia="Calibri"/>
          <w:sz w:val="22"/>
          <w:szCs w:val="22"/>
        </w:rPr>
      </w:pPr>
    </w:p>
    <w:p w14:paraId="65BD3D5A" w14:textId="77777777" w:rsidR="001F63FC" w:rsidRPr="001F63FC" w:rsidRDefault="001F63FC" w:rsidP="001F63FC">
      <w:pPr>
        <w:spacing w:after="160" w:line="259" w:lineRule="auto"/>
        <w:ind w:firstLine="0"/>
        <w:rPr>
          <w:rFonts w:eastAsia="Calibri"/>
        </w:rPr>
      </w:pPr>
      <w:r w:rsidRPr="001F63FC">
        <w:rPr>
          <w:rFonts w:eastAsia="Calibri"/>
        </w:rPr>
        <w:t>*Students conducting discovery-based activity/research and integration research must present their data, at a minimum, at one of these two venues.</w:t>
      </w:r>
    </w:p>
    <w:p w14:paraId="1D125DFE" w14:textId="77450189" w:rsidR="0080428A" w:rsidRDefault="001F63FC" w:rsidP="001F63FC">
      <w:pPr>
        <w:spacing w:after="160" w:line="259" w:lineRule="auto"/>
        <w:ind w:firstLine="0"/>
        <w:rPr>
          <w:rFonts w:eastAsia="Calibri"/>
        </w:rPr>
      </w:pPr>
      <w:r w:rsidRPr="001F63FC">
        <w:rPr>
          <w:rFonts w:eastAsia="Calibri"/>
        </w:rPr>
        <w:t xml:space="preserve">**Students completing art or music projects may present their work at FHSU Scholarly and Creative Activity Day to fulfill their dissemination requirement.  </w:t>
      </w:r>
    </w:p>
    <w:p w14:paraId="3A26A2EC" w14:textId="45D95BB1" w:rsidR="0080428A" w:rsidRPr="001F63FC" w:rsidRDefault="0080428A" w:rsidP="001F63FC">
      <w:pPr>
        <w:spacing w:after="160" w:line="259" w:lineRule="auto"/>
        <w:ind w:firstLine="0"/>
        <w:rPr>
          <w:rFonts w:eastAsia="Calibri"/>
        </w:rPr>
      </w:pPr>
      <w:r>
        <w:rPr>
          <w:rFonts w:eastAsia="Calibri"/>
        </w:rPr>
        <w:br w:type="page"/>
      </w:r>
    </w:p>
    <w:p w14:paraId="18249343" w14:textId="0DCAF233" w:rsidR="00C96728" w:rsidRDefault="002210F9" w:rsidP="002210F9">
      <w:pPr>
        <w:pStyle w:val="Heading3"/>
      </w:pPr>
      <w:bookmarkStart w:id="97" w:name="_Toc522097536"/>
      <w:r>
        <w:lastRenderedPageBreak/>
        <w:t>Automatic Honors Experiences</w:t>
      </w:r>
      <w:bookmarkEnd w:id="97"/>
    </w:p>
    <w:p w14:paraId="3FF86094" w14:textId="25D999AB" w:rsidR="00180243" w:rsidRDefault="00180243" w:rsidP="00180243">
      <w:r>
        <w:t>Honors College Students may accumulate as many automatic</w:t>
      </w:r>
      <w:r w:rsidR="00A86C59">
        <w:t xml:space="preserve"> Honors Experiences as they wish; </w:t>
      </w:r>
      <w:r>
        <w:t xml:space="preserve">however, no Automatic Honors Experience will count as a credit generating honors experience. At least half of all Honors Experiences need to be credit-generating. </w:t>
      </w:r>
    </w:p>
    <w:p w14:paraId="369DE56F" w14:textId="77777777" w:rsidR="00180243" w:rsidRPr="0017329A" w:rsidRDefault="00180243" w:rsidP="00180243">
      <w:pPr>
        <w:pStyle w:val="Heading4"/>
      </w:pPr>
      <w:bookmarkStart w:id="98" w:name="_Toc522097537"/>
      <w:r w:rsidRPr="0017329A">
        <w:t>Competitive Academic Programs</w:t>
      </w:r>
      <w:bookmarkEnd w:id="98"/>
    </w:p>
    <w:p w14:paraId="62779ABB" w14:textId="30624D29" w:rsidR="00180243" w:rsidRDefault="00180243" w:rsidP="00180243">
      <w:r>
        <w:t xml:space="preserve">Students who are accepted into a competitive academic program, excluding major programs (Nursing, Radiology Technology, Athletic Training etc.,) may use this as an </w:t>
      </w:r>
      <w:r w:rsidR="00A86C59">
        <w:t xml:space="preserve">Automatic </w:t>
      </w:r>
      <w:r>
        <w:t>Honors Experience. The program must involve some form of a class throughout the program. Students must submit verification of acceptance into the program.  Examples of programs which meet these requ</w:t>
      </w:r>
      <w:r w:rsidR="00A86C59">
        <w:t xml:space="preserve">irements include Noyce, VALUE, </w:t>
      </w:r>
      <w:r>
        <w:t>the Institute of New Media Studies</w:t>
      </w:r>
      <w:r w:rsidR="00A86C59">
        <w:t xml:space="preserve"> and the College of Education’s Honors in the Major Program.</w:t>
      </w:r>
      <w:r>
        <w:t xml:space="preserve"> </w:t>
      </w:r>
    </w:p>
    <w:p w14:paraId="48155B8A" w14:textId="77777777" w:rsidR="00180243" w:rsidRPr="0017329A" w:rsidRDefault="00180243" w:rsidP="00180243">
      <w:pPr>
        <w:pStyle w:val="Heading4"/>
      </w:pPr>
      <w:bookmarkStart w:id="99" w:name="_Toc522097538"/>
      <w:r w:rsidRPr="0017329A">
        <w:t>Professional Conference Presentation</w:t>
      </w:r>
      <w:bookmarkEnd w:id="99"/>
    </w:p>
    <w:p w14:paraId="76659F36" w14:textId="06D5FBC4" w:rsidR="00180243" w:rsidRDefault="00180243" w:rsidP="00180243">
      <w:r>
        <w:t xml:space="preserve">If a student is accepted or invited to present their undergraduate research, whether it be </w:t>
      </w:r>
      <w:r w:rsidR="00A86C59">
        <w:t xml:space="preserve">an </w:t>
      </w:r>
      <w:r>
        <w:t>individual or a group presentation at a professional conference, they may use this an automatic honors experience. The presentation can be a poster or oral presentation. The student must verify the application process or invitation, and provide a research advisor/professor contact.  Poster presentations at SACAD will not count as automatic honors experiences.</w:t>
      </w:r>
    </w:p>
    <w:p w14:paraId="0A212CC5" w14:textId="77777777" w:rsidR="00180243" w:rsidRDefault="00180243" w:rsidP="00180243">
      <w:pPr>
        <w:pStyle w:val="Heading4"/>
      </w:pPr>
      <w:bookmarkStart w:id="100" w:name="_Toc522097539"/>
      <w:r>
        <w:t>Competitive Scholarship Application</w:t>
      </w:r>
      <w:bookmarkEnd w:id="100"/>
    </w:p>
    <w:p w14:paraId="35BF4993" w14:textId="5CAADE55" w:rsidR="00180243" w:rsidRDefault="00180243" w:rsidP="00180243">
      <w:r w:rsidRPr="007A24E6">
        <w:t>Any student who applies for a national</w:t>
      </w:r>
      <w:r>
        <w:t>ly competitive</w:t>
      </w:r>
      <w:r w:rsidRPr="007A24E6">
        <w:t xml:space="preserve"> scholarship and works directly with Lexey Bartlett can use this as an</w:t>
      </w:r>
      <w:r>
        <w:t xml:space="preserve"> automatic</w:t>
      </w:r>
      <w:r w:rsidRPr="007A24E6">
        <w:t xml:space="preserve"> honors experience. The student may count this work for a maximum of two semester of honors experience credit. Verification from Dr. Bartlett will be required. </w:t>
      </w:r>
    </w:p>
    <w:p w14:paraId="5C21D9CF" w14:textId="2F1D1154" w:rsidR="00A86C59" w:rsidRDefault="00A86C59" w:rsidP="00A86C59">
      <w:pPr>
        <w:pStyle w:val="Heading4"/>
      </w:pPr>
      <w:bookmarkStart w:id="101" w:name="_Toc522097540"/>
      <w:r>
        <w:t>National Officership</w:t>
      </w:r>
      <w:bookmarkEnd w:id="101"/>
    </w:p>
    <w:p w14:paraId="092E877B" w14:textId="530354C2" w:rsidR="00A86C59" w:rsidRPr="00A86C59" w:rsidRDefault="00A86C59" w:rsidP="00A86C59">
      <w:r>
        <w:t xml:space="preserve">Any student who serves as an officer with an organization at the national level may count, for a maximum of two semesters, this service as an Automatic Honors Experiences. </w:t>
      </w:r>
    </w:p>
    <w:p w14:paraId="38AF5348" w14:textId="77777777" w:rsidR="00A86C59" w:rsidRPr="007A24E6" w:rsidRDefault="00A86C59" w:rsidP="00180243"/>
    <w:p w14:paraId="0676553D" w14:textId="77777777" w:rsidR="00180243" w:rsidRDefault="00180243" w:rsidP="00180243"/>
    <w:p w14:paraId="20A187D4" w14:textId="6FE48417" w:rsidR="00180243" w:rsidRDefault="00F455A0" w:rsidP="00F455A0">
      <w:pPr>
        <w:spacing w:after="160" w:line="259" w:lineRule="auto"/>
        <w:ind w:firstLine="0"/>
      </w:pPr>
      <w:r>
        <w:br w:type="page"/>
      </w:r>
    </w:p>
    <w:p w14:paraId="0818B460" w14:textId="77777777" w:rsidR="00180243" w:rsidRPr="00FE49F2" w:rsidRDefault="00180243" w:rsidP="00180243">
      <w:pPr>
        <w:pStyle w:val="Heading5"/>
      </w:pPr>
      <w:bookmarkStart w:id="102" w:name="_Toc522097541"/>
      <w:r w:rsidRPr="00FE49F2">
        <w:lastRenderedPageBreak/>
        <w:t>Automatic Honors Experience Form</w:t>
      </w:r>
      <w:bookmarkEnd w:id="102"/>
    </w:p>
    <w:p w14:paraId="36CC8CC9" w14:textId="77777777" w:rsidR="00180243" w:rsidRDefault="00180243" w:rsidP="00180243">
      <w:pPr>
        <w:ind w:firstLine="0"/>
      </w:pPr>
      <w:r>
        <w:t xml:space="preserve">Name: </w:t>
      </w:r>
    </w:p>
    <w:p w14:paraId="6041C08D" w14:textId="77777777" w:rsidR="00180243" w:rsidRDefault="00180243" w:rsidP="00180243">
      <w:pPr>
        <w:ind w:firstLine="0"/>
      </w:pPr>
      <w:r>
        <w:t>Year in HC:</w:t>
      </w:r>
    </w:p>
    <w:p w14:paraId="5584D0A4" w14:textId="77777777" w:rsidR="00180243" w:rsidRDefault="00180243" w:rsidP="00180243">
      <w:pPr>
        <w:ind w:firstLine="0"/>
      </w:pPr>
      <w:r>
        <w:t xml:space="preserve">Semester: </w:t>
      </w:r>
    </w:p>
    <w:p w14:paraId="6345013D" w14:textId="77777777" w:rsidR="00180243" w:rsidRDefault="00180243" w:rsidP="00180243">
      <w:pPr>
        <w:ind w:firstLine="0"/>
      </w:pPr>
      <w:r>
        <w:t xml:space="preserve">Which Automatic Honors Experience are you doing? </w:t>
      </w:r>
    </w:p>
    <w:p w14:paraId="694D5CF2" w14:textId="77777777" w:rsidR="00180243" w:rsidRPr="009102AB" w:rsidRDefault="00180243" w:rsidP="0075759F">
      <w:pPr>
        <w:pStyle w:val="ListParagraph"/>
        <w:numPr>
          <w:ilvl w:val="0"/>
          <w:numId w:val="41"/>
        </w:numPr>
        <w:spacing w:after="160" w:line="259" w:lineRule="auto"/>
        <w:ind w:left="630" w:firstLine="0"/>
        <w:rPr>
          <w:b/>
          <w:u w:val="single"/>
        </w:rPr>
      </w:pPr>
      <w:r w:rsidRPr="009102AB">
        <w:rPr>
          <w:b/>
          <w:u w:val="single"/>
        </w:rPr>
        <w:t>Competitive Academic Programs</w:t>
      </w:r>
    </w:p>
    <w:p w14:paraId="37E6C108" w14:textId="77777777" w:rsidR="00180243" w:rsidRPr="009102AB" w:rsidRDefault="00180243" w:rsidP="0075759F">
      <w:pPr>
        <w:pStyle w:val="ListParagraph"/>
        <w:numPr>
          <w:ilvl w:val="0"/>
          <w:numId w:val="41"/>
        </w:numPr>
        <w:spacing w:after="160" w:line="259" w:lineRule="auto"/>
        <w:ind w:left="630" w:firstLine="0"/>
        <w:rPr>
          <w:b/>
          <w:u w:val="single"/>
        </w:rPr>
      </w:pPr>
      <w:r w:rsidRPr="009102AB">
        <w:rPr>
          <w:b/>
          <w:u w:val="single"/>
        </w:rPr>
        <w:t>Professional Conference Presentation</w:t>
      </w:r>
    </w:p>
    <w:p w14:paraId="446E794B" w14:textId="37BF2672" w:rsidR="00180243" w:rsidRDefault="00180243" w:rsidP="0075759F">
      <w:pPr>
        <w:pStyle w:val="ListParagraph"/>
        <w:numPr>
          <w:ilvl w:val="0"/>
          <w:numId w:val="41"/>
        </w:numPr>
        <w:spacing w:after="160" w:line="259" w:lineRule="auto"/>
        <w:ind w:left="630" w:firstLine="0"/>
        <w:rPr>
          <w:b/>
          <w:u w:val="single"/>
        </w:rPr>
      </w:pPr>
      <w:r w:rsidRPr="009102AB">
        <w:rPr>
          <w:b/>
          <w:u w:val="single"/>
        </w:rPr>
        <w:t>National Scholarship Application</w:t>
      </w:r>
    </w:p>
    <w:p w14:paraId="3B32A906" w14:textId="6B8CC2C8" w:rsidR="00A86C59" w:rsidRPr="009102AB" w:rsidRDefault="00A86C59" w:rsidP="0075759F">
      <w:pPr>
        <w:pStyle w:val="ListParagraph"/>
        <w:numPr>
          <w:ilvl w:val="0"/>
          <w:numId w:val="41"/>
        </w:numPr>
        <w:spacing w:after="160" w:line="259" w:lineRule="auto"/>
        <w:ind w:left="630" w:firstLine="0"/>
        <w:rPr>
          <w:b/>
          <w:u w:val="single"/>
        </w:rPr>
      </w:pPr>
      <w:r>
        <w:rPr>
          <w:b/>
          <w:u w:val="single"/>
        </w:rPr>
        <w:t>National Officership</w:t>
      </w:r>
    </w:p>
    <w:p w14:paraId="5D2FFF92" w14:textId="77777777" w:rsidR="00180243" w:rsidRDefault="00180243" w:rsidP="00180243">
      <w:pPr>
        <w:ind w:firstLine="0"/>
      </w:pPr>
      <w:r>
        <w:t xml:space="preserve">Please describe what you will be doing, in relation to the selection you made: </w:t>
      </w:r>
    </w:p>
    <w:p w14:paraId="156C6F44" w14:textId="77777777" w:rsidR="00180243" w:rsidRDefault="00180243" w:rsidP="00180243">
      <w:pPr>
        <w:ind w:firstLine="0"/>
      </w:pPr>
    </w:p>
    <w:p w14:paraId="7BF53467" w14:textId="77777777" w:rsidR="00180243" w:rsidRDefault="00180243" w:rsidP="00180243">
      <w:pPr>
        <w:ind w:firstLine="0"/>
      </w:pPr>
    </w:p>
    <w:p w14:paraId="08E8562C" w14:textId="77777777" w:rsidR="00180243" w:rsidRDefault="00180243" w:rsidP="00180243">
      <w:pPr>
        <w:ind w:firstLine="0"/>
      </w:pPr>
    </w:p>
    <w:p w14:paraId="543E881C" w14:textId="77777777" w:rsidR="00180243" w:rsidRDefault="00180243" w:rsidP="00180243">
      <w:pPr>
        <w:ind w:firstLine="0"/>
      </w:pPr>
      <w:r w:rsidRPr="00A36184">
        <w:rPr>
          <w:b/>
        </w:rPr>
        <w:t>If you are presenting at a professional conference, please list the research advisor and their contact information below</w:t>
      </w:r>
      <w:r>
        <w:t xml:space="preserve">: </w:t>
      </w:r>
    </w:p>
    <w:p w14:paraId="7DF887DD" w14:textId="77777777" w:rsidR="00180243" w:rsidRDefault="00180243" w:rsidP="00180243">
      <w:pPr>
        <w:ind w:firstLine="0"/>
      </w:pPr>
    </w:p>
    <w:p w14:paraId="260C4A87" w14:textId="77777777" w:rsidR="007433A2" w:rsidRDefault="007433A2" w:rsidP="00180243">
      <w:pPr>
        <w:ind w:firstLine="0"/>
      </w:pPr>
    </w:p>
    <w:p w14:paraId="4881617A" w14:textId="77777777" w:rsidR="007433A2" w:rsidRDefault="007433A2" w:rsidP="00180243">
      <w:pPr>
        <w:ind w:firstLine="0"/>
      </w:pPr>
    </w:p>
    <w:p w14:paraId="207E8211" w14:textId="77777777" w:rsidR="007433A2" w:rsidRDefault="007433A2" w:rsidP="00180243">
      <w:pPr>
        <w:ind w:firstLine="0"/>
      </w:pPr>
    </w:p>
    <w:p w14:paraId="4281267E" w14:textId="3C40E42E" w:rsidR="00180243" w:rsidRDefault="00180243" w:rsidP="00180243">
      <w:pPr>
        <w:ind w:firstLine="0"/>
      </w:pPr>
      <w:r>
        <w:t xml:space="preserve">Please send all verification information to Jensen Scheele, Administrative Specialist. </w:t>
      </w:r>
    </w:p>
    <w:p w14:paraId="6FAE7754" w14:textId="77777777" w:rsidR="00180243" w:rsidRDefault="00180243" w:rsidP="00180243">
      <w:pPr>
        <w:ind w:firstLine="0"/>
      </w:pPr>
      <w:r>
        <w:t xml:space="preserve">I have read and understand the requirements listed above for the Automatic Honors Experience. I understand that the Automatic Honors Experiences will not count as credit-generating Honors Experiences, even if there is a class involved.  If, during the course of the experience, I am unable to fulfill the requirements set forth by the program, I will not receive credit for the Honors Experience. </w:t>
      </w:r>
    </w:p>
    <w:p w14:paraId="1324BD44" w14:textId="77777777" w:rsidR="00180243" w:rsidRDefault="00180243" w:rsidP="00180243">
      <w:pPr>
        <w:ind w:firstLine="0"/>
      </w:pPr>
    </w:p>
    <w:p w14:paraId="037D94FA" w14:textId="77777777" w:rsidR="00180243" w:rsidRDefault="00180243" w:rsidP="00180243">
      <w:pPr>
        <w:ind w:firstLine="0"/>
      </w:pPr>
      <w:r>
        <w:t>Honors College Student Signature ________________________________   Date ___________</w:t>
      </w:r>
    </w:p>
    <w:p w14:paraId="03C8E1F0" w14:textId="77777777" w:rsidR="00180243" w:rsidRDefault="00180243" w:rsidP="00180243">
      <w:pPr>
        <w:ind w:firstLine="0"/>
      </w:pPr>
    </w:p>
    <w:p w14:paraId="4C90609F" w14:textId="77777777" w:rsidR="00180243" w:rsidRDefault="00180243" w:rsidP="00180243">
      <w:pPr>
        <w:ind w:firstLine="0"/>
      </w:pPr>
      <w:r>
        <w:t>Honors College Official Signature _________________________________  Date ____________</w:t>
      </w:r>
    </w:p>
    <w:p w14:paraId="68892014" w14:textId="3267E372" w:rsidR="002210F9" w:rsidRPr="002210F9" w:rsidRDefault="00F455A0" w:rsidP="00B22609">
      <w:pPr>
        <w:spacing w:after="160" w:line="259" w:lineRule="auto"/>
        <w:ind w:firstLine="0"/>
      </w:pPr>
      <w:r>
        <w:br w:type="page"/>
      </w:r>
    </w:p>
    <w:p w14:paraId="3426FFA9" w14:textId="03F0A5AB" w:rsidR="0055671D" w:rsidRDefault="0047496C" w:rsidP="00300697">
      <w:pPr>
        <w:pStyle w:val="Heading3"/>
      </w:pPr>
      <w:bookmarkStart w:id="103" w:name="_Toc522097542"/>
      <w:r>
        <w:lastRenderedPageBreak/>
        <w:t>Re-admittance Policy</w:t>
      </w:r>
      <w:bookmarkEnd w:id="103"/>
    </w:p>
    <w:p w14:paraId="56554C90" w14:textId="04580A5F" w:rsidR="00AA10F6" w:rsidRDefault="0047496C" w:rsidP="00AA10F6">
      <w:r>
        <w:t>Students removed from the Honors College, for any reason except voluntary departure, must serve one semester as a non-member of the Honors College. A student can appeal for re-admittance during their first or second semester as a non-member in order to be re-admitted for the following semester.</w:t>
      </w:r>
    </w:p>
    <w:p w14:paraId="230AFB1C" w14:textId="366BA697" w:rsidR="0047496C" w:rsidRDefault="0047496C" w:rsidP="0047496C">
      <w:r>
        <w:t xml:space="preserve">A maximum of one appeals hearing per semester, per student, is allowed. </w:t>
      </w:r>
      <w:r w:rsidRPr="0076497E">
        <w:rPr>
          <w:b/>
        </w:rPr>
        <w:t>Students who voluntarily leave the Honors College are not eligible for re-admittance</w:t>
      </w:r>
      <w:r>
        <w:t>. All appeals hearings must be scheduled before the end of the 12</w:t>
      </w:r>
      <w:r w:rsidRPr="00790867">
        <w:rPr>
          <w:vertAlign w:val="superscript"/>
        </w:rPr>
        <w:t>th</w:t>
      </w:r>
      <w:r>
        <w:t xml:space="preserve"> week of a semester. Students participating in the appeals process will receive a decision from the Appeals Committee within 2 weeks of their hearing date. The Appeals Committee consists of four members: The Honors College Director, Administrative Specialist, Student Associate Coordinator, and the Marketing/Publicity/Outreach Coordinator. </w:t>
      </w:r>
      <w:r w:rsidR="00A86C59">
        <w:t xml:space="preserve">Three of the four committee members must be present at the meeting, and all four of the committee members must review all submitted material. </w:t>
      </w:r>
      <w:r>
        <w:t>A 3/4 majority must rule in favor of the student for re-admittance to be granted. Students re-admitted into the program will not retain any Honors College scholarship they previously received</w:t>
      </w:r>
      <w:r w:rsidR="00A86C59">
        <w:t>, though they may be eligible to re-apply for the Werth Honors Scholarship fund if those criteria are met</w:t>
      </w:r>
      <w:r>
        <w:t xml:space="preserve">. Re-admitted students who fail to meet Honors College requirements after re-admittance will be removed immediately and permanently. </w:t>
      </w:r>
    </w:p>
    <w:p w14:paraId="775030D1" w14:textId="7B117AB7" w:rsidR="0047496C" w:rsidRDefault="0047496C" w:rsidP="0047496C">
      <w:r>
        <w:t>The appeals process includes a hearing in front of the Appeals Committee where the student will explain their case for re-admittance and be subject to questioning by the Appeals Committee. Additionally, before the student’s appeals hearing, he or she must submit a written statement to the committee explaining why they were dismissed from the Honors College, why they deserve to be re-admitted, what steps they took during their non-member semester(s) to prepare for re-admittance and stay in good standing, and why their re-admittance or ability to stay in good standing should not be a concern for the Appeals Committee. Students may have up to 3 individuals provide testimonies supporting their appeal for re-admittance, in either written or oral form (during the appeals hearing). The committee reserves the right to approach individuals relevant to the student’s re-admittance appeal to verify anything relevant to the hearing. Appeals will be evaluated on the grounds of character/potential for impact, academic success, and campus service/involvement (see Appendix D for appeals evaluation rubric). Appealing students are also encouraged to submit an End of the Year Checklist for their non-member semester(s) to support their claim of commitment to the higher standards of the Honors College. For the purpose of this re-admittance policy, a “semester” only qualifie</w:t>
      </w:r>
      <w:r w:rsidR="00A64FE7">
        <w:t>s as a spring or fall semester.</w:t>
      </w:r>
    </w:p>
    <w:p w14:paraId="689DBBAF" w14:textId="5AE93D79" w:rsidR="00B65F8B" w:rsidRDefault="00B65F8B" w:rsidP="0047496C"/>
    <w:p w14:paraId="164EB88F" w14:textId="77777777" w:rsidR="00B65F8B" w:rsidRPr="00B65F8B" w:rsidRDefault="00B65F8B" w:rsidP="00B65F8B">
      <w:pPr>
        <w:pStyle w:val="Heading3"/>
      </w:pPr>
      <w:bookmarkStart w:id="104" w:name="_Toc522097543"/>
      <w:r w:rsidRPr="00B65F8B">
        <w:t>Honors College Leave of Absence (LOA) Policy</w:t>
      </w:r>
      <w:bookmarkEnd w:id="104"/>
    </w:p>
    <w:p w14:paraId="33D96492" w14:textId="6A3A775E" w:rsidR="00B65F8B" w:rsidRPr="00B65F8B" w:rsidRDefault="00B65F8B" w:rsidP="00B65F8B">
      <w:pPr>
        <w:ind w:firstLine="360"/>
      </w:pPr>
      <w:r w:rsidRPr="00B65F8B">
        <w:t>The FHSU Honors College recognizes that exceptional life circumstances and challenges occur.  If a student must leave the HC prior to the completion of degree/Honors College requirements, they may do so without any penalty, provided the following:</w:t>
      </w:r>
    </w:p>
    <w:p w14:paraId="35F40C7B" w14:textId="77777777" w:rsidR="00B65F8B" w:rsidRPr="00B65F8B" w:rsidRDefault="00B65F8B" w:rsidP="00B65F8B">
      <w:pPr>
        <w:pStyle w:val="ListParagraph"/>
        <w:numPr>
          <w:ilvl w:val="0"/>
          <w:numId w:val="77"/>
        </w:numPr>
        <w:rPr>
          <w:rFonts w:ascii="Century Gothic" w:eastAsiaTheme="minorHAnsi" w:hAnsi="Century Gothic" w:cs="Times New Roman"/>
          <w:sz w:val="20"/>
          <w:szCs w:val="20"/>
        </w:rPr>
      </w:pPr>
      <w:r w:rsidRPr="00B65F8B">
        <w:rPr>
          <w:rFonts w:ascii="Century Gothic" w:eastAsiaTheme="minorHAnsi" w:hAnsi="Century Gothic" w:cs="Times New Roman"/>
          <w:sz w:val="20"/>
          <w:szCs w:val="20"/>
        </w:rPr>
        <w:t>The student must send a formal email to the Honors College Director, requesting the LOA, and state the reason for this.  This email will then be discussed with the HC ELT (Executive Leadership Team), which will then make a decision re: approval/denial.  The student may be asked to visit with the ELT to answer questions relating to the request.  An approval/denial of the request will be communicated to the student within 14 days of the LOA request.</w:t>
      </w:r>
    </w:p>
    <w:p w14:paraId="6E8FA38C" w14:textId="77777777" w:rsidR="00B65F8B" w:rsidRPr="00B65F8B" w:rsidRDefault="00B65F8B" w:rsidP="00B65F8B">
      <w:pPr>
        <w:pStyle w:val="ListParagraph"/>
        <w:numPr>
          <w:ilvl w:val="0"/>
          <w:numId w:val="77"/>
        </w:numPr>
        <w:rPr>
          <w:rFonts w:ascii="Century Gothic" w:eastAsiaTheme="minorHAnsi" w:hAnsi="Century Gothic" w:cs="Times New Roman"/>
          <w:sz w:val="20"/>
          <w:szCs w:val="20"/>
        </w:rPr>
      </w:pPr>
      <w:r w:rsidRPr="00B65F8B">
        <w:rPr>
          <w:rFonts w:ascii="Century Gothic" w:eastAsiaTheme="minorHAnsi" w:hAnsi="Century Gothic" w:cs="Times New Roman"/>
          <w:sz w:val="20"/>
          <w:szCs w:val="20"/>
        </w:rPr>
        <w:t xml:space="preserve">Any LOA request must be accompanied by documentation that verifies the LOA rationale (examples include:  formal note from division of student affairs, </w:t>
      </w:r>
      <w:r w:rsidRPr="00B65F8B">
        <w:rPr>
          <w:rFonts w:ascii="Century Gothic" w:eastAsiaTheme="minorHAnsi" w:hAnsi="Century Gothic" w:cs="Times New Roman"/>
          <w:sz w:val="20"/>
          <w:szCs w:val="20"/>
        </w:rPr>
        <w:lastRenderedPageBreak/>
        <w:t>doctor/trained healthcare provider note, note from counselor/mental health official, note from family member (if family care is reason for LOA), etc.</w:t>
      </w:r>
    </w:p>
    <w:p w14:paraId="17821C09" w14:textId="77777777" w:rsidR="00B65F8B" w:rsidRPr="00B65F8B" w:rsidRDefault="00B65F8B" w:rsidP="00B65F8B">
      <w:pPr>
        <w:pStyle w:val="ListParagraph"/>
        <w:numPr>
          <w:ilvl w:val="0"/>
          <w:numId w:val="77"/>
        </w:numPr>
        <w:rPr>
          <w:rFonts w:ascii="Century Gothic" w:eastAsiaTheme="minorHAnsi" w:hAnsi="Century Gothic" w:cs="Times New Roman"/>
          <w:sz w:val="20"/>
          <w:szCs w:val="20"/>
        </w:rPr>
      </w:pPr>
      <w:r w:rsidRPr="00B65F8B">
        <w:rPr>
          <w:rFonts w:ascii="Century Gothic" w:eastAsiaTheme="minorHAnsi" w:hAnsi="Century Gothic" w:cs="Times New Roman"/>
          <w:sz w:val="20"/>
          <w:szCs w:val="20"/>
        </w:rPr>
        <w:t>LOAs may not exceed two semesters (semesters being defined in this case as fall or spring (not summer or intersession).</w:t>
      </w:r>
    </w:p>
    <w:p w14:paraId="757A4794" w14:textId="77777777" w:rsidR="00B65F8B" w:rsidRPr="00B65F8B" w:rsidRDefault="00B65F8B" w:rsidP="00B65F8B">
      <w:pPr>
        <w:pStyle w:val="ListParagraph"/>
        <w:numPr>
          <w:ilvl w:val="0"/>
          <w:numId w:val="77"/>
        </w:numPr>
        <w:rPr>
          <w:rFonts w:ascii="Century Gothic" w:eastAsiaTheme="minorHAnsi" w:hAnsi="Century Gothic" w:cs="Times New Roman"/>
          <w:sz w:val="20"/>
          <w:szCs w:val="20"/>
        </w:rPr>
      </w:pPr>
      <w:r w:rsidRPr="00B65F8B">
        <w:rPr>
          <w:rFonts w:ascii="Century Gothic" w:eastAsiaTheme="minorHAnsi" w:hAnsi="Century Gothic" w:cs="Times New Roman"/>
          <w:sz w:val="20"/>
          <w:szCs w:val="20"/>
        </w:rPr>
        <w:t>The student’s cumulative GPA must meet HC standards (3.3 cumulative) upon return to the program in order for re-entry to be granted.</w:t>
      </w:r>
    </w:p>
    <w:p w14:paraId="6F18EF73" w14:textId="77777777" w:rsidR="00B65F8B" w:rsidRPr="00B65F8B" w:rsidRDefault="00B65F8B" w:rsidP="00B65F8B">
      <w:pPr>
        <w:pStyle w:val="ListParagraph"/>
        <w:numPr>
          <w:ilvl w:val="0"/>
          <w:numId w:val="77"/>
        </w:numPr>
        <w:rPr>
          <w:rFonts w:ascii="Century Gothic" w:eastAsiaTheme="minorHAnsi" w:hAnsi="Century Gothic" w:cs="Times New Roman"/>
          <w:sz w:val="20"/>
          <w:szCs w:val="20"/>
        </w:rPr>
      </w:pPr>
      <w:r w:rsidRPr="00B65F8B">
        <w:rPr>
          <w:rFonts w:ascii="Century Gothic" w:eastAsiaTheme="minorHAnsi" w:hAnsi="Century Gothic" w:cs="Times New Roman"/>
          <w:sz w:val="20"/>
          <w:szCs w:val="20"/>
        </w:rPr>
        <w:t>Any Honors College scholarship awarded to a student may be reinstated at the conclusion of the LOA, provided the student meets all scholarship requirements/guidelines at time of re-entry.</w:t>
      </w:r>
    </w:p>
    <w:p w14:paraId="2AA70431" w14:textId="77777777" w:rsidR="00B65F8B" w:rsidRPr="00B65F8B" w:rsidRDefault="00B65F8B" w:rsidP="00B65F8B">
      <w:pPr>
        <w:pStyle w:val="ListParagraph"/>
        <w:numPr>
          <w:ilvl w:val="0"/>
          <w:numId w:val="77"/>
        </w:numPr>
        <w:rPr>
          <w:rFonts w:ascii="Century Gothic" w:eastAsiaTheme="minorHAnsi" w:hAnsi="Century Gothic" w:cs="Times New Roman"/>
          <w:sz w:val="20"/>
          <w:szCs w:val="20"/>
        </w:rPr>
      </w:pPr>
      <w:r w:rsidRPr="00B65F8B">
        <w:rPr>
          <w:rFonts w:ascii="Century Gothic" w:eastAsiaTheme="minorHAnsi" w:hAnsi="Century Gothic" w:cs="Times New Roman"/>
          <w:sz w:val="20"/>
          <w:szCs w:val="20"/>
        </w:rPr>
        <w:t>Student must notify the Honors College director or administrative specialist at least one month prior to re-entry to verify.</w:t>
      </w:r>
    </w:p>
    <w:p w14:paraId="230D05ED" w14:textId="77777777" w:rsidR="00B65F8B" w:rsidRDefault="00B65F8B" w:rsidP="0047496C"/>
    <w:p w14:paraId="6D44EA1F" w14:textId="49F3EC81" w:rsidR="00A64FE7" w:rsidRDefault="00A64FE7" w:rsidP="00A64FE7">
      <w:pPr>
        <w:pStyle w:val="Heading2"/>
      </w:pPr>
      <w:bookmarkStart w:id="105" w:name="_Toc522097544"/>
      <w:r>
        <w:t>The Honors Offices</w:t>
      </w:r>
      <w:bookmarkEnd w:id="105"/>
    </w:p>
    <w:p w14:paraId="6EFE6E70" w14:textId="6D95E758" w:rsidR="00A86C59" w:rsidRDefault="00A64FE7" w:rsidP="00B65F8B">
      <w:pPr>
        <w:rPr>
          <w:b/>
        </w:rPr>
      </w:pPr>
      <w:r>
        <w:t xml:space="preserve">The FHSU Honors area is blessed with several rooms in the Forsyth Library basement, and are listed in this section. </w:t>
      </w:r>
      <w:r w:rsidRPr="00922211">
        <w:rPr>
          <w:b/>
        </w:rPr>
        <w:t>All of these rooms</w:t>
      </w:r>
      <w:r>
        <w:rPr>
          <w:b/>
        </w:rPr>
        <w:t>, except for 45 and the Makerspace area,</w:t>
      </w:r>
      <w:r w:rsidRPr="00922211">
        <w:rPr>
          <w:b/>
        </w:rPr>
        <w:t xml:space="preserve"> are for the use of Honors</w:t>
      </w:r>
      <w:r w:rsidR="007433A2">
        <w:rPr>
          <w:b/>
        </w:rPr>
        <w:t xml:space="preserve"> College</w:t>
      </w:r>
      <w:r w:rsidRPr="00922211">
        <w:rPr>
          <w:b/>
        </w:rPr>
        <w:t xml:space="preserve"> students ONLY</w:t>
      </w:r>
      <w:r>
        <w:rPr>
          <w:b/>
        </w:rPr>
        <w:t>.</w:t>
      </w:r>
      <w:r w:rsidRPr="00922211">
        <w:rPr>
          <w:b/>
        </w:rPr>
        <w:t xml:space="preserve"> </w:t>
      </w:r>
      <w:r>
        <w:t xml:space="preserve">Non-honors students may use these rooms </w:t>
      </w:r>
      <w:r w:rsidRPr="00922211">
        <w:rPr>
          <w:b/>
        </w:rPr>
        <w:t>only</w:t>
      </w:r>
      <w:r>
        <w:t xml:space="preserve"> if they are part of a study group for a class that features at least one honors </w:t>
      </w:r>
      <w:r w:rsidR="00A86C59">
        <w:t>college</w:t>
      </w:r>
      <w:r>
        <w:t>. These rooms may also be used by faculty/staff, especially those affiliated with the HCSC or other honors-related activities</w:t>
      </w:r>
      <w:r>
        <w:rPr>
          <w:b/>
        </w:rPr>
        <w:t xml:space="preserve">. </w:t>
      </w:r>
      <w:r w:rsidRPr="00A64FE7">
        <w:rPr>
          <w:b/>
        </w:rPr>
        <w:t>Please be courteous and make sure that these spaces are clean and free of trash when you leave.  Clean up any mess that you make!</w:t>
      </w:r>
    </w:p>
    <w:p w14:paraId="0E86C720" w14:textId="77777777" w:rsidR="00A86C59" w:rsidRPr="00A64FE7" w:rsidRDefault="00A86C59" w:rsidP="00A64FE7"/>
    <w:p w14:paraId="47DDA3F8" w14:textId="77777777" w:rsidR="00A64FE7" w:rsidRDefault="00A64FE7" w:rsidP="00A64FE7">
      <w:pPr>
        <w:pStyle w:val="Heading3"/>
      </w:pPr>
      <w:bookmarkStart w:id="106" w:name="_Toc522097545"/>
      <w:r>
        <w:t>Room 64:</w:t>
      </w:r>
      <w:bookmarkEnd w:id="106"/>
    </w:p>
    <w:p w14:paraId="2A21EC1C" w14:textId="0255FE74" w:rsidR="00A64FE7" w:rsidRPr="0010259E" w:rsidRDefault="00A64FE7" w:rsidP="00A64FE7">
      <w:r>
        <w:t>This is an office for titled, paid students who are part of the Honors Executive Leade</w:t>
      </w:r>
      <w:r w:rsidR="007433A2">
        <w:t>rship Team.  These include the Graduate Teaching Assistant, Welfare and Events Coordinator</w:t>
      </w:r>
      <w:r w:rsidR="00A251DE">
        <w:t>,</w:t>
      </w:r>
      <w:r>
        <w:t xml:space="preserve"> the KHCEC president</w:t>
      </w:r>
      <w:r w:rsidR="00A251DE">
        <w:t>,</w:t>
      </w:r>
      <w:r w:rsidR="007433A2">
        <w:t xml:space="preserve"> and the work-study student</w:t>
      </w:r>
      <w:r>
        <w:t>.</w:t>
      </w:r>
    </w:p>
    <w:p w14:paraId="0FA807E9" w14:textId="77777777" w:rsidR="00A64FE7" w:rsidRDefault="00A64FE7" w:rsidP="00A64FE7">
      <w:pPr>
        <w:pStyle w:val="Heading3"/>
      </w:pPr>
      <w:bookmarkStart w:id="107" w:name="_Toc522097546"/>
      <w:r w:rsidRPr="00922211">
        <w:t>Room 68</w:t>
      </w:r>
      <w:r>
        <w:t xml:space="preserve"> (Cave):</w:t>
      </w:r>
      <w:bookmarkEnd w:id="107"/>
    </w:p>
    <w:p w14:paraId="726BB0DB" w14:textId="2FF8EE7E" w:rsidR="00A64FE7" w:rsidRDefault="00A64FE7" w:rsidP="00A64FE7">
      <w:r>
        <w:t>This room can (and should) be used anytime for studyi</w:t>
      </w:r>
      <w:r w:rsidR="00A86C59">
        <w:t>ng, hanging out, small meetings,</w:t>
      </w:r>
      <w:r>
        <w:t xml:space="preserve"> and social activities. We worked very hard to get space for honors students for several years.  Please keep this room clean.  Any student who leaves this room at the end of the evening should turn out the lights, lock the door, and shut it upon leaving.  </w:t>
      </w:r>
    </w:p>
    <w:p w14:paraId="57FFC021" w14:textId="77777777" w:rsidR="00A64FE7" w:rsidRDefault="00A64FE7" w:rsidP="00A64FE7">
      <w:pPr>
        <w:pStyle w:val="Heading3"/>
      </w:pPr>
      <w:bookmarkStart w:id="108" w:name="_Toc522097547"/>
      <w:r w:rsidRPr="00922211">
        <w:t>Room 72</w:t>
      </w:r>
      <w:r>
        <w:t>:</w:t>
      </w:r>
      <w:bookmarkEnd w:id="108"/>
    </w:p>
    <w:p w14:paraId="286CB4BA" w14:textId="0F90945C" w:rsidR="00A64FE7" w:rsidRDefault="00A64FE7" w:rsidP="00A64FE7">
      <w:r>
        <w:t xml:space="preserve">This is the office of the administrative </w:t>
      </w:r>
      <w:r w:rsidR="004C10D0">
        <w:t>specialist</w:t>
      </w:r>
      <w:r w:rsidR="007433A2">
        <w:t xml:space="preserve"> (785-628-4744). </w:t>
      </w:r>
      <w:r>
        <w:t>Honors student workers and titled executive staff/leaders often also use t</w:t>
      </w:r>
      <w:r w:rsidR="007433A2">
        <w:t>his office.  It has a computer</w:t>
      </w:r>
      <w:r>
        <w:t xml:space="preserve">, telephone, office supplies, and stores important HC documents and records.  This room can be used by any HC student for studying and work, provided that the space is available. </w:t>
      </w:r>
    </w:p>
    <w:p w14:paraId="42FC4FD1" w14:textId="77777777" w:rsidR="00A64FE7" w:rsidRDefault="00A64FE7" w:rsidP="00A64FE7">
      <w:pPr>
        <w:pStyle w:val="Heading3"/>
      </w:pPr>
      <w:bookmarkStart w:id="109" w:name="_Toc522097548"/>
      <w:r w:rsidRPr="00922211">
        <w:t>Room 74:</w:t>
      </w:r>
      <w:bookmarkEnd w:id="109"/>
    </w:p>
    <w:p w14:paraId="6D5DFE16" w14:textId="648EE55B" w:rsidR="00A64FE7" w:rsidRDefault="00A64FE7" w:rsidP="00A64FE7">
      <w:r>
        <w:t>This is the office of the Director of the Honors College.  If all other honors spaces are being used and the Director is gone, this space may be used for meetings and studying.</w:t>
      </w:r>
    </w:p>
    <w:p w14:paraId="34E88F25" w14:textId="77777777" w:rsidR="00A64FE7" w:rsidRDefault="00A64FE7" w:rsidP="00A64FE7">
      <w:pPr>
        <w:pStyle w:val="Heading3"/>
      </w:pPr>
      <w:bookmarkStart w:id="110" w:name="_Toc522097549"/>
      <w:r w:rsidRPr="00922211">
        <w:t>Room 41:</w:t>
      </w:r>
      <w:bookmarkEnd w:id="110"/>
    </w:p>
    <w:p w14:paraId="49E98CE0" w14:textId="478A229D" w:rsidR="00A64FE7" w:rsidRDefault="00A64FE7" w:rsidP="00A64FE7">
      <w:r>
        <w:lastRenderedPageBreak/>
        <w:t xml:space="preserve">This room </w:t>
      </w:r>
      <w:r w:rsidR="001F63FC">
        <w:t>is the Marketing, Publicity, and Outreach (MPA) Office. It is used by the</w:t>
      </w:r>
      <w:r w:rsidR="00A86C59">
        <w:t xml:space="preserve"> MPO Coordinator, MPO Assistant </w:t>
      </w:r>
      <w:r w:rsidR="001F63FC">
        <w:t>Coordinator, and the Honors Ambassadors</w:t>
      </w:r>
      <w:r>
        <w:t>.</w:t>
      </w:r>
    </w:p>
    <w:p w14:paraId="71972039" w14:textId="77777777" w:rsidR="00A64FE7" w:rsidRDefault="00A64FE7" w:rsidP="00A64FE7">
      <w:pPr>
        <w:pStyle w:val="Heading3"/>
      </w:pPr>
      <w:bookmarkStart w:id="111" w:name="_Toc522097550"/>
      <w:r w:rsidRPr="00922211">
        <w:t>Room 45:</w:t>
      </w:r>
      <w:bookmarkEnd w:id="111"/>
    </w:p>
    <w:p w14:paraId="1FCE4305" w14:textId="4DBC16FA" w:rsidR="00A64FE7" w:rsidRDefault="00A64FE7" w:rsidP="00A64FE7">
      <w:r>
        <w:t>This is a large conference room that can (and should) be used for any Honors-related meetings or larger study groups, especially in the evenings.  Feel free to contact the GTA (Peter Marston) to reserve this room at any time.</w:t>
      </w:r>
    </w:p>
    <w:p w14:paraId="45F01BC5" w14:textId="77777777" w:rsidR="00A64FE7" w:rsidRDefault="00A64FE7" w:rsidP="00A64FE7">
      <w:pPr>
        <w:pStyle w:val="Heading3"/>
      </w:pPr>
      <w:bookmarkStart w:id="112" w:name="_Toc522097551"/>
      <w:r>
        <w:t>Makerspace Area:</w:t>
      </w:r>
      <w:bookmarkEnd w:id="112"/>
    </w:p>
    <w:p w14:paraId="46EDE1E5" w14:textId="5D411126" w:rsidR="00A64FE7" w:rsidRPr="00886615" w:rsidRDefault="00A64FE7" w:rsidP="00A64FE7">
      <w:r>
        <w:t>This area can be used for studying, hanging out, and meetings by HC students, provided the Makerspace staff has not reserved it for their purposes.</w:t>
      </w:r>
      <w:r w:rsidR="00A86C59">
        <w:t xml:space="preserve"> Eating is permitted in this space as long as all waste is disposed of. Sitting on tables is not permitted in this area. All students who use this area are also expected to communicate in a manner that respects other university personnel working nearby. </w:t>
      </w:r>
    </w:p>
    <w:p w14:paraId="2EFFE82F" w14:textId="4A8068D3" w:rsidR="00A64FE7" w:rsidRDefault="00A64FE7" w:rsidP="00A64FE7">
      <w:pPr>
        <w:pStyle w:val="Heading2"/>
      </w:pPr>
      <w:bookmarkStart w:id="113" w:name="_Toc522097552"/>
      <w:r>
        <w:t>Honors College Online Presences</w:t>
      </w:r>
      <w:bookmarkEnd w:id="113"/>
    </w:p>
    <w:p w14:paraId="06AD5B7F" w14:textId="4171E5A2" w:rsidR="00A64FE7" w:rsidRDefault="00A64FE7" w:rsidP="000325B0">
      <w:r>
        <w:t>The Honors College has several web-based presences:</w:t>
      </w:r>
    </w:p>
    <w:p w14:paraId="6421325B" w14:textId="77777777" w:rsidR="00A64FE7" w:rsidRDefault="00A64FE7" w:rsidP="00A64FE7">
      <w:pPr>
        <w:pStyle w:val="Heading3"/>
      </w:pPr>
      <w:bookmarkStart w:id="114" w:name="_Toc522097553"/>
      <w:r>
        <w:t>Facebook/Twitter/Instagram</w:t>
      </w:r>
      <w:r w:rsidRPr="00922211">
        <w:t>:</w:t>
      </w:r>
      <w:bookmarkEnd w:id="114"/>
    </w:p>
    <w:p w14:paraId="439BBED9" w14:textId="2CC164CF" w:rsidR="00A64FE7" w:rsidRPr="00A90EE8" w:rsidRDefault="00A64FE7" w:rsidP="00A64FE7">
      <w:r>
        <w:t xml:space="preserve">There are HC social media accounts for the program that are administered by </w:t>
      </w:r>
      <w:r w:rsidR="007433A2">
        <w:t>Ryan Schultz and Mariam Sears</w:t>
      </w:r>
      <w:r>
        <w:t>.  Please contact them with any ide</w:t>
      </w:r>
      <w:r w:rsidR="00EE2955">
        <w:t>as or suggestions for content</w:t>
      </w:r>
      <w:r w:rsidR="004C10D0">
        <w:t xml:space="preserve">.  </w:t>
      </w:r>
      <w:r>
        <w:t xml:space="preserve">Additionally, there are group chats for both your individual classes and for the entire HC.  Please speak to </w:t>
      </w:r>
      <w:r w:rsidR="00B64E0F">
        <w:t>Michael Musgrove</w:t>
      </w:r>
      <w:r>
        <w:t xml:space="preserve"> with any questions related to the group chats.</w:t>
      </w:r>
    </w:p>
    <w:p w14:paraId="7696D644" w14:textId="6F7707D2" w:rsidR="00A64FE7" w:rsidRDefault="00A64FE7" w:rsidP="00A64FE7">
      <w:pPr>
        <w:pStyle w:val="Heading3"/>
      </w:pPr>
      <w:bookmarkStart w:id="115" w:name="_Toc522097554"/>
      <w:r w:rsidRPr="00922211">
        <w:t>Website:</w:t>
      </w:r>
      <w:bookmarkEnd w:id="115"/>
    </w:p>
    <w:p w14:paraId="48F56F03" w14:textId="42514EE6" w:rsidR="00A64FE7" w:rsidRDefault="00A64FE7" w:rsidP="00A64FE7">
      <w:r>
        <w:t>fhsu.edu/honorscollege/ is our formal web address.  Please feel free to make any suggestions for improvements/changes to the HC marketing/publicity/outreach director. We</w:t>
      </w:r>
      <w:r w:rsidR="00EE2955">
        <w:t xml:space="preserve"> value your ideas for making our</w:t>
      </w:r>
      <w:r>
        <w:t xml:space="preserve"> web presence stronger and more attractive to prospective applicants and current members.  Also:  </w:t>
      </w:r>
      <w:r w:rsidRPr="008A51CA">
        <w:rPr>
          <w:b/>
          <w:u w:val="single"/>
        </w:rPr>
        <w:t xml:space="preserve">we need to hear about your successes! </w:t>
      </w:r>
      <w:r>
        <w:t>These will be publicized on the news tab on the website and on the main, public HC fb page.  This is very important for donor purposes.  DO NOT BE SHY ABOUT TELLING US YOUR ACCOMPLISHMENTS!</w:t>
      </w:r>
      <w:r w:rsidR="00355B17">
        <w:t xml:space="preserve"> You can submit your accomplishments </w:t>
      </w:r>
      <w:r w:rsidR="001148DB">
        <w:t xml:space="preserve">through the HC “brags” form located at </w:t>
      </w:r>
      <w:hyperlink r:id="rId16" w:history="1">
        <w:r w:rsidR="001148DB" w:rsidRPr="00BB52A5">
          <w:rPr>
            <w:rStyle w:val="Hyperlink"/>
          </w:rPr>
          <w:t>http://www.fhsu.edu/honors/Resources-and-Forms/</w:t>
        </w:r>
      </w:hyperlink>
      <w:r w:rsidR="001148DB">
        <w:t>.</w:t>
      </w:r>
    </w:p>
    <w:p w14:paraId="325D99F3" w14:textId="77777777" w:rsidR="00A64FE7" w:rsidRDefault="00A64FE7" w:rsidP="00A64FE7">
      <w:pPr>
        <w:pStyle w:val="Heading3"/>
      </w:pPr>
      <w:bookmarkStart w:id="116" w:name="_Toc522097555"/>
      <w:r w:rsidRPr="00922211">
        <w:t>University Twitter/Facebook/website:</w:t>
      </w:r>
      <w:bookmarkEnd w:id="116"/>
    </w:p>
    <w:p w14:paraId="0AB09A50" w14:textId="065E1AE8" w:rsidR="00A64FE7" w:rsidRPr="00F443D1" w:rsidRDefault="00A64FE7" w:rsidP="00A86C59">
      <w:r>
        <w:t>We are always looking for ways to publicize your accomplishments and achievements.  Kelcy Stramel oversees all FHSU social media outlets.  If you’d like to have something publicized on a general university web-based format, please talk to the HC marketing/publicity/outreach director.  Don’t be shy!  We want (</w:t>
      </w:r>
      <w:r w:rsidRPr="00922211">
        <w:rPr>
          <w:b/>
        </w:rPr>
        <w:t>and NEED</w:t>
      </w:r>
      <w:r>
        <w:t>) to know about your achievements!  Keeping a log and record of HC student “brags” is important to us for a variety of reasons so PLEASE LET US KNOW ASAP when something news-worthy transpires.</w:t>
      </w:r>
    </w:p>
    <w:p w14:paraId="7C0E452A" w14:textId="2427D438" w:rsidR="00A64FE7" w:rsidRDefault="00A64FE7" w:rsidP="00A64FE7">
      <w:pPr>
        <w:pStyle w:val="Heading2"/>
      </w:pPr>
      <w:bookmarkStart w:id="117" w:name="_Toc522097556"/>
      <w:r>
        <w:t>Honors Housing</w:t>
      </w:r>
      <w:bookmarkEnd w:id="117"/>
    </w:p>
    <w:p w14:paraId="26F4C0B5" w14:textId="558F253F" w:rsidR="00A64FE7" w:rsidRDefault="00EE2955" w:rsidP="00A64FE7">
      <w:r>
        <w:t>H</w:t>
      </w:r>
      <w:r w:rsidR="00A64FE7">
        <w:t>onors housing for Honors College students is on the second floor of McMindes Hal</w:t>
      </w:r>
      <w:r w:rsidR="00B64E0F">
        <w:t>l for the 2018-19</w:t>
      </w:r>
      <w:r w:rsidR="00A64FE7">
        <w:t xml:space="preserve"> year. </w:t>
      </w:r>
    </w:p>
    <w:p w14:paraId="1691B3D4" w14:textId="3369F980" w:rsidR="00A64FE7" w:rsidRDefault="00A64FE7" w:rsidP="00A64FE7">
      <w:r>
        <w:lastRenderedPageBreak/>
        <w:tab/>
      </w:r>
      <w:r>
        <w:rPr>
          <w:b/>
        </w:rPr>
        <w:t>David Bollig</w:t>
      </w:r>
      <w:r w:rsidR="00A86C59">
        <w:rPr>
          <w:b/>
        </w:rPr>
        <w:t xml:space="preserve"> (dwbollig@fhsu.edu)</w:t>
      </w:r>
      <w:r>
        <w:t xml:space="preserve"> is the Assistant Director of Residential Life at FHSU.  He can answer any questions that you can’t find out from your RA (resident assistant).  His office is on the first floor of McMindes Hall.</w:t>
      </w:r>
    </w:p>
    <w:p w14:paraId="6EAC77D9" w14:textId="1F55B988" w:rsidR="00A64FE7" w:rsidRDefault="00A64FE7" w:rsidP="00A64FE7">
      <w:r>
        <w:tab/>
        <w:t>First-year freshmen HC members must live on the Honors floor their freshman year.  Any freshman that moves off the honors floor will be placed on immediate probation or expelled.  Freshmen on the honors floor may change rooms/</w:t>
      </w:r>
      <w:r w:rsidR="00EE2955">
        <w:t>roommates</w:t>
      </w:r>
      <w:r>
        <w:t xml:space="preserve"> on the honors floor at their discretion.  </w:t>
      </w:r>
    </w:p>
    <w:p w14:paraId="15C0E542" w14:textId="451A7EB3" w:rsidR="00A64FE7" w:rsidRDefault="00A64FE7" w:rsidP="00A64FE7">
      <w:r>
        <w:tab/>
        <w:t>Additionally, HC students who are receiving the Tier 1 and Tier 2 HC scholarships must live on the honors floor in order to receive the room/board portion of their scholarship</w:t>
      </w:r>
      <w:r w:rsidR="00A86C59">
        <w:t>, no matter what year in school</w:t>
      </w:r>
      <w:r>
        <w:t>.</w:t>
      </w:r>
    </w:p>
    <w:p w14:paraId="4314DC1B" w14:textId="26FB5C99" w:rsidR="006E1C27" w:rsidRDefault="000C3AFC" w:rsidP="000C3AFC">
      <w:pPr>
        <w:pStyle w:val="Heading2"/>
      </w:pPr>
      <w:bookmarkStart w:id="118" w:name="_Toc522097557"/>
      <w:r>
        <w:t>Standards and Ethics Board Guidelines</w:t>
      </w:r>
      <w:bookmarkEnd w:id="118"/>
    </w:p>
    <w:p w14:paraId="50A75B9F" w14:textId="24A2FA28" w:rsidR="003F6F7F" w:rsidRPr="003F6F7F" w:rsidRDefault="003F6F7F" w:rsidP="003F6F7F">
      <w:r w:rsidRPr="003F6F7F">
        <w:t>The Honors College Standards and Ethics Board is a committee designed to address Honors College student welfare. Any concerns regarding the program’s requirements, standards, or policies can be fielded by the SEB, as well as any concerns regarding honors student conduct. The SEB is designed to preserve the Honors College ethos, as outlined by the Honors College mission statement found in this handbook.</w:t>
      </w:r>
    </w:p>
    <w:p w14:paraId="3F72CB23" w14:textId="6FC46297" w:rsidR="003F6F7F" w:rsidRPr="003F6F7F" w:rsidRDefault="003F6F7F" w:rsidP="003F6F7F">
      <w:r w:rsidRPr="003F6F7F">
        <w:t>The SEB will be comprised of 3 individuals who are members of the Executive Leadership Team, or their designee. The Honors College Director may also attend. This committee will meet once a month at a day and time announced at the beginning of each semester in FL45 for 30 minutes; any honors students may walk</w:t>
      </w:r>
      <w:r w:rsidR="00A86C59">
        <w:t xml:space="preserve"> in to speak with the committee at their convenience.</w:t>
      </w:r>
      <w:r w:rsidRPr="003F6F7F">
        <w:t xml:space="preserve"> </w:t>
      </w:r>
    </w:p>
    <w:p w14:paraId="31E7D887" w14:textId="77777777" w:rsidR="003F6F7F" w:rsidRPr="003F6F7F" w:rsidRDefault="003F6F7F" w:rsidP="003F6F7F">
      <w:r w:rsidRPr="003F6F7F">
        <w:t xml:space="preserve">Honors students may also ask to schedule a meeting with the SEB if the established meeting time does not work with their schedule, or they feel a particular matter calls for more immediate attention. The SEB will meet with any student who requests a meeting within 7 calendar days. A minimum of 2 SEB members will be present at any meeting where standards or ethics concerns are formally raised. </w:t>
      </w:r>
    </w:p>
    <w:p w14:paraId="266A9294" w14:textId="77777777" w:rsidR="003F6F7F" w:rsidRPr="003F6F7F" w:rsidRDefault="003F6F7F" w:rsidP="003F6F7F">
      <w:r w:rsidRPr="003F6F7F">
        <w:t>If concerns are raised about a particular student(s), the SEB may request to meet with that student(s) to discuss the matter in question. Honors students are expected to meet with the SEB when requested, engage in diplomatic discussion, and work with the committee to schedule meetings in a timely manner, in alignment with the Honors College Acceptance Agreement.</w:t>
      </w:r>
    </w:p>
    <w:p w14:paraId="618601F1" w14:textId="77777777" w:rsidR="003F6F7F" w:rsidRPr="003F6F7F" w:rsidRDefault="003F6F7F" w:rsidP="003F6F7F">
      <w:r w:rsidRPr="003F6F7F">
        <w:t xml:space="preserve">Students may address concerns to the SEB and request they not formally be pursued further, however, the SEB reserves the right to investigate any matter brought forth to the SEB if they feel intervention is imperative to preserving the Honors College ethos. </w:t>
      </w:r>
    </w:p>
    <w:p w14:paraId="6D057402" w14:textId="136625E7" w:rsidR="003F6F7F" w:rsidRPr="003F6F7F" w:rsidRDefault="00B64E0F" w:rsidP="003F6F7F">
      <w:r>
        <w:t>For the 2018-2019</w:t>
      </w:r>
      <w:r w:rsidR="003F6F7F" w:rsidRPr="003F6F7F">
        <w:t xml:space="preserve"> Academic Year, the SEB committee will comprise of: </w:t>
      </w:r>
    </w:p>
    <w:p w14:paraId="05405B6E" w14:textId="77777777" w:rsidR="003F6F7F" w:rsidRPr="003F6F7F" w:rsidRDefault="003F6F7F" w:rsidP="0075759F">
      <w:pPr>
        <w:pStyle w:val="ListParagraph"/>
        <w:numPr>
          <w:ilvl w:val="0"/>
          <w:numId w:val="40"/>
        </w:numPr>
      </w:pPr>
      <w:r w:rsidRPr="003F6F7F">
        <w:t>Jensen Scheele, Administrative Specialist</w:t>
      </w:r>
    </w:p>
    <w:p w14:paraId="11003141" w14:textId="4CCF7ABB" w:rsidR="003F6F7F" w:rsidRPr="003F6F7F" w:rsidRDefault="00B64E0F" w:rsidP="0075759F">
      <w:pPr>
        <w:pStyle w:val="ListParagraph"/>
        <w:numPr>
          <w:ilvl w:val="0"/>
          <w:numId w:val="40"/>
        </w:numPr>
      </w:pPr>
      <w:r>
        <w:t>Michael Musgrove, Welfare and Events Coordinator</w:t>
      </w:r>
    </w:p>
    <w:p w14:paraId="4F6E371F" w14:textId="77777777" w:rsidR="003F6F7F" w:rsidRPr="003F6F7F" w:rsidRDefault="003F6F7F" w:rsidP="0075759F">
      <w:pPr>
        <w:pStyle w:val="ListParagraph"/>
        <w:numPr>
          <w:ilvl w:val="0"/>
          <w:numId w:val="40"/>
        </w:numPr>
      </w:pPr>
      <w:r w:rsidRPr="003F6F7F">
        <w:t xml:space="preserve">Peter Marston, Graduate Teaching Assistant. </w:t>
      </w:r>
    </w:p>
    <w:p w14:paraId="022041FC" w14:textId="5BF86133" w:rsidR="000C3AFC" w:rsidRDefault="003F6F7F" w:rsidP="003F6F7F">
      <w:r w:rsidRPr="003F6F7F">
        <w:t xml:space="preserve">To schedule a meeting outside of the designated monthly time, please contact </w:t>
      </w:r>
      <w:r w:rsidR="00B64E0F">
        <w:t xml:space="preserve">Michael Musgrove, </w:t>
      </w:r>
      <w:hyperlink r:id="rId17" w:history="1">
        <w:r w:rsidR="004D6D75" w:rsidRPr="00083881">
          <w:rPr>
            <w:rStyle w:val="Hyperlink"/>
          </w:rPr>
          <w:t>mwmusgrove@mail.fhsu.edu</w:t>
        </w:r>
      </w:hyperlink>
      <w:r w:rsidR="004D6D75">
        <w:t xml:space="preserve">. </w:t>
      </w:r>
    </w:p>
    <w:p w14:paraId="62B5BB97" w14:textId="08C6D9B3" w:rsidR="00A86C59" w:rsidRPr="000C3AFC" w:rsidRDefault="00A86C59" w:rsidP="003F6F7F">
      <w:r>
        <w:t>The Honors College Director reserves the right to suspend or remove a student form the program, independent of SEB action. (see pg. 17)</w:t>
      </w:r>
    </w:p>
    <w:p w14:paraId="3A587BF5" w14:textId="1C76087A" w:rsidR="00A64FE7" w:rsidRDefault="00A64FE7" w:rsidP="00A64FE7">
      <w:pPr>
        <w:pStyle w:val="Heading2"/>
      </w:pPr>
      <w:bookmarkStart w:id="119" w:name="_Toc522097558"/>
      <w:r>
        <w:t>Honors College Social Activities</w:t>
      </w:r>
      <w:bookmarkEnd w:id="119"/>
    </w:p>
    <w:p w14:paraId="58537439" w14:textId="60B1263D" w:rsidR="00A64FE7" w:rsidRDefault="00A64FE7" w:rsidP="00A64FE7">
      <w:r>
        <w:t xml:space="preserve">Though designed to encourage your innate leadership potential, the Honors College also places a premium on friendship and fun!  To that end there will be social activities planned every month by the </w:t>
      </w:r>
      <w:r w:rsidR="00A86C59">
        <w:t>Welfare Events Coordinator.</w:t>
      </w:r>
      <w:r>
        <w:t xml:space="preserve">  Aside from the </w:t>
      </w:r>
      <w:r>
        <w:lastRenderedPageBreak/>
        <w:t>beginning-of-the-year retreat, social activities are not required.  However, we strongly urge you to attend as many social events as possible, as these will only enhance your bond with other HC students, e</w:t>
      </w:r>
      <w:r w:rsidR="00A86C59">
        <w:t>specially ones outside of your year in school</w:t>
      </w:r>
      <w:r>
        <w:t xml:space="preserve">. </w:t>
      </w:r>
    </w:p>
    <w:p w14:paraId="149EA339" w14:textId="46482472" w:rsidR="00A64FE7" w:rsidRDefault="00A64FE7" w:rsidP="00A64FE7">
      <w:r>
        <w:t xml:space="preserve">In general, there will be a weekly HC meal in the dorms (Thursdays at 5pm in the McMindes Hall </w:t>
      </w:r>
      <w:r w:rsidR="004D6D75">
        <w:t>cafeteria was the day/time in 18-19</w:t>
      </w:r>
      <w:r>
        <w:t xml:space="preserve">- contact </w:t>
      </w:r>
      <w:r w:rsidR="004D6D75">
        <w:t>Braden Allmond</w:t>
      </w:r>
      <w:r>
        <w:t xml:space="preserve"> for more info).  Additionally, each month will feature an evening social activity.  Many times, these monthly activities will be seasonally related (e.g. Halloween party, Thanksgiving dinner, Christmas party, etc.).  </w:t>
      </w:r>
      <w:r w:rsidRPr="00171BDF">
        <w:rPr>
          <w:b/>
        </w:rPr>
        <w:t>ALL HC social activities are open to ALL HC students</w:t>
      </w:r>
      <w:r w:rsidR="00A86C59">
        <w:rPr>
          <w:b/>
        </w:rPr>
        <w:t>, unless specified</w:t>
      </w:r>
      <w:r>
        <w:rPr>
          <w:b/>
        </w:rPr>
        <w:t xml:space="preserve"> otherwise! </w:t>
      </w:r>
      <w:r>
        <w:t xml:space="preserve">  Many will often include members of the KAMS program.  Some of the best memories honors students have of their undergraduate experience have come from group social events.  Come, meet your honors family, and have some fun!</w:t>
      </w:r>
    </w:p>
    <w:p w14:paraId="3C762BAB" w14:textId="69C4394E" w:rsidR="00A64FE7" w:rsidRDefault="00A64FE7" w:rsidP="00A64FE7">
      <w:pPr>
        <w:pStyle w:val="Heading2"/>
      </w:pPr>
      <w:bookmarkStart w:id="120" w:name="_Toc522097559"/>
      <w:r>
        <w:t>Honors College End-of-Semester Requirement Checklist</w:t>
      </w:r>
      <w:bookmarkEnd w:id="120"/>
    </w:p>
    <w:p w14:paraId="27D7550E" w14:textId="33DB0E39" w:rsidR="00A64FE7" w:rsidRDefault="00E6535C" w:rsidP="00A64FE7">
      <w:r>
        <w:t xml:space="preserve">At the end of each semester, each HC student will be required to submit a requirement checklist that outlines how HC requirements have been fulfilled.  DOCUMENTATION IS REQUIRED FOR THIS!  Please make sure that you provide a ticket stub, program, note from someone you went with/the presenting speaker, etc. that verifies your attendance at events (or in organizations).  Without this proof HC staff will not approve your submission.  These checklists are due by 5pm on the last day of finals week in a given semester (though they can be submitted earlier) and should be submitted to </w:t>
      </w:r>
      <w:r w:rsidR="004D6D75">
        <w:t>Peter Marston</w:t>
      </w:r>
      <w:r>
        <w:t xml:space="preserve">.  Please contact him with any questions.  See Appendix B for a blank requirement checklist form, a checklist example, important notes for verifying certain requirements in the checklist, and lists of viable academic service/program development and </w:t>
      </w:r>
      <w:r w:rsidR="002F4CB3">
        <w:t>CLL/Leadership Studies/</w:t>
      </w:r>
      <w:r>
        <w:t>co-curricular/cultural/civic engagement activities.</w:t>
      </w:r>
    </w:p>
    <w:p w14:paraId="4AF9EA2B" w14:textId="77777777" w:rsidR="00EE2955" w:rsidRPr="00A64FE7" w:rsidRDefault="00EE2955" w:rsidP="00A64FE7"/>
    <w:p w14:paraId="5E91C554" w14:textId="1A915C21" w:rsidR="00336379" w:rsidRPr="00E62C0A" w:rsidRDefault="00336379" w:rsidP="00DA7135">
      <w:r>
        <w:br w:type="page"/>
      </w:r>
    </w:p>
    <w:p w14:paraId="64FB4250" w14:textId="4FF654AD" w:rsidR="00DA7135" w:rsidRDefault="002F4CB3" w:rsidP="00DA7135">
      <w:pPr>
        <w:pStyle w:val="Heading1"/>
      </w:pPr>
      <w:bookmarkStart w:id="121" w:name="_Toc522097560"/>
      <w:r>
        <w:lastRenderedPageBreak/>
        <w:t>APPENDIX A</w:t>
      </w:r>
      <w:r w:rsidR="00DA7135">
        <w:t>: HONORS COLLEGE REQUIREMENT CHECKLIST, CHECKLIST EXAMPLE, NOTES ON VERIFYING REQUIREMENTS, AND LISTS OF VIABLE ACADEMIC SERVICE/PROGRAM DEVELOPMENT AND CO-CURRICULAR/CULTURAL/CIVIC ENGAGEMENT ACTIVITIES</w:t>
      </w:r>
      <w:bookmarkEnd w:id="121"/>
    </w:p>
    <w:p w14:paraId="08902344" w14:textId="591ED50D" w:rsidR="00723540" w:rsidRDefault="00723540" w:rsidP="00723540">
      <w:pPr>
        <w:pStyle w:val="Heading2"/>
        <w:rPr>
          <w:rFonts w:eastAsia="MS Mincho"/>
        </w:rPr>
      </w:pPr>
      <w:bookmarkStart w:id="122" w:name="_Toc522097561"/>
      <w:r>
        <w:rPr>
          <w:rFonts w:eastAsia="MS Mincho"/>
        </w:rPr>
        <w:t>Honors College Requirement Checklist</w:t>
      </w:r>
      <w:bookmarkEnd w:id="122"/>
    </w:p>
    <w:p w14:paraId="1D7DE00E" w14:textId="77777777" w:rsidR="00723540" w:rsidRPr="00723540" w:rsidRDefault="00723540" w:rsidP="00723540"/>
    <w:p w14:paraId="29563099" w14:textId="77777777" w:rsidR="00BB51C7" w:rsidRPr="00BB51C7" w:rsidRDefault="00BB51C7" w:rsidP="00BB51C7">
      <w:pPr>
        <w:spacing w:after="160" w:line="259" w:lineRule="auto"/>
        <w:ind w:firstLine="0"/>
        <w:jc w:val="center"/>
        <w:rPr>
          <w:rFonts w:asciiTheme="minorHAnsi" w:hAnsiTheme="minorHAnsi" w:cstheme="minorBidi"/>
          <w:b/>
          <w:bCs/>
          <w:sz w:val="22"/>
          <w:szCs w:val="22"/>
        </w:rPr>
      </w:pPr>
      <w:r w:rsidRPr="00BB51C7">
        <w:rPr>
          <w:rFonts w:asciiTheme="minorHAnsi" w:hAnsiTheme="minorHAnsi" w:cstheme="minorBidi"/>
          <w:b/>
          <w:bCs/>
          <w:sz w:val="22"/>
          <w:szCs w:val="22"/>
        </w:rPr>
        <w:t>Fort Hays State University Honors College</w:t>
      </w:r>
    </w:p>
    <w:p w14:paraId="286C6DD4" w14:textId="77777777" w:rsidR="00BB51C7" w:rsidRPr="00BB51C7" w:rsidRDefault="00BB51C7" w:rsidP="00BB51C7">
      <w:pPr>
        <w:spacing w:after="160" w:line="259" w:lineRule="auto"/>
        <w:ind w:firstLine="0"/>
        <w:jc w:val="center"/>
        <w:rPr>
          <w:rFonts w:asciiTheme="minorHAnsi" w:hAnsiTheme="minorHAnsi" w:cstheme="minorBidi"/>
          <w:b/>
          <w:bCs/>
          <w:sz w:val="22"/>
          <w:szCs w:val="22"/>
        </w:rPr>
      </w:pPr>
      <w:r w:rsidRPr="00BB51C7">
        <w:rPr>
          <w:rFonts w:asciiTheme="minorHAnsi" w:hAnsiTheme="minorHAnsi" w:cstheme="minorBidi"/>
          <w:b/>
          <w:bCs/>
          <w:sz w:val="22"/>
          <w:szCs w:val="22"/>
        </w:rPr>
        <w:t xml:space="preserve">End of Semester Checklist </w:t>
      </w:r>
    </w:p>
    <w:p w14:paraId="62BE22DF" w14:textId="77777777" w:rsidR="00BB51C7" w:rsidRPr="00BB51C7" w:rsidRDefault="00BB51C7" w:rsidP="00BB51C7">
      <w:pPr>
        <w:spacing w:after="160" w:line="259" w:lineRule="auto"/>
        <w:ind w:firstLine="0"/>
        <w:rPr>
          <w:rFonts w:asciiTheme="minorHAnsi" w:hAnsiTheme="minorHAnsi" w:cstheme="minorBidi"/>
          <w:sz w:val="22"/>
          <w:szCs w:val="22"/>
        </w:rPr>
      </w:pPr>
    </w:p>
    <w:p w14:paraId="334CC271" w14:textId="7D5E995D" w:rsidR="00BB51C7" w:rsidRPr="00BB51C7" w:rsidRDefault="00BB51C7" w:rsidP="00BB51C7">
      <w:pPr>
        <w:spacing w:after="160" w:line="259" w:lineRule="auto"/>
        <w:ind w:firstLine="0"/>
        <w:rPr>
          <w:rFonts w:asciiTheme="minorHAnsi" w:hAnsiTheme="minorHAnsi" w:cstheme="minorBidi"/>
          <w:sz w:val="22"/>
          <w:szCs w:val="22"/>
        </w:rPr>
      </w:pPr>
      <w:r>
        <w:rPr>
          <w:rFonts w:asciiTheme="minorHAnsi" w:hAnsiTheme="minorHAnsi" w:cstheme="minorBidi"/>
          <w:sz w:val="22"/>
          <w:szCs w:val="22"/>
        </w:rPr>
        <w:t>Full Name: __</w:t>
      </w:r>
      <w:r w:rsidRPr="00BB51C7">
        <w:rPr>
          <w:rFonts w:asciiTheme="minorHAnsi" w:hAnsiTheme="minorHAnsi" w:cstheme="minorBidi"/>
          <w:sz w:val="22"/>
          <w:szCs w:val="22"/>
        </w:rPr>
        <w:t>_________________________________________________________________</w:t>
      </w:r>
    </w:p>
    <w:p w14:paraId="22CC4571" w14:textId="50FA5358"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Cell Phone: ___________________________      Student ID Number:</w:t>
      </w:r>
      <w:r>
        <w:rPr>
          <w:rFonts w:asciiTheme="minorHAnsi" w:hAnsiTheme="minorHAnsi" w:cstheme="minorBidi"/>
          <w:sz w:val="22"/>
          <w:szCs w:val="22"/>
        </w:rPr>
        <w:t xml:space="preserve"> ____________________</w:t>
      </w:r>
      <w:r w:rsidRPr="00BB51C7">
        <w:rPr>
          <w:rFonts w:asciiTheme="minorHAnsi" w:hAnsiTheme="minorHAnsi" w:cstheme="minorBidi"/>
          <w:sz w:val="22"/>
          <w:szCs w:val="22"/>
        </w:rPr>
        <w:t>__</w:t>
      </w:r>
    </w:p>
    <w:p w14:paraId="1190B21B" w14:textId="225060CB"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Major(s): ____________</w:t>
      </w:r>
      <w:r>
        <w:rPr>
          <w:rFonts w:asciiTheme="minorHAnsi" w:hAnsiTheme="minorHAnsi" w:cstheme="minorBidi"/>
          <w:sz w:val="22"/>
          <w:szCs w:val="22"/>
        </w:rPr>
        <w:t xml:space="preserve">__________________    Minor(s): </w:t>
      </w:r>
      <w:r w:rsidRPr="00BB51C7">
        <w:rPr>
          <w:rFonts w:asciiTheme="minorHAnsi" w:hAnsiTheme="minorHAnsi" w:cstheme="minorBidi"/>
          <w:sz w:val="22"/>
          <w:szCs w:val="22"/>
        </w:rPr>
        <w:t>_</w:t>
      </w:r>
      <w:r>
        <w:rPr>
          <w:rFonts w:asciiTheme="minorHAnsi" w:hAnsiTheme="minorHAnsi" w:cstheme="minorBidi"/>
          <w:sz w:val="22"/>
          <w:szCs w:val="22"/>
        </w:rPr>
        <w:t>_________________________</w:t>
      </w:r>
      <w:r w:rsidRPr="00BB51C7">
        <w:rPr>
          <w:rFonts w:asciiTheme="minorHAnsi" w:hAnsiTheme="minorHAnsi" w:cstheme="minorBidi"/>
          <w:sz w:val="22"/>
          <w:szCs w:val="22"/>
        </w:rPr>
        <w:t>____</w:t>
      </w:r>
    </w:p>
    <w:p w14:paraId="770D762B"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Year in Honors College: FR/SO/JR/SR</w:t>
      </w:r>
    </w:p>
    <w:p w14:paraId="5A7B50F2"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When do you intend to graduate? ____/_____/_______</w:t>
      </w:r>
    </w:p>
    <w:p w14:paraId="47DD4189" w14:textId="77777777" w:rsidR="00BB51C7" w:rsidRPr="00BB51C7" w:rsidRDefault="00BB51C7" w:rsidP="00BB51C7">
      <w:pPr>
        <w:spacing w:after="160" w:line="259" w:lineRule="auto"/>
        <w:ind w:firstLine="0"/>
        <w:jc w:val="center"/>
        <w:rPr>
          <w:rFonts w:asciiTheme="minorHAnsi" w:hAnsiTheme="minorHAnsi" w:cstheme="minorBidi"/>
          <w:sz w:val="22"/>
          <w:szCs w:val="22"/>
        </w:rPr>
      </w:pPr>
    </w:p>
    <w:p w14:paraId="0E27F4A5" w14:textId="77777777" w:rsidR="00BB51C7" w:rsidRPr="00BB51C7" w:rsidRDefault="00BB51C7" w:rsidP="00BB51C7">
      <w:pPr>
        <w:spacing w:after="160" w:line="259" w:lineRule="auto"/>
        <w:ind w:firstLine="0"/>
        <w:jc w:val="center"/>
        <w:rPr>
          <w:rFonts w:asciiTheme="minorHAnsi" w:hAnsiTheme="minorHAnsi" w:cstheme="minorBidi"/>
          <w:b/>
          <w:sz w:val="22"/>
          <w:szCs w:val="22"/>
        </w:rPr>
      </w:pPr>
      <w:r w:rsidRPr="00BB51C7">
        <w:rPr>
          <w:rFonts w:asciiTheme="minorHAnsi" w:hAnsiTheme="minorHAnsi" w:cstheme="minorBidi"/>
          <w:b/>
          <w:sz w:val="22"/>
          <w:szCs w:val="22"/>
        </w:rPr>
        <w:t>Honors Experiences</w:t>
      </w:r>
    </w:p>
    <w:p w14:paraId="2DE1298C"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How many honors experiences do you currently have? ___________</w:t>
      </w:r>
    </w:p>
    <w:p w14:paraId="32039DE7"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How many of your honors experiences are tied to a credit-generating academic course? ________</w:t>
      </w:r>
    </w:p>
    <w:p w14:paraId="4FCD69AE"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How many semesters have you been in the Honors College? _____________</w:t>
      </w:r>
    </w:p>
    <w:p w14:paraId="165C0BFC"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Do you plan to be off-campus for at least a semester between now and graduation, whether it be for an internship, study abroad, clinicals, etc? If yes, how many semesters? ____________</w:t>
      </w:r>
    </w:p>
    <w:p w14:paraId="644478DE"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Are you currently on probation with the Honors College? ___________</w:t>
      </w:r>
    </w:p>
    <w:p w14:paraId="31DDD0F0"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Are there any foreseeable events that might shorten or lengthen your time as an undergraduate at FHSU? __________________________________________________________________________</w:t>
      </w:r>
    </w:p>
    <w:p w14:paraId="25A55D6F" w14:textId="77777777" w:rsidR="00BB51C7" w:rsidRDefault="00BB51C7" w:rsidP="00BB51C7">
      <w:pPr>
        <w:spacing w:after="160" w:line="259" w:lineRule="auto"/>
        <w:ind w:firstLine="0"/>
        <w:jc w:val="center"/>
        <w:rPr>
          <w:rFonts w:asciiTheme="minorHAnsi" w:hAnsiTheme="minorHAnsi" w:cstheme="minorBidi"/>
          <w:sz w:val="22"/>
          <w:szCs w:val="22"/>
        </w:rPr>
      </w:pPr>
    </w:p>
    <w:p w14:paraId="009E2344" w14:textId="77777777" w:rsidR="00BB51C7" w:rsidRDefault="00BB51C7" w:rsidP="00BB51C7">
      <w:pPr>
        <w:spacing w:after="160" w:line="259" w:lineRule="auto"/>
        <w:ind w:firstLine="0"/>
        <w:jc w:val="center"/>
        <w:rPr>
          <w:rFonts w:asciiTheme="minorHAnsi" w:hAnsiTheme="minorHAnsi" w:cstheme="minorBidi"/>
          <w:sz w:val="22"/>
          <w:szCs w:val="22"/>
        </w:rPr>
      </w:pPr>
    </w:p>
    <w:p w14:paraId="4DBBA12C" w14:textId="77777777" w:rsidR="00BB51C7" w:rsidRPr="00BB51C7" w:rsidRDefault="00BB51C7" w:rsidP="00BB51C7">
      <w:pPr>
        <w:spacing w:after="160" w:line="259" w:lineRule="auto"/>
        <w:ind w:firstLine="0"/>
        <w:jc w:val="center"/>
        <w:rPr>
          <w:rFonts w:asciiTheme="minorHAnsi" w:hAnsiTheme="minorHAnsi" w:cstheme="minorBidi"/>
          <w:sz w:val="22"/>
          <w:szCs w:val="22"/>
        </w:rPr>
      </w:pPr>
    </w:p>
    <w:p w14:paraId="06CD01BC" w14:textId="77777777" w:rsidR="00F82237" w:rsidRDefault="00F82237" w:rsidP="00BB51C7">
      <w:pPr>
        <w:spacing w:after="160" w:line="259" w:lineRule="auto"/>
        <w:ind w:firstLine="0"/>
        <w:jc w:val="center"/>
        <w:rPr>
          <w:rFonts w:asciiTheme="minorHAnsi" w:hAnsiTheme="minorHAnsi" w:cstheme="minorBidi"/>
          <w:b/>
          <w:sz w:val="22"/>
          <w:szCs w:val="22"/>
        </w:rPr>
      </w:pPr>
    </w:p>
    <w:p w14:paraId="53FE216C" w14:textId="42B076DE" w:rsidR="00BB51C7" w:rsidRPr="00BB51C7" w:rsidRDefault="00BB51C7" w:rsidP="00BB51C7">
      <w:pPr>
        <w:spacing w:after="160" w:line="259" w:lineRule="auto"/>
        <w:ind w:firstLine="0"/>
        <w:jc w:val="center"/>
        <w:rPr>
          <w:rFonts w:asciiTheme="minorHAnsi" w:hAnsiTheme="minorHAnsi" w:cstheme="minorBidi"/>
          <w:b/>
          <w:sz w:val="22"/>
          <w:szCs w:val="22"/>
        </w:rPr>
      </w:pPr>
      <w:r w:rsidRPr="00BB51C7">
        <w:rPr>
          <w:rFonts w:asciiTheme="minorHAnsi" w:hAnsiTheme="minorHAnsi" w:cstheme="minorBidi"/>
          <w:b/>
          <w:sz w:val="22"/>
          <w:szCs w:val="22"/>
        </w:rPr>
        <w:lastRenderedPageBreak/>
        <w:t>Honors College Requirements</w:t>
      </w:r>
    </w:p>
    <w:p w14:paraId="57550B9E"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 xml:space="preserve">This checklist must be turned in with all requirements fulfilled by 5PM on the last day of finals week. There are no exceptions for late submissions. Students failing to turn in this checklist, completed and in a timely manner, will immediately be placed on probation or be removed from the Honors College if on probation from the previous semester. </w:t>
      </w:r>
    </w:p>
    <w:p w14:paraId="74AB8F00" w14:textId="69BFC645" w:rsidR="00BB51C7" w:rsidRPr="00BB51C7" w:rsidRDefault="00BB51C7" w:rsidP="0075759F">
      <w:pPr>
        <w:numPr>
          <w:ilvl w:val="0"/>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All Honors College </w:t>
      </w:r>
      <w:r w:rsidR="00AD2355">
        <w:rPr>
          <w:rFonts w:asciiTheme="minorHAnsi" w:hAnsiTheme="minorHAnsi" w:cstheme="minorBidi"/>
          <w:sz w:val="22"/>
          <w:szCs w:val="22"/>
        </w:rPr>
        <w:t>students</w:t>
      </w:r>
      <w:r w:rsidRPr="00BB51C7">
        <w:rPr>
          <w:rFonts w:asciiTheme="minorHAnsi" w:hAnsiTheme="minorHAnsi" w:cstheme="minorBidi"/>
          <w:sz w:val="22"/>
          <w:szCs w:val="22"/>
        </w:rPr>
        <w:t xml:space="preserve"> are r</w:t>
      </w:r>
      <w:r w:rsidR="00AD2355">
        <w:rPr>
          <w:rFonts w:asciiTheme="minorHAnsi" w:hAnsiTheme="minorHAnsi" w:cstheme="minorBidi"/>
          <w:sz w:val="22"/>
          <w:szCs w:val="22"/>
        </w:rPr>
        <w:t xml:space="preserve">equired to maintain a 3.3 GPA to maintain membership in the Honors College. Scholarship recipients will need to maintain a 3.5 GPA to renew their scholarship each academic year. </w:t>
      </w:r>
      <w:r w:rsidRPr="00BB51C7">
        <w:rPr>
          <w:rFonts w:asciiTheme="minorHAnsi" w:hAnsiTheme="minorHAnsi" w:cstheme="minorBidi"/>
          <w:sz w:val="22"/>
          <w:szCs w:val="22"/>
        </w:rPr>
        <w:t xml:space="preserve"> Your GPA will be retrieved each semester after final grades have been posted. The highest GPA available between your FHSU cumulative GPA and cumulative GPA factoring in non-FHSU college credit will be used. </w:t>
      </w:r>
    </w:p>
    <w:p w14:paraId="7499F4B3" w14:textId="6633ABC4" w:rsidR="00BB51C7" w:rsidRPr="00BB51C7" w:rsidRDefault="00BB51C7" w:rsidP="0075759F">
      <w:pPr>
        <w:numPr>
          <w:ilvl w:val="0"/>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All HC students must attend the fall retreat from unless excused by the Honors College staff. </w:t>
      </w:r>
    </w:p>
    <w:p w14:paraId="514D610D" w14:textId="0CF3C7C1" w:rsidR="00BB51C7" w:rsidRPr="00BB51C7" w:rsidRDefault="00BB51C7" w:rsidP="0075759F">
      <w:pPr>
        <w:numPr>
          <w:ilvl w:val="0"/>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Honors College Freshmen must log 30 study hours in the honors space during the fall semester ONLY. Student athletes may log up to 15 of those hours in a different designated study space, per athletic program mandates. </w:t>
      </w:r>
    </w:p>
    <w:p w14:paraId="20910A77" w14:textId="77777777" w:rsidR="00BB51C7" w:rsidRPr="00BB51C7" w:rsidRDefault="00BB51C7" w:rsidP="00BB51C7">
      <w:pPr>
        <w:spacing w:after="160" w:line="259" w:lineRule="auto"/>
        <w:ind w:left="720" w:firstLine="0"/>
        <w:contextualSpacing/>
        <w:rPr>
          <w:rFonts w:asciiTheme="minorHAnsi" w:hAnsiTheme="minorHAnsi" w:cstheme="minorBidi"/>
          <w:sz w:val="22"/>
          <w:szCs w:val="22"/>
        </w:rPr>
      </w:pPr>
    </w:p>
    <w:p w14:paraId="774B296E" w14:textId="295ACABE" w:rsidR="00BB51C7" w:rsidRPr="00BB51C7" w:rsidRDefault="00BB51C7" w:rsidP="0075759F">
      <w:pPr>
        <w:numPr>
          <w:ilvl w:val="0"/>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Hon</w:t>
      </w:r>
      <w:r w:rsidR="00AD2355">
        <w:rPr>
          <w:rFonts w:asciiTheme="minorHAnsi" w:hAnsiTheme="minorHAnsi" w:cstheme="minorBidi"/>
          <w:sz w:val="22"/>
          <w:szCs w:val="22"/>
        </w:rPr>
        <w:t>ors Seminar Courses. All</w:t>
      </w:r>
      <w:r w:rsidRPr="00BB51C7">
        <w:rPr>
          <w:rFonts w:asciiTheme="minorHAnsi" w:hAnsiTheme="minorHAnsi" w:cstheme="minorBidi"/>
          <w:sz w:val="22"/>
          <w:szCs w:val="22"/>
        </w:rPr>
        <w:t xml:space="preserve"> Honors College students are required to take a number of Honors Seminar/PDI </w:t>
      </w:r>
      <w:r w:rsidR="002F4CB3">
        <w:rPr>
          <w:rFonts w:asciiTheme="minorHAnsi" w:hAnsiTheme="minorHAnsi" w:cstheme="minorBidi"/>
          <w:sz w:val="22"/>
          <w:szCs w:val="22"/>
        </w:rPr>
        <w:t xml:space="preserve">IDS199 sequence </w:t>
      </w:r>
      <w:r w:rsidRPr="00BB51C7">
        <w:rPr>
          <w:rFonts w:asciiTheme="minorHAnsi" w:hAnsiTheme="minorHAnsi" w:cstheme="minorBidi"/>
          <w:sz w:val="22"/>
          <w:szCs w:val="22"/>
        </w:rPr>
        <w:t xml:space="preserve"> prior to their graduation.  Freshmen are required to take 4 courses, Sophomores 3, </w:t>
      </w:r>
      <w:r w:rsidR="002F4CB3">
        <w:rPr>
          <w:rFonts w:asciiTheme="minorHAnsi" w:hAnsiTheme="minorHAnsi" w:cstheme="minorBidi"/>
          <w:sz w:val="22"/>
          <w:szCs w:val="22"/>
        </w:rPr>
        <w:t xml:space="preserve">and Juniors 2 </w:t>
      </w:r>
      <w:r w:rsidRPr="00BB51C7">
        <w:rPr>
          <w:rFonts w:asciiTheme="minorHAnsi" w:hAnsiTheme="minorHAnsi" w:cstheme="minorBidi"/>
          <w:sz w:val="22"/>
          <w:szCs w:val="22"/>
        </w:rPr>
        <w:t>before they graduate. Please list the names of the courses you have taken, and wh</w:t>
      </w:r>
      <w:r w:rsidR="002F4CB3">
        <w:rPr>
          <w:rFonts w:asciiTheme="minorHAnsi" w:hAnsiTheme="minorHAnsi" w:cstheme="minorBidi"/>
          <w:sz w:val="22"/>
          <w:szCs w:val="22"/>
        </w:rPr>
        <w:t>ich semester/year you took them.</w:t>
      </w:r>
    </w:p>
    <w:p w14:paraId="198155A1" w14:textId="77777777" w:rsidR="00BB51C7" w:rsidRPr="00BB51C7" w:rsidRDefault="00BB51C7" w:rsidP="0075759F">
      <w:pPr>
        <w:numPr>
          <w:ilvl w:val="1"/>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 </w:t>
      </w:r>
    </w:p>
    <w:p w14:paraId="11BEADED" w14:textId="77777777" w:rsidR="00BB51C7" w:rsidRPr="00BB51C7" w:rsidRDefault="00BB51C7" w:rsidP="0075759F">
      <w:pPr>
        <w:numPr>
          <w:ilvl w:val="1"/>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 </w:t>
      </w:r>
    </w:p>
    <w:p w14:paraId="5B23058F" w14:textId="77777777" w:rsidR="00BB51C7" w:rsidRPr="00BB51C7" w:rsidRDefault="00BB51C7" w:rsidP="0075759F">
      <w:pPr>
        <w:numPr>
          <w:ilvl w:val="1"/>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 </w:t>
      </w:r>
    </w:p>
    <w:p w14:paraId="69991C15" w14:textId="77777777" w:rsidR="00BB51C7" w:rsidRPr="00BB51C7" w:rsidRDefault="00BB51C7" w:rsidP="0075759F">
      <w:pPr>
        <w:numPr>
          <w:ilvl w:val="1"/>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 </w:t>
      </w:r>
    </w:p>
    <w:p w14:paraId="31D7495E" w14:textId="04643080" w:rsidR="00BB51C7" w:rsidRPr="00F82237" w:rsidRDefault="00BB51C7" w:rsidP="00F82237">
      <w:pPr>
        <w:numPr>
          <w:ilvl w:val="0"/>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Co-Curricular/Cultural Civic Engagement Activities: Each Honors College student must participate in </w:t>
      </w:r>
      <w:r w:rsidR="00AD2355">
        <w:rPr>
          <w:rFonts w:asciiTheme="minorHAnsi" w:hAnsiTheme="minorHAnsi" w:cstheme="minorBidi"/>
          <w:sz w:val="22"/>
          <w:szCs w:val="22"/>
        </w:rPr>
        <w:t>one event or activity in each category</w:t>
      </w:r>
      <w:r w:rsidRPr="00BB51C7">
        <w:rPr>
          <w:rFonts w:asciiTheme="minorHAnsi" w:hAnsiTheme="minorHAnsi" w:cstheme="minorBidi"/>
          <w:sz w:val="22"/>
          <w:szCs w:val="22"/>
        </w:rPr>
        <w:t xml:space="preserve"> per semester. </w:t>
      </w:r>
      <w:r w:rsidR="00AD2355">
        <w:rPr>
          <w:rFonts w:asciiTheme="minorHAnsi" w:hAnsiTheme="minorHAnsi" w:cstheme="minorBidi"/>
          <w:sz w:val="22"/>
          <w:szCs w:val="22"/>
        </w:rPr>
        <w:t>See Appendix B for examples:</w:t>
      </w:r>
      <w:r w:rsidRPr="00F82237">
        <w:rPr>
          <w:rFonts w:asciiTheme="minorHAnsi" w:hAnsiTheme="minorHAnsi" w:cstheme="minorBidi"/>
          <w:sz w:val="22"/>
          <w:szCs w:val="22"/>
        </w:rPr>
        <w:t xml:space="preserve"> </w:t>
      </w:r>
    </w:p>
    <w:p w14:paraId="2B2658AB" w14:textId="2C3970FE" w:rsidR="00BB51C7" w:rsidRPr="00BB51C7" w:rsidRDefault="00AD2355" w:rsidP="0075759F">
      <w:pPr>
        <w:numPr>
          <w:ilvl w:val="1"/>
          <w:numId w:val="4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Center for Civic Learning/Leadership Studies Event</w:t>
      </w:r>
      <w:r w:rsidR="00BB51C7" w:rsidRPr="00BB51C7">
        <w:rPr>
          <w:rFonts w:asciiTheme="minorHAnsi" w:hAnsiTheme="minorHAnsi" w:cstheme="minorBidi"/>
          <w:sz w:val="22"/>
          <w:szCs w:val="22"/>
        </w:rPr>
        <w:t xml:space="preserve">: </w:t>
      </w:r>
    </w:p>
    <w:p w14:paraId="247FAD9B" w14:textId="1E69F952" w:rsidR="00AD2355" w:rsidRDefault="00AD2355" w:rsidP="0075759F">
      <w:pPr>
        <w:numPr>
          <w:ilvl w:val="2"/>
          <w:numId w:val="4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Activity:</w:t>
      </w:r>
    </w:p>
    <w:p w14:paraId="79245077" w14:textId="2F8F38B8" w:rsidR="00BB51C7" w:rsidRPr="00BB51C7" w:rsidRDefault="00BB51C7" w:rsidP="0075759F">
      <w:pPr>
        <w:numPr>
          <w:ilvl w:val="2"/>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Date: </w:t>
      </w:r>
    </w:p>
    <w:p w14:paraId="012FD5DA" w14:textId="77777777" w:rsidR="00BB51C7" w:rsidRPr="00BB51C7" w:rsidRDefault="00BB51C7" w:rsidP="0075759F">
      <w:pPr>
        <w:numPr>
          <w:ilvl w:val="2"/>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Brief Description: </w:t>
      </w:r>
    </w:p>
    <w:p w14:paraId="232BBFF9" w14:textId="77777777" w:rsidR="00BB51C7" w:rsidRPr="00BB51C7" w:rsidRDefault="00BB51C7" w:rsidP="0075759F">
      <w:pPr>
        <w:numPr>
          <w:ilvl w:val="2"/>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Verification: </w:t>
      </w:r>
    </w:p>
    <w:p w14:paraId="60707AA3" w14:textId="05DD3084" w:rsidR="00BB51C7" w:rsidRDefault="00AD2355" w:rsidP="0075759F">
      <w:pPr>
        <w:numPr>
          <w:ilvl w:val="1"/>
          <w:numId w:val="4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Co-Extra Curricular Organization /Event</w:t>
      </w:r>
    </w:p>
    <w:p w14:paraId="7DE598A0" w14:textId="78DDC9ED" w:rsidR="00AD2355" w:rsidRPr="00BB51C7" w:rsidRDefault="00AD2355" w:rsidP="00AD2355">
      <w:pPr>
        <w:numPr>
          <w:ilvl w:val="2"/>
          <w:numId w:val="4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Activity:</w:t>
      </w:r>
    </w:p>
    <w:p w14:paraId="561DB9FC" w14:textId="77777777" w:rsidR="00BB51C7" w:rsidRPr="00BB51C7" w:rsidRDefault="00BB51C7" w:rsidP="0075759F">
      <w:pPr>
        <w:numPr>
          <w:ilvl w:val="2"/>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Date: </w:t>
      </w:r>
    </w:p>
    <w:p w14:paraId="4D74D6F5" w14:textId="77777777" w:rsidR="00BB51C7" w:rsidRPr="00BB51C7" w:rsidRDefault="00BB51C7" w:rsidP="0075759F">
      <w:pPr>
        <w:numPr>
          <w:ilvl w:val="2"/>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Brief Description:</w:t>
      </w:r>
    </w:p>
    <w:p w14:paraId="166749C0" w14:textId="6BDB9E83" w:rsidR="00BB51C7" w:rsidRDefault="00BB51C7" w:rsidP="0075759F">
      <w:pPr>
        <w:numPr>
          <w:ilvl w:val="2"/>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Verification: </w:t>
      </w:r>
    </w:p>
    <w:p w14:paraId="635D05EB" w14:textId="0E42A549" w:rsidR="00AD2355" w:rsidRDefault="00AD2355" w:rsidP="00AD2355">
      <w:pPr>
        <w:numPr>
          <w:ilvl w:val="1"/>
          <w:numId w:val="4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Cultural/Civic-Engagement Event</w:t>
      </w:r>
    </w:p>
    <w:p w14:paraId="2DCB8C9B" w14:textId="20E3E5DD" w:rsidR="00AD2355" w:rsidRDefault="00AD2355" w:rsidP="00AD2355">
      <w:pPr>
        <w:numPr>
          <w:ilvl w:val="2"/>
          <w:numId w:val="4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Activity:</w:t>
      </w:r>
    </w:p>
    <w:p w14:paraId="42AFE9A4" w14:textId="5AFCD2C4" w:rsidR="00AD2355" w:rsidRDefault="00AD2355" w:rsidP="00AD2355">
      <w:pPr>
        <w:numPr>
          <w:ilvl w:val="2"/>
          <w:numId w:val="4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Date:</w:t>
      </w:r>
    </w:p>
    <w:p w14:paraId="302E87C4" w14:textId="49D96CF2" w:rsidR="00AD2355" w:rsidRDefault="00AD2355" w:rsidP="00AD2355">
      <w:pPr>
        <w:numPr>
          <w:ilvl w:val="2"/>
          <w:numId w:val="4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Brief Description:</w:t>
      </w:r>
    </w:p>
    <w:p w14:paraId="35355509" w14:textId="02ECC577" w:rsidR="00AD2355" w:rsidRPr="00BB51C7" w:rsidRDefault="00AD2355" w:rsidP="00AD2355">
      <w:pPr>
        <w:numPr>
          <w:ilvl w:val="2"/>
          <w:numId w:val="4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Verification:</w:t>
      </w:r>
    </w:p>
    <w:p w14:paraId="13850EF0" w14:textId="77777777" w:rsidR="00BB51C7" w:rsidRPr="00BB51C7" w:rsidRDefault="00BB51C7" w:rsidP="0075759F">
      <w:pPr>
        <w:numPr>
          <w:ilvl w:val="0"/>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lastRenderedPageBreak/>
        <w:t xml:space="preserve">Academic Service/Program Development: Each student must document at least 90 minutes of service in this category per semester. For activity 1 line below, please provide a category from the Honors College Handbook Appendix B. </w:t>
      </w:r>
    </w:p>
    <w:p w14:paraId="729ACBE6" w14:textId="77777777" w:rsidR="00BB51C7" w:rsidRPr="00BB51C7" w:rsidRDefault="00BB51C7" w:rsidP="0075759F">
      <w:pPr>
        <w:numPr>
          <w:ilvl w:val="1"/>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Activity 1: </w:t>
      </w:r>
    </w:p>
    <w:p w14:paraId="378D3808" w14:textId="77777777" w:rsidR="00BB51C7" w:rsidRPr="00BB51C7" w:rsidRDefault="00BB51C7" w:rsidP="0075759F">
      <w:pPr>
        <w:numPr>
          <w:ilvl w:val="1"/>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Brief Description: </w:t>
      </w:r>
    </w:p>
    <w:p w14:paraId="3FAB5FF3" w14:textId="44F16D07" w:rsidR="00BB51C7" w:rsidRPr="00BB51C7" w:rsidRDefault="00AD2355" w:rsidP="0075759F">
      <w:pPr>
        <w:numPr>
          <w:ilvl w:val="1"/>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Verification</w:t>
      </w:r>
      <w:r w:rsidR="00BB51C7" w:rsidRPr="00BB51C7">
        <w:rPr>
          <w:rFonts w:asciiTheme="minorHAnsi" w:hAnsiTheme="minorHAnsi" w:cstheme="minorBidi"/>
          <w:sz w:val="22"/>
          <w:szCs w:val="22"/>
        </w:rPr>
        <w:t xml:space="preserve">: </w:t>
      </w:r>
    </w:p>
    <w:p w14:paraId="2C8CCD56" w14:textId="77777777" w:rsidR="00BB51C7" w:rsidRPr="00BB51C7" w:rsidRDefault="00BB51C7" w:rsidP="0075759F">
      <w:pPr>
        <w:numPr>
          <w:ilvl w:val="0"/>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Honors Experiences: There is no limit to the number of Honors Experiences that can be completed yearly. By the time of graduation, each student must have completed a number of honors experiences equal to the number of semesters in the program. At least 50% of these must have been completed via credit-generating honors experiences. Please list the experiences you have completed in this semester, or the previous summer semester (Fall semester only)</w:t>
      </w:r>
    </w:p>
    <w:p w14:paraId="30AE30D6" w14:textId="77777777" w:rsidR="00BB51C7" w:rsidRPr="00BB51C7" w:rsidRDefault="00BB51C7" w:rsidP="0075759F">
      <w:pPr>
        <w:numPr>
          <w:ilvl w:val="1"/>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Honors Experience: </w:t>
      </w:r>
    </w:p>
    <w:p w14:paraId="25945E5B" w14:textId="77777777" w:rsidR="00BB51C7" w:rsidRPr="00BB51C7" w:rsidRDefault="00BB51C7" w:rsidP="0075759F">
      <w:pPr>
        <w:numPr>
          <w:ilvl w:val="1"/>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Honors Experience: </w:t>
      </w:r>
    </w:p>
    <w:p w14:paraId="47F49004" w14:textId="77777777" w:rsidR="00BB51C7" w:rsidRPr="00BB51C7" w:rsidRDefault="00BB51C7" w:rsidP="0075759F">
      <w:pPr>
        <w:numPr>
          <w:ilvl w:val="1"/>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Honors Experience: </w:t>
      </w:r>
    </w:p>
    <w:p w14:paraId="0C45C3D2" w14:textId="77E81775" w:rsidR="00BB51C7" w:rsidRPr="00BB51C7" w:rsidRDefault="002F4CB3" w:rsidP="0075759F">
      <w:pPr>
        <w:numPr>
          <w:ilvl w:val="0"/>
          <w:numId w:val="4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IDS3</w:t>
      </w:r>
      <w:r w:rsidR="00BB51C7" w:rsidRPr="00BB51C7">
        <w:rPr>
          <w:rFonts w:asciiTheme="minorHAnsi" w:hAnsiTheme="minorHAnsi" w:cstheme="minorBidi"/>
          <w:sz w:val="22"/>
          <w:szCs w:val="22"/>
        </w:rPr>
        <w:t xml:space="preserve">99E Capstone Course: The Honors College Capstone course must be completed upon time of graduation. A signature from Matthew Means or Jensen Scheele is required the semester you complete the capstone course. </w:t>
      </w:r>
    </w:p>
    <w:p w14:paraId="6B760503" w14:textId="77777777" w:rsidR="00BB51C7" w:rsidRPr="00BB51C7" w:rsidRDefault="00BB51C7" w:rsidP="0075759F">
      <w:pPr>
        <w:numPr>
          <w:ilvl w:val="1"/>
          <w:numId w:val="4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Signature: _________________________________________________</w:t>
      </w:r>
    </w:p>
    <w:p w14:paraId="29AB26FF" w14:textId="77777777" w:rsidR="00BB51C7" w:rsidRPr="00BB51C7" w:rsidRDefault="00BB51C7" w:rsidP="00BB51C7">
      <w:pPr>
        <w:spacing w:after="160" w:line="259" w:lineRule="auto"/>
        <w:ind w:firstLine="0"/>
        <w:rPr>
          <w:rFonts w:asciiTheme="minorHAnsi" w:hAnsiTheme="minorHAnsi" w:cstheme="minorBidi"/>
          <w:sz w:val="22"/>
          <w:szCs w:val="22"/>
        </w:rPr>
      </w:pPr>
    </w:p>
    <w:p w14:paraId="2603D57C" w14:textId="77777777" w:rsidR="00BB51C7" w:rsidRPr="00BB51C7" w:rsidRDefault="00BB51C7" w:rsidP="00BB51C7">
      <w:pPr>
        <w:spacing w:after="160" w:line="259" w:lineRule="auto"/>
        <w:ind w:firstLine="0"/>
        <w:rPr>
          <w:rFonts w:asciiTheme="minorHAnsi" w:hAnsiTheme="minorHAnsi" w:cstheme="minorBidi"/>
          <w:b/>
          <w:sz w:val="22"/>
          <w:szCs w:val="22"/>
        </w:rPr>
      </w:pPr>
    </w:p>
    <w:p w14:paraId="7C21CF82" w14:textId="77777777" w:rsidR="00BB51C7" w:rsidRPr="00BB51C7" w:rsidRDefault="00BB51C7" w:rsidP="00BB51C7">
      <w:pPr>
        <w:spacing w:after="160" w:line="259" w:lineRule="auto"/>
        <w:ind w:firstLine="0"/>
        <w:jc w:val="center"/>
        <w:rPr>
          <w:rFonts w:asciiTheme="minorHAnsi" w:hAnsiTheme="minorHAnsi" w:cstheme="minorBidi"/>
          <w:b/>
          <w:sz w:val="22"/>
          <w:szCs w:val="22"/>
        </w:rPr>
      </w:pPr>
      <w:r w:rsidRPr="00BB51C7">
        <w:rPr>
          <w:rFonts w:asciiTheme="minorHAnsi" w:hAnsiTheme="minorHAnsi" w:cstheme="minorBidi"/>
          <w:b/>
          <w:sz w:val="22"/>
          <w:szCs w:val="22"/>
        </w:rPr>
        <w:t>Degree Completion</w:t>
      </w:r>
    </w:p>
    <w:p w14:paraId="3822A9C9" w14:textId="048E0FF0"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 xml:space="preserve">How many credit hours are required for you to complete your </w:t>
      </w:r>
      <w:r>
        <w:rPr>
          <w:rFonts w:asciiTheme="minorHAnsi" w:hAnsiTheme="minorHAnsi" w:cstheme="minorBidi"/>
          <w:sz w:val="22"/>
          <w:szCs w:val="22"/>
        </w:rPr>
        <w:t>degree? ___________________</w:t>
      </w:r>
      <w:r w:rsidRPr="00BB51C7">
        <w:rPr>
          <w:rFonts w:asciiTheme="minorHAnsi" w:hAnsiTheme="minorHAnsi" w:cstheme="minorBidi"/>
          <w:sz w:val="22"/>
          <w:szCs w:val="22"/>
        </w:rPr>
        <w:t>_</w:t>
      </w:r>
    </w:p>
    <w:p w14:paraId="24D84BBA" w14:textId="48231054"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How many credit hours will you have completed at the end</w:t>
      </w:r>
      <w:r>
        <w:rPr>
          <w:rFonts w:asciiTheme="minorHAnsi" w:hAnsiTheme="minorHAnsi" w:cstheme="minorBidi"/>
          <w:sz w:val="22"/>
          <w:szCs w:val="22"/>
        </w:rPr>
        <w:t xml:space="preserve"> of this semester? ________</w:t>
      </w:r>
      <w:r w:rsidRPr="00BB51C7">
        <w:rPr>
          <w:rFonts w:asciiTheme="minorHAnsi" w:hAnsiTheme="minorHAnsi" w:cstheme="minorBidi"/>
          <w:sz w:val="22"/>
          <w:szCs w:val="22"/>
        </w:rPr>
        <w:t>_______</w:t>
      </w:r>
    </w:p>
    <w:p w14:paraId="18DDF1E5"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Are any of the classes required to graduate offered less frequently than once per semester? _________</w:t>
      </w:r>
    </w:p>
    <w:p w14:paraId="15959112"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 xml:space="preserve">I verify the listed remaining requirements for this student to complete their program of study are accurate to the best of my knowledge. </w:t>
      </w:r>
    </w:p>
    <w:p w14:paraId="25EB1FD4"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Student’s Signature __________________________________   Date: _______________</w:t>
      </w:r>
    </w:p>
    <w:p w14:paraId="4830DC03"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Academic Advisor’s Signature __________________________   Date: _______________</w:t>
      </w:r>
    </w:p>
    <w:p w14:paraId="15752A52" w14:textId="77777777" w:rsidR="00BB51C7" w:rsidRPr="00BB51C7" w:rsidRDefault="00BB51C7" w:rsidP="00BB51C7">
      <w:pPr>
        <w:spacing w:after="160" w:line="259" w:lineRule="auto"/>
        <w:ind w:firstLine="0"/>
        <w:rPr>
          <w:rFonts w:asciiTheme="minorHAnsi" w:hAnsiTheme="minorHAnsi" w:cstheme="minorBidi"/>
          <w:sz w:val="22"/>
          <w:szCs w:val="22"/>
        </w:rPr>
      </w:pPr>
    </w:p>
    <w:p w14:paraId="1CB23678" w14:textId="77777777" w:rsidR="007016D9" w:rsidRDefault="007016D9" w:rsidP="007016D9">
      <w:pPr>
        <w:tabs>
          <w:tab w:val="right" w:pos="8550"/>
        </w:tabs>
        <w:spacing w:after="120"/>
        <w:ind w:firstLine="0"/>
        <w:rPr>
          <w:rFonts w:asciiTheme="minorHAnsi" w:hAnsiTheme="minorHAnsi" w:cstheme="minorBidi"/>
          <w:sz w:val="22"/>
          <w:szCs w:val="22"/>
        </w:rPr>
      </w:pPr>
    </w:p>
    <w:p w14:paraId="59A05151" w14:textId="77777777" w:rsidR="00362EDF" w:rsidRDefault="00362EDF" w:rsidP="007016D9">
      <w:pPr>
        <w:tabs>
          <w:tab w:val="right" w:pos="8550"/>
        </w:tabs>
        <w:spacing w:after="120"/>
        <w:ind w:firstLine="0"/>
        <w:rPr>
          <w:rFonts w:asciiTheme="minorHAnsi" w:hAnsiTheme="minorHAnsi" w:cstheme="minorBidi"/>
          <w:sz w:val="22"/>
          <w:szCs w:val="22"/>
        </w:rPr>
      </w:pPr>
    </w:p>
    <w:p w14:paraId="765C7B6C" w14:textId="77777777" w:rsidR="00362EDF" w:rsidRDefault="00362EDF" w:rsidP="007016D9">
      <w:pPr>
        <w:tabs>
          <w:tab w:val="right" w:pos="8550"/>
        </w:tabs>
        <w:spacing w:after="120"/>
        <w:ind w:firstLine="0"/>
        <w:rPr>
          <w:rFonts w:asciiTheme="minorHAnsi" w:hAnsiTheme="minorHAnsi" w:cstheme="minorBidi"/>
          <w:sz w:val="22"/>
          <w:szCs w:val="22"/>
        </w:rPr>
      </w:pPr>
    </w:p>
    <w:p w14:paraId="54F7C6C2" w14:textId="77777777" w:rsidR="00362EDF" w:rsidRDefault="00362EDF" w:rsidP="007016D9">
      <w:pPr>
        <w:tabs>
          <w:tab w:val="right" w:pos="8550"/>
        </w:tabs>
        <w:spacing w:after="120"/>
        <w:ind w:firstLine="0"/>
        <w:rPr>
          <w:rFonts w:asciiTheme="minorHAnsi" w:hAnsiTheme="minorHAnsi" w:cstheme="minorBidi"/>
          <w:sz w:val="22"/>
          <w:szCs w:val="22"/>
        </w:rPr>
      </w:pPr>
    </w:p>
    <w:p w14:paraId="4090E94D" w14:textId="77777777" w:rsidR="00362EDF" w:rsidRDefault="00362EDF" w:rsidP="007016D9">
      <w:pPr>
        <w:tabs>
          <w:tab w:val="right" w:pos="8550"/>
        </w:tabs>
        <w:spacing w:after="120"/>
        <w:ind w:firstLine="0"/>
        <w:rPr>
          <w:rFonts w:asciiTheme="minorHAnsi" w:hAnsiTheme="minorHAnsi" w:cstheme="minorBidi"/>
          <w:sz w:val="22"/>
          <w:szCs w:val="22"/>
        </w:rPr>
      </w:pPr>
    </w:p>
    <w:p w14:paraId="12530D3C" w14:textId="77777777" w:rsidR="00362EDF" w:rsidRDefault="00362EDF" w:rsidP="007016D9">
      <w:pPr>
        <w:tabs>
          <w:tab w:val="right" w:pos="8550"/>
        </w:tabs>
        <w:spacing w:after="120"/>
        <w:ind w:firstLine="0"/>
        <w:rPr>
          <w:rFonts w:asciiTheme="minorHAnsi" w:hAnsiTheme="minorHAnsi" w:cstheme="minorBidi"/>
          <w:sz w:val="22"/>
          <w:szCs w:val="22"/>
        </w:rPr>
      </w:pPr>
    </w:p>
    <w:p w14:paraId="172F7D9B" w14:textId="77777777" w:rsidR="00362EDF" w:rsidRDefault="00362EDF" w:rsidP="007016D9">
      <w:pPr>
        <w:tabs>
          <w:tab w:val="right" w:pos="8550"/>
        </w:tabs>
        <w:spacing w:after="120"/>
        <w:ind w:firstLine="0"/>
        <w:rPr>
          <w:rFonts w:asciiTheme="minorHAnsi" w:hAnsiTheme="minorHAnsi" w:cstheme="minorBidi"/>
          <w:sz w:val="22"/>
          <w:szCs w:val="22"/>
        </w:rPr>
      </w:pPr>
    </w:p>
    <w:p w14:paraId="13F26FBD" w14:textId="77777777" w:rsidR="00362EDF" w:rsidRDefault="00362EDF" w:rsidP="007016D9">
      <w:pPr>
        <w:tabs>
          <w:tab w:val="right" w:pos="8550"/>
        </w:tabs>
        <w:spacing w:after="120"/>
        <w:ind w:firstLine="0"/>
        <w:rPr>
          <w:rFonts w:asciiTheme="minorHAnsi" w:hAnsiTheme="minorHAnsi" w:cstheme="minorBidi"/>
          <w:sz w:val="22"/>
          <w:szCs w:val="22"/>
        </w:rPr>
      </w:pPr>
    </w:p>
    <w:p w14:paraId="56B563A0" w14:textId="77777777" w:rsidR="00362EDF" w:rsidRDefault="00362EDF" w:rsidP="007016D9">
      <w:pPr>
        <w:tabs>
          <w:tab w:val="right" w:pos="8550"/>
        </w:tabs>
        <w:spacing w:after="120"/>
        <w:ind w:firstLine="0"/>
        <w:rPr>
          <w:rFonts w:asciiTheme="minorHAnsi" w:eastAsia="MS Mincho" w:hAnsiTheme="minorHAnsi"/>
          <w:sz w:val="24"/>
          <w:szCs w:val="28"/>
        </w:rPr>
      </w:pPr>
    </w:p>
    <w:p w14:paraId="00681C3E" w14:textId="77777777" w:rsidR="00DA7135" w:rsidRPr="00DA7135" w:rsidRDefault="00DA7135" w:rsidP="00723540">
      <w:pPr>
        <w:pStyle w:val="Heading2"/>
        <w:rPr>
          <w:rFonts w:eastAsia="MS Mincho"/>
        </w:rPr>
      </w:pPr>
      <w:bookmarkStart w:id="123" w:name="_Toc522097562"/>
      <w:r w:rsidRPr="00DA7135">
        <w:rPr>
          <w:rFonts w:eastAsia="MS Mincho"/>
        </w:rPr>
        <w:t>HONORS COLLEGE REQUIREMENT CHECKLIST SAMPLE</w:t>
      </w:r>
      <w:bookmarkEnd w:id="123"/>
    </w:p>
    <w:p w14:paraId="65FC20C8" w14:textId="77777777" w:rsidR="003D748C" w:rsidRDefault="003D748C" w:rsidP="00BB51C7"/>
    <w:p w14:paraId="40C1424E" w14:textId="77777777" w:rsidR="00BB51C7" w:rsidRDefault="00BB51C7" w:rsidP="00BB51C7"/>
    <w:p w14:paraId="39AFC17E" w14:textId="77777777" w:rsidR="00BB51C7" w:rsidRPr="00BB51C7" w:rsidRDefault="00BB51C7" w:rsidP="00BB51C7">
      <w:pPr>
        <w:spacing w:after="160" w:line="259" w:lineRule="auto"/>
        <w:ind w:firstLine="0"/>
        <w:jc w:val="center"/>
        <w:rPr>
          <w:rFonts w:asciiTheme="minorHAnsi" w:hAnsiTheme="minorHAnsi" w:cstheme="minorBidi"/>
          <w:b/>
          <w:bCs/>
          <w:sz w:val="22"/>
          <w:szCs w:val="22"/>
        </w:rPr>
      </w:pPr>
      <w:r w:rsidRPr="00BB51C7">
        <w:rPr>
          <w:rFonts w:asciiTheme="minorHAnsi" w:hAnsiTheme="minorHAnsi" w:cstheme="minorBidi"/>
          <w:b/>
          <w:bCs/>
          <w:sz w:val="22"/>
          <w:szCs w:val="22"/>
        </w:rPr>
        <w:t>Fort Hays State University Honors College</w:t>
      </w:r>
    </w:p>
    <w:p w14:paraId="269EBFBD" w14:textId="77777777" w:rsidR="00BB51C7" w:rsidRPr="00BB51C7" w:rsidRDefault="00BB51C7" w:rsidP="00BB51C7">
      <w:pPr>
        <w:spacing w:after="160" w:line="259" w:lineRule="auto"/>
        <w:ind w:firstLine="0"/>
        <w:jc w:val="center"/>
        <w:rPr>
          <w:rFonts w:asciiTheme="minorHAnsi" w:hAnsiTheme="minorHAnsi" w:cstheme="minorBidi"/>
          <w:b/>
          <w:bCs/>
          <w:sz w:val="22"/>
          <w:szCs w:val="22"/>
        </w:rPr>
      </w:pPr>
      <w:r w:rsidRPr="00BB51C7">
        <w:rPr>
          <w:rFonts w:asciiTheme="minorHAnsi" w:hAnsiTheme="minorHAnsi" w:cstheme="minorBidi"/>
          <w:b/>
          <w:bCs/>
          <w:sz w:val="22"/>
          <w:szCs w:val="22"/>
        </w:rPr>
        <w:t>Regents Honors Scholars</w:t>
      </w:r>
    </w:p>
    <w:p w14:paraId="332E7BA5" w14:textId="77777777" w:rsidR="00BB51C7" w:rsidRPr="00BB51C7" w:rsidRDefault="00BB51C7" w:rsidP="00BB51C7">
      <w:pPr>
        <w:spacing w:after="160" w:line="259" w:lineRule="auto"/>
        <w:ind w:firstLine="0"/>
        <w:jc w:val="center"/>
        <w:rPr>
          <w:rFonts w:asciiTheme="minorHAnsi" w:hAnsiTheme="minorHAnsi" w:cstheme="minorBidi"/>
          <w:b/>
          <w:bCs/>
          <w:sz w:val="22"/>
          <w:szCs w:val="22"/>
        </w:rPr>
      </w:pPr>
      <w:r w:rsidRPr="00BB51C7">
        <w:rPr>
          <w:rFonts w:asciiTheme="minorHAnsi" w:hAnsiTheme="minorHAnsi" w:cstheme="minorBidi"/>
          <w:b/>
          <w:bCs/>
          <w:sz w:val="22"/>
          <w:szCs w:val="22"/>
        </w:rPr>
        <w:t xml:space="preserve">End of Semester Checklist </w:t>
      </w:r>
    </w:p>
    <w:p w14:paraId="194A3572" w14:textId="77777777" w:rsidR="00BB51C7" w:rsidRPr="00BB51C7" w:rsidRDefault="00BB51C7" w:rsidP="00BB51C7">
      <w:pPr>
        <w:spacing w:after="160" w:line="259" w:lineRule="auto"/>
        <w:ind w:firstLine="0"/>
        <w:rPr>
          <w:rFonts w:asciiTheme="minorHAnsi" w:hAnsiTheme="minorHAnsi" w:cstheme="minorBidi"/>
          <w:sz w:val="22"/>
          <w:szCs w:val="22"/>
        </w:rPr>
      </w:pPr>
    </w:p>
    <w:p w14:paraId="4EF11B59"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 xml:space="preserve">Full Name: </w:t>
      </w:r>
      <w:r w:rsidRPr="00BB51C7">
        <w:rPr>
          <w:rFonts w:asciiTheme="minorHAnsi" w:hAnsiTheme="minorHAnsi" w:cstheme="minorBidi"/>
          <w:sz w:val="22"/>
          <w:szCs w:val="22"/>
          <w:u w:val="single"/>
        </w:rPr>
        <w:t>_____Victor E. Tiger _________________________________________</w:t>
      </w:r>
    </w:p>
    <w:p w14:paraId="12B3035F"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 xml:space="preserve">Cell Phone: </w:t>
      </w:r>
      <w:r w:rsidRPr="00BB51C7">
        <w:rPr>
          <w:rFonts w:asciiTheme="minorHAnsi" w:hAnsiTheme="minorHAnsi" w:cstheme="minorBidi"/>
          <w:sz w:val="22"/>
          <w:szCs w:val="22"/>
          <w:u w:val="single"/>
        </w:rPr>
        <w:t>__123-456-7890__________</w:t>
      </w:r>
      <w:r w:rsidRPr="00BB51C7">
        <w:rPr>
          <w:rFonts w:asciiTheme="minorHAnsi" w:hAnsiTheme="minorHAnsi" w:cstheme="minorBidi"/>
          <w:sz w:val="22"/>
          <w:szCs w:val="22"/>
        </w:rPr>
        <w:t xml:space="preserve">      Student ID Number:_</w:t>
      </w:r>
      <w:r w:rsidRPr="00BB51C7">
        <w:rPr>
          <w:rFonts w:asciiTheme="minorHAnsi" w:hAnsiTheme="minorHAnsi" w:cstheme="minorBidi"/>
          <w:sz w:val="22"/>
          <w:szCs w:val="22"/>
          <w:u w:val="single"/>
        </w:rPr>
        <w:t>12345678___________________</w:t>
      </w:r>
    </w:p>
    <w:p w14:paraId="78950569"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 xml:space="preserve">Major(s): </w:t>
      </w:r>
      <w:r w:rsidRPr="00BB51C7">
        <w:rPr>
          <w:rFonts w:asciiTheme="minorHAnsi" w:hAnsiTheme="minorHAnsi" w:cstheme="minorBidi"/>
          <w:sz w:val="22"/>
          <w:szCs w:val="22"/>
          <w:u w:val="single"/>
        </w:rPr>
        <w:t>_Exploratory___________</w:t>
      </w:r>
      <w:r w:rsidRPr="00BB51C7">
        <w:rPr>
          <w:rFonts w:asciiTheme="minorHAnsi" w:hAnsiTheme="minorHAnsi" w:cstheme="minorBidi"/>
          <w:sz w:val="22"/>
          <w:szCs w:val="22"/>
        </w:rPr>
        <w:t xml:space="preserve">   Minor(s):______________________________________</w:t>
      </w:r>
    </w:p>
    <w:p w14:paraId="07FD8C4D"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Year in Honors College: FR/SO/</w:t>
      </w:r>
      <w:r w:rsidRPr="00BB51C7">
        <w:rPr>
          <w:rFonts w:asciiTheme="minorHAnsi" w:hAnsiTheme="minorHAnsi" w:cstheme="minorBidi"/>
          <w:sz w:val="22"/>
          <w:szCs w:val="22"/>
          <w:highlight w:val="yellow"/>
        </w:rPr>
        <w:t>JR</w:t>
      </w:r>
      <w:r w:rsidRPr="00BB51C7">
        <w:rPr>
          <w:rFonts w:asciiTheme="minorHAnsi" w:hAnsiTheme="minorHAnsi" w:cstheme="minorBidi"/>
          <w:sz w:val="22"/>
          <w:szCs w:val="22"/>
        </w:rPr>
        <w:t>/SR</w:t>
      </w:r>
    </w:p>
    <w:p w14:paraId="24FC22E4"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 xml:space="preserve">When do you intend to graduate? </w:t>
      </w:r>
      <w:r w:rsidRPr="00BB51C7">
        <w:rPr>
          <w:rFonts w:asciiTheme="minorHAnsi" w:hAnsiTheme="minorHAnsi" w:cstheme="minorBidi"/>
          <w:sz w:val="22"/>
          <w:szCs w:val="22"/>
          <w:u w:val="single"/>
        </w:rPr>
        <w:t>__5__/__19___/__2019_____</w:t>
      </w:r>
    </w:p>
    <w:p w14:paraId="77D35227" w14:textId="77777777" w:rsidR="00BB51C7" w:rsidRPr="00BB51C7" w:rsidRDefault="00BB51C7" w:rsidP="00BB51C7">
      <w:pPr>
        <w:spacing w:after="160" w:line="259" w:lineRule="auto"/>
        <w:ind w:firstLine="0"/>
        <w:jc w:val="center"/>
        <w:rPr>
          <w:rFonts w:asciiTheme="minorHAnsi" w:hAnsiTheme="minorHAnsi" w:cstheme="minorBidi"/>
          <w:sz w:val="22"/>
          <w:szCs w:val="22"/>
        </w:rPr>
      </w:pPr>
    </w:p>
    <w:p w14:paraId="01038D65" w14:textId="77777777" w:rsidR="00BB51C7" w:rsidRPr="00BB51C7" w:rsidRDefault="00BB51C7" w:rsidP="00BB51C7">
      <w:pPr>
        <w:spacing w:after="160" w:line="259" w:lineRule="auto"/>
        <w:ind w:firstLine="0"/>
        <w:jc w:val="center"/>
        <w:rPr>
          <w:rFonts w:asciiTheme="minorHAnsi" w:hAnsiTheme="minorHAnsi" w:cstheme="minorBidi"/>
          <w:b/>
          <w:sz w:val="22"/>
          <w:szCs w:val="22"/>
        </w:rPr>
      </w:pPr>
      <w:r w:rsidRPr="00BB51C7">
        <w:rPr>
          <w:rFonts w:asciiTheme="minorHAnsi" w:hAnsiTheme="minorHAnsi" w:cstheme="minorBidi"/>
          <w:b/>
          <w:sz w:val="22"/>
          <w:szCs w:val="22"/>
        </w:rPr>
        <w:t>Honors Experiences</w:t>
      </w:r>
    </w:p>
    <w:p w14:paraId="00540C79"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 xml:space="preserve">How many honors experiences do you currently have? </w:t>
      </w:r>
      <w:r w:rsidRPr="00BB51C7">
        <w:rPr>
          <w:rFonts w:asciiTheme="minorHAnsi" w:hAnsiTheme="minorHAnsi" w:cstheme="minorBidi"/>
          <w:sz w:val="22"/>
          <w:szCs w:val="22"/>
          <w:u w:val="single"/>
        </w:rPr>
        <w:t>___3________</w:t>
      </w:r>
    </w:p>
    <w:p w14:paraId="336F3AF3"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 xml:space="preserve">How many of your honors experiences are tied to a credit-generating academic course? </w:t>
      </w:r>
      <w:r w:rsidRPr="00BB51C7">
        <w:rPr>
          <w:rFonts w:asciiTheme="minorHAnsi" w:hAnsiTheme="minorHAnsi" w:cstheme="minorBidi"/>
          <w:sz w:val="22"/>
          <w:szCs w:val="22"/>
          <w:u w:val="single"/>
        </w:rPr>
        <w:t>____2____</w:t>
      </w:r>
    </w:p>
    <w:p w14:paraId="4D355C12"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 xml:space="preserve">How many semesters have you been in the Honors College? </w:t>
      </w:r>
      <w:r w:rsidRPr="00BB51C7">
        <w:rPr>
          <w:rFonts w:asciiTheme="minorHAnsi" w:hAnsiTheme="minorHAnsi" w:cstheme="minorBidi"/>
          <w:sz w:val="22"/>
          <w:szCs w:val="22"/>
          <w:u w:val="single"/>
        </w:rPr>
        <w:t>_______4______</w:t>
      </w:r>
    </w:p>
    <w:p w14:paraId="131A002C"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 xml:space="preserve">Do you plan to be off-campus for at least a semester between now and graduation, whether it be for an internship, study abroad, clinicals, etc? If yes, how many semesters? </w:t>
      </w:r>
      <w:r w:rsidRPr="00BB51C7">
        <w:rPr>
          <w:rFonts w:asciiTheme="minorHAnsi" w:hAnsiTheme="minorHAnsi" w:cstheme="minorBidi"/>
          <w:sz w:val="22"/>
          <w:szCs w:val="22"/>
          <w:u w:val="single"/>
        </w:rPr>
        <w:t>___no_________</w:t>
      </w:r>
    </w:p>
    <w:p w14:paraId="67856575"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 xml:space="preserve">Are you currently on probation with the Honors College? </w:t>
      </w:r>
      <w:r w:rsidRPr="00BB51C7">
        <w:rPr>
          <w:rFonts w:asciiTheme="minorHAnsi" w:hAnsiTheme="minorHAnsi" w:cstheme="minorBidi"/>
          <w:sz w:val="22"/>
          <w:szCs w:val="22"/>
          <w:u w:val="single"/>
        </w:rPr>
        <w:t>_no__________</w:t>
      </w:r>
    </w:p>
    <w:p w14:paraId="039232AB"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 xml:space="preserve">Are there any foreseeable events that might shorten or lengthen your time as an undergraduate at FHSU? </w:t>
      </w:r>
      <w:r w:rsidRPr="00BB51C7">
        <w:rPr>
          <w:rFonts w:asciiTheme="minorHAnsi" w:hAnsiTheme="minorHAnsi" w:cstheme="minorBidi"/>
          <w:sz w:val="22"/>
          <w:szCs w:val="22"/>
          <w:u w:val="single"/>
        </w:rPr>
        <w:t>____no______________________________________________________________________</w:t>
      </w:r>
    </w:p>
    <w:p w14:paraId="1AAE7296" w14:textId="77777777" w:rsidR="00BB51C7" w:rsidRPr="00BB51C7" w:rsidRDefault="00BB51C7" w:rsidP="00BB51C7">
      <w:pPr>
        <w:spacing w:after="160" w:line="259" w:lineRule="auto"/>
        <w:ind w:firstLine="0"/>
        <w:jc w:val="center"/>
        <w:rPr>
          <w:rFonts w:asciiTheme="minorHAnsi" w:hAnsiTheme="minorHAnsi" w:cstheme="minorBidi"/>
          <w:sz w:val="22"/>
          <w:szCs w:val="22"/>
        </w:rPr>
      </w:pPr>
    </w:p>
    <w:p w14:paraId="316E9B44" w14:textId="77777777" w:rsidR="00BB51C7" w:rsidRPr="00BB51C7" w:rsidRDefault="00BB51C7" w:rsidP="00BB51C7">
      <w:pPr>
        <w:spacing w:after="160" w:line="259" w:lineRule="auto"/>
        <w:ind w:firstLine="0"/>
        <w:jc w:val="center"/>
        <w:rPr>
          <w:rFonts w:asciiTheme="minorHAnsi" w:hAnsiTheme="minorHAnsi" w:cstheme="minorBidi"/>
          <w:b/>
          <w:sz w:val="22"/>
          <w:szCs w:val="22"/>
        </w:rPr>
      </w:pPr>
      <w:r w:rsidRPr="00BB51C7">
        <w:rPr>
          <w:rFonts w:asciiTheme="minorHAnsi" w:hAnsiTheme="minorHAnsi" w:cstheme="minorBidi"/>
          <w:b/>
          <w:sz w:val="22"/>
          <w:szCs w:val="22"/>
        </w:rPr>
        <w:t>Honors College Requirements</w:t>
      </w:r>
    </w:p>
    <w:p w14:paraId="7B475112"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 xml:space="preserve">This checklist must be turned in with all requirements fulfilled by 5PM on the last day of finals week. There are no exceptions for late submissions. Students failing to turn in this checklist, </w:t>
      </w:r>
      <w:r w:rsidRPr="00BB51C7">
        <w:rPr>
          <w:rFonts w:asciiTheme="minorHAnsi" w:hAnsiTheme="minorHAnsi" w:cstheme="minorBidi"/>
          <w:sz w:val="22"/>
          <w:szCs w:val="22"/>
        </w:rPr>
        <w:lastRenderedPageBreak/>
        <w:t xml:space="preserve">completed and in a timely manner, will immediately be placed on probation or be removed from the Honors College if on probation from the previous semester. </w:t>
      </w:r>
    </w:p>
    <w:p w14:paraId="2695BC71" w14:textId="740B98C4" w:rsidR="00BB51C7" w:rsidRPr="00AD2355" w:rsidRDefault="00AD2355" w:rsidP="002F4CB3">
      <w:pPr>
        <w:numPr>
          <w:ilvl w:val="0"/>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All Honors College </w:t>
      </w:r>
      <w:r>
        <w:rPr>
          <w:rFonts w:asciiTheme="minorHAnsi" w:hAnsiTheme="minorHAnsi" w:cstheme="minorBidi"/>
          <w:sz w:val="22"/>
          <w:szCs w:val="22"/>
        </w:rPr>
        <w:t>students</w:t>
      </w:r>
      <w:r w:rsidRPr="00BB51C7">
        <w:rPr>
          <w:rFonts w:asciiTheme="minorHAnsi" w:hAnsiTheme="minorHAnsi" w:cstheme="minorBidi"/>
          <w:sz w:val="22"/>
          <w:szCs w:val="22"/>
        </w:rPr>
        <w:t xml:space="preserve"> are r</w:t>
      </w:r>
      <w:r>
        <w:rPr>
          <w:rFonts w:asciiTheme="minorHAnsi" w:hAnsiTheme="minorHAnsi" w:cstheme="minorBidi"/>
          <w:sz w:val="22"/>
          <w:szCs w:val="22"/>
        </w:rPr>
        <w:t xml:space="preserve">equired to maintain a 3.3 GPA to maintain membership in the Honors College. Scholarship recipients will need to maintain a 3.5 GPA to renew their scholarship each academic year. </w:t>
      </w:r>
      <w:r w:rsidRPr="00BB51C7">
        <w:rPr>
          <w:rFonts w:asciiTheme="minorHAnsi" w:hAnsiTheme="minorHAnsi" w:cstheme="minorBidi"/>
          <w:sz w:val="22"/>
          <w:szCs w:val="22"/>
        </w:rPr>
        <w:t xml:space="preserve"> Your GPA will be retrieved each semester after final grades have been posted. The highest GPA available between your FHSU cumulative GPA and cumulative GPA factoring in non-FHSU college credit will be used</w:t>
      </w:r>
    </w:p>
    <w:p w14:paraId="596B0C59" w14:textId="668D00D8" w:rsidR="00BB51C7" w:rsidRPr="00BB51C7" w:rsidRDefault="00BB51C7" w:rsidP="002F4CB3">
      <w:pPr>
        <w:numPr>
          <w:ilvl w:val="0"/>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All HC student</w:t>
      </w:r>
      <w:r w:rsidR="002F4CB3">
        <w:rPr>
          <w:rFonts w:asciiTheme="minorHAnsi" w:hAnsiTheme="minorHAnsi" w:cstheme="minorBidi"/>
          <w:sz w:val="22"/>
          <w:szCs w:val="22"/>
        </w:rPr>
        <w:t xml:space="preserve">s must attend the fall retreat, </w:t>
      </w:r>
      <w:r w:rsidRPr="00BB51C7">
        <w:rPr>
          <w:rFonts w:asciiTheme="minorHAnsi" w:hAnsiTheme="minorHAnsi" w:cstheme="minorBidi"/>
          <w:sz w:val="22"/>
          <w:szCs w:val="22"/>
        </w:rPr>
        <w:t xml:space="preserve">unless excused by the Honors College staff. </w:t>
      </w:r>
    </w:p>
    <w:p w14:paraId="7AC58F3D" w14:textId="6F524A59" w:rsidR="00BB51C7" w:rsidRPr="00BB51C7" w:rsidRDefault="00BB51C7" w:rsidP="002F4CB3">
      <w:pPr>
        <w:numPr>
          <w:ilvl w:val="0"/>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Honors College Freshmen must log 30 study hours in the honors space during the fall semester ONLY. Student athletes may log up to 15 of those hours in a different designated study space, per athletic program mandates. </w:t>
      </w:r>
    </w:p>
    <w:p w14:paraId="0815205C" w14:textId="77777777" w:rsidR="00BB51C7" w:rsidRPr="00BB51C7" w:rsidRDefault="00BB51C7" w:rsidP="00BB51C7">
      <w:pPr>
        <w:spacing w:after="160" w:line="259" w:lineRule="auto"/>
        <w:ind w:firstLine="0"/>
        <w:rPr>
          <w:rFonts w:asciiTheme="minorHAnsi" w:hAnsiTheme="minorHAnsi" w:cstheme="minorBidi"/>
          <w:sz w:val="22"/>
          <w:szCs w:val="22"/>
        </w:rPr>
      </w:pPr>
    </w:p>
    <w:p w14:paraId="2D870D04" w14:textId="5E2FE772" w:rsidR="00BB51C7" w:rsidRPr="00BB51C7" w:rsidRDefault="00BB51C7" w:rsidP="002F4CB3">
      <w:pPr>
        <w:numPr>
          <w:ilvl w:val="0"/>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Honors Seminar Courses. All Regents Honors College students are required to take a number of Honors Seminar/PDI courses prior to their graduation.  Freshmen are required to take 4 courses, Sophomores 3,</w:t>
      </w:r>
      <w:r w:rsidR="002F4CB3">
        <w:rPr>
          <w:rFonts w:asciiTheme="minorHAnsi" w:hAnsiTheme="minorHAnsi" w:cstheme="minorBidi"/>
          <w:sz w:val="22"/>
          <w:szCs w:val="22"/>
        </w:rPr>
        <w:t xml:space="preserve"> and </w:t>
      </w:r>
      <w:r w:rsidRPr="00BB51C7">
        <w:rPr>
          <w:rFonts w:asciiTheme="minorHAnsi" w:hAnsiTheme="minorHAnsi" w:cstheme="minorBidi"/>
          <w:sz w:val="22"/>
          <w:szCs w:val="22"/>
        </w:rPr>
        <w:t>Juniors 2</w:t>
      </w:r>
      <w:r w:rsidR="002F4CB3">
        <w:rPr>
          <w:rFonts w:asciiTheme="minorHAnsi" w:hAnsiTheme="minorHAnsi" w:cstheme="minorBidi"/>
          <w:sz w:val="22"/>
          <w:szCs w:val="22"/>
        </w:rPr>
        <w:t xml:space="preserve"> </w:t>
      </w:r>
      <w:r w:rsidRPr="00BB51C7">
        <w:rPr>
          <w:rFonts w:asciiTheme="minorHAnsi" w:hAnsiTheme="minorHAnsi" w:cstheme="minorBidi"/>
          <w:sz w:val="22"/>
          <w:szCs w:val="22"/>
        </w:rPr>
        <w:t>before they graduate. Please list the names of the courses you have taken, and which semester/year</w:t>
      </w:r>
      <w:r w:rsidR="002F4CB3">
        <w:rPr>
          <w:rFonts w:asciiTheme="minorHAnsi" w:hAnsiTheme="minorHAnsi" w:cstheme="minorBidi"/>
          <w:sz w:val="22"/>
          <w:szCs w:val="22"/>
        </w:rPr>
        <w:t xml:space="preserve"> you took them</w:t>
      </w:r>
      <w:r w:rsidRPr="00BB51C7">
        <w:rPr>
          <w:rFonts w:asciiTheme="minorHAnsi" w:hAnsiTheme="minorHAnsi" w:cstheme="minorBidi"/>
          <w:sz w:val="22"/>
          <w:szCs w:val="22"/>
        </w:rPr>
        <w:t xml:space="preserve">. </w:t>
      </w:r>
    </w:p>
    <w:p w14:paraId="310B10A5" w14:textId="77777777" w:rsidR="00BB51C7" w:rsidRPr="00BB51C7" w:rsidRDefault="00BB51C7" w:rsidP="002F4CB3">
      <w:pPr>
        <w:numPr>
          <w:ilvl w:val="1"/>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 Continuous Growth- Fall 2017</w:t>
      </w:r>
    </w:p>
    <w:p w14:paraId="108A5AA4" w14:textId="77777777" w:rsidR="00BB51C7" w:rsidRPr="00BB51C7" w:rsidRDefault="00BB51C7" w:rsidP="002F4CB3">
      <w:pPr>
        <w:numPr>
          <w:ilvl w:val="1"/>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 </w:t>
      </w:r>
    </w:p>
    <w:p w14:paraId="26C4111C" w14:textId="77777777" w:rsidR="00BB51C7" w:rsidRPr="00BB51C7" w:rsidRDefault="00BB51C7" w:rsidP="002F4CB3">
      <w:pPr>
        <w:numPr>
          <w:ilvl w:val="1"/>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 </w:t>
      </w:r>
    </w:p>
    <w:p w14:paraId="4AD1163E" w14:textId="77777777" w:rsidR="00BB51C7" w:rsidRPr="00BB51C7" w:rsidRDefault="00BB51C7" w:rsidP="002F4CB3">
      <w:pPr>
        <w:numPr>
          <w:ilvl w:val="1"/>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 </w:t>
      </w:r>
    </w:p>
    <w:p w14:paraId="524F35C5" w14:textId="77777777" w:rsidR="00BB51C7" w:rsidRPr="00BB51C7" w:rsidRDefault="00BB51C7" w:rsidP="00BB51C7">
      <w:pPr>
        <w:spacing w:after="160" w:line="259" w:lineRule="auto"/>
        <w:ind w:firstLine="0"/>
        <w:rPr>
          <w:rFonts w:asciiTheme="minorHAnsi" w:hAnsiTheme="minorHAnsi" w:cstheme="minorBidi"/>
          <w:sz w:val="22"/>
          <w:szCs w:val="22"/>
        </w:rPr>
      </w:pPr>
    </w:p>
    <w:p w14:paraId="57283CAB" w14:textId="77777777" w:rsidR="00AD2355" w:rsidRPr="00F82237" w:rsidRDefault="00AD2355" w:rsidP="002F4CB3">
      <w:pPr>
        <w:numPr>
          <w:ilvl w:val="0"/>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Co-Curricular/Cultural Civic Engagement Activities: Each Honors College student must participate in </w:t>
      </w:r>
      <w:r>
        <w:rPr>
          <w:rFonts w:asciiTheme="minorHAnsi" w:hAnsiTheme="minorHAnsi" w:cstheme="minorBidi"/>
          <w:sz w:val="22"/>
          <w:szCs w:val="22"/>
        </w:rPr>
        <w:t>one event or activity in each category</w:t>
      </w:r>
      <w:r w:rsidRPr="00BB51C7">
        <w:rPr>
          <w:rFonts w:asciiTheme="minorHAnsi" w:hAnsiTheme="minorHAnsi" w:cstheme="minorBidi"/>
          <w:sz w:val="22"/>
          <w:szCs w:val="22"/>
        </w:rPr>
        <w:t xml:space="preserve"> per semester. </w:t>
      </w:r>
      <w:r>
        <w:rPr>
          <w:rFonts w:asciiTheme="minorHAnsi" w:hAnsiTheme="minorHAnsi" w:cstheme="minorBidi"/>
          <w:sz w:val="22"/>
          <w:szCs w:val="22"/>
        </w:rPr>
        <w:t>See Appendix B for examples:</w:t>
      </w:r>
      <w:r w:rsidRPr="00F82237">
        <w:rPr>
          <w:rFonts w:asciiTheme="minorHAnsi" w:hAnsiTheme="minorHAnsi" w:cstheme="minorBidi"/>
          <w:sz w:val="22"/>
          <w:szCs w:val="22"/>
        </w:rPr>
        <w:t xml:space="preserve"> </w:t>
      </w:r>
    </w:p>
    <w:p w14:paraId="3DAC631C" w14:textId="77777777" w:rsidR="00AD2355" w:rsidRPr="00BB51C7" w:rsidRDefault="00AD2355" w:rsidP="002F4CB3">
      <w:pPr>
        <w:numPr>
          <w:ilvl w:val="1"/>
          <w:numId w:val="7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Center for Civic Learning/Leadership Studies Event</w:t>
      </w:r>
      <w:r w:rsidRPr="00BB51C7">
        <w:rPr>
          <w:rFonts w:asciiTheme="minorHAnsi" w:hAnsiTheme="minorHAnsi" w:cstheme="minorBidi"/>
          <w:sz w:val="22"/>
          <w:szCs w:val="22"/>
        </w:rPr>
        <w:t xml:space="preserve">: </w:t>
      </w:r>
    </w:p>
    <w:p w14:paraId="1962EDBC" w14:textId="77777777" w:rsidR="00AD2355" w:rsidRDefault="00AD2355" w:rsidP="002F4CB3">
      <w:pPr>
        <w:numPr>
          <w:ilvl w:val="2"/>
          <w:numId w:val="7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Activity:</w:t>
      </w:r>
    </w:p>
    <w:p w14:paraId="0347007F" w14:textId="77777777" w:rsidR="00AD2355" w:rsidRPr="00BB51C7" w:rsidRDefault="00AD2355" w:rsidP="002F4CB3">
      <w:pPr>
        <w:numPr>
          <w:ilvl w:val="2"/>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Date: </w:t>
      </w:r>
    </w:p>
    <w:p w14:paraId="55EAA848" w14:textId="77777777" w:rsidR="00AD2355" w:rsidRPr="00BB51C7" w:rsidRDefault="00AD2355" w:rsidP="002F4CB3">
      <w:pPr>
        <w:numPr>
          <w:ilvl w:val="2"/>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Brief Description: </w:t>
      </w:r>
    </w:p>
    <w:p w14:paraId="2646A914" w14:textId="77777777" w:rsidR="00AD2355" w:rsidRPr="00BB51C7" w:rsidRDefault="00AD2355" w:rsidP="002F4CB3">
      <w:pPr>
        <w:numPr>
          <w:ilvl w:val="2"/>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Verification: </w:t>
      </w:r>
    </w:p>
    <w:p w14:paraId="7FD1235A" w14:textId="77777777" w:rsidR="00AD2355" w:rsidRDefault="00AD2355" w:rsidP="002F4CB3">
      <w:pPr>
        <w:numPr>
          <w:ilvl w:val="1"/>
          <w:numId w:val="7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Co-Extra Curricular Organization /Event</w:t>
      </w:r>
    </w:p>
    <w:p w14:paraId="154631A7" w14:textId="77777777" w:rsidR="00AD2355" w:rsidRPr="00BB51C7" w:rsidRDefault="00AD2355" w:rsidP="002F4CB3">
      <w:pPr>
        <w:numPr>
          <w:ilvl w:val="2"/>
          <w:numId w:val="7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Activity:</w:t>
      </w:r>
    </w:p>
    <w:p w14:paraId="40EB942E" w14:textId="77777777" w:rsidR="00AD2355" w:rsidRPr="00BB51C7" w:rsidRDefault="00AD2355" w:rsidP="002F4CB3">
      <w:pPr>
        <w:numPr>
          <w:ilvl w:val="2"/>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Date: </w:t>
      </w:r>
    </w:p>
    <w:p w14:paraId="28A0919D" w14:textId="77777777" w:rsidR="00AD2355" w:rsidRPr="00BB51C7" w:rsidRDefault="00AD2355" w:rsidP="002F4CB3">
      <w:pPr>
        <w:numPr>
          <w:ilvl w:val="2"/>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Brief Description:</w:t>
      </w:r>
    </w:p>
    <w:p w14:paraId="32FEF2E7" w14:textId="77777777" w:rsidR="00AD2355" w:rsidRDefault="00AD2355" w:rsidP="002F4CB3">
      <w:pPr>
        <w:numPr>
          <w:ilvl w:val="2"/>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Verification: </w:t>
      </w:r>
    </w:p>
    <w:p w14:paraId="79B94A9A" w14:textId="77777777" w:rsidR="00AD2355" w:rsidRDefault="00AD2355" w:rsidP="002F4CB3">
      <w:pPr>
        <w:numPr>
          <w:ilvl w:val="1"/>
          <w:numId w:val="7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Cultural/Civic-Engagement Event</w:t>
      </w:r>
    </w:p>
    <w:p w14:paraId="546FE91C" w14:textId="77777777" w:rsidR="00AD2355" w:rsidRDefault="00AD2355" w:rsidP="002F4CB3">
      <w:pPr>
        <w:numPr>
          <w:ilvl w:val="2"/>
          <w:numId w:val="7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Activity:</w:t>
      </w:r>
    </w:p>
    <w:p w14:paraId="644EB80D" w14:textId="77777777" w:rsidR="00AD2355" w:rsidRDefault="00AD2355" w:rsidP="002F4CB3">
      <w:pPr>
        <w:numPr>
          <w:ilvl w:val="2"/>
          <w:numId w:val="7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Date:</w:t>
      </w:r>
    </w:p>
    <w:p w14:paraId="3AF7C59B" w14:textId="77777777" w:rsidR="00AD2355" w:rsidRDefault="00AD2355" w:rsidP="002F4CB3">
      <w:pPr>
        <w:numPr>
          <w:ilvl w:val="2"/>
          <w:numId w:val="7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Brief Description:</w:t>
      </w:r>
    </w:p>
    <w:p w14:paraId="4E64A0F3" w14:textId="77777777" w:rsidR="00AD2355" w:rsidRPr="00BB51C7" w:rsidRDefault="00AD2355" w:rsidP="002F4CB3">
      <w:pPr>
        <w:numPr>
          <w:ilvl w:val="2"/>
          <w:numId w:val="7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Verification:</w:t>
      </w:r>
    </w:p>
    <w:p w14:paraId="36282077" w14:textId="77777777" w:rsidR="00BB51C7" w:rsidRPr="00BB51C7" w:rsidRDefault="00BB51C7" w:rsidP="00BB51C7">
      <w:pPr>
        <w:spacing w:after="160" w:line="259" w:lineRule="auto"/>
        <w:ind w:firstLine="0"/>
        <w:rPr>
          <w:rFonts w:asciiTheme="minorHAnsi" w:hAnsiTheme="minorHAnsi" w:cstheme="minorBidi"/>
          <w:sz w:val="22"/>
          <w:szCs w:val="22"/>
        </w:rPr>
      </w:pPr>
    </w:p>
    <w:p w14:paraId="3C72372B" w14:textId="77777777" w:rsidR="00BB51C7" w:rsidRPr="00BB51C7" w:rsidRDefault="00BB51C7" w:rsidP="002F4CB3">
      <w:pPr>
        <w:numPr>
          <w:ilvl w:val="0"/>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lastRenderedPageBreak/>
        <w:t xml:space="preserve">Academic Service/Program Development: Each student must document at least 90 minutes of service in this category per semester. For activity 1 line below, please provide a category from the Honors College Handbook Appendix B. </w:t>
      </w:r>
    </w:p>
    <w:p w14:paraId="04BB4078" w14:textId="77777777" w:rsidR="00BB51C7" w:rsidRPr="00BB51C7" w:rsidRDefault="00BB51C7" w:rsidP="002F4CB3">
      <w:pPr>
        <w:numPr>
          <w:ilvl w:val="1"/>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Activity 1:  Honors For A Day</w:t>
      </w:r>
    </w:p>
    <w:p w14:paraId="1EA4F8E3" w14:textId="77777777" w:rsidR="00BB51C7" w:rsidRPr="00BB51C7" w:rsidRDefault="00BB51C7" w:rsidP="002F4CB3">
      <w:pPr>
        <w:numPr>
          <w:ilvl w:val="2"/>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Time Length: 90 minutes</w:t>
      </w:r>
    </w:p>
    <w:p w14:paraId="39ECE645" w14:textId="77777777" w:rsidR="00BB51C7" w:rsidRPr="00BB51C7" w:rsidRDefault="00BB51C7" w:rsidP="002F4CB3">
      <w:pPr>
        <w:numPr>
          <w:ilvl w:val="2"/>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Brief Description: Ran check in table, spoke at student panel</w:t>
      </w:r>
    </w:p>
    <w:p w14:paraId="504ABBAF" w14:textId="2F234B3E" w:rsidR="00BB51C7" w:rsidRPr="00BB51C7" w:rsidRDefault="00BB51C7" w:rsidP="002F4CB3">
      <w:pPr>
        <w:numPr>
          <w:ilvl w:val="2"/>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Verification: </w:t>
      </w:r>
      <w:r w:rsidR="00AD2355">
        <w:rPr>
          <w:rFonts w:asciiTheme="minorHAnsi" w:hAnsiTheme="minorHAnsi" w:cstheme="minorBidi"/>
          <w:sz w:val="22"/>
          <w:szCs w:val="22"/>
        </w:rPr>
        <w:t>Mariam Sears</w:t>
      </w:r>
    </w:p>
    <w:p w14:paraId="5E0F0183" w14:textId="77777777" w:rsidR="00BB51C7" w:rsidRPr="00BB51C7" w:rsidRDefault="00BB51C7" w:rsidP="002F4CB3">
      <w:pPr>
        <w:numPr>
          <w:ilvl w:val="1"/>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Activity 2: </w:t>
      </w:r>
    </w:p>
    <w:p w14:paraId="00B9EFBC" w14:textId="77777777" w:rsidR="00BB51C7" w:rsidRPr="00BB51C7" w:rsidRDefault="00BB51C7" w:rsidP="002F4CB3">
      <w:pPr>
        <w:numPr>
          <w:ilvl w:val="2"/>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Time Length: </w:t>
      </w:r>
    </w:p>
    <w:p w14:paraId="782EBD69" w14:textId="77777777" w:rsidR="00BB51C7" w:rsidRPr="00BB51C7" w:rsidRDefault="00BB51C7" w:rsidP="002F4CB3">
      <w:pPr>
        <w:numPr>
          <w:ilvl w:val="2"/>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Brief Description: </w:t>
      </w:r>
    </w:p>
    <w:p w14:paraId="3425553D" w14:textId="77777777" w:rsidR="00BB51C7" w:rsidRPr="00BB51C7" w:rsidRDefault="00BB51C7" w:rsidP="002F4CB3">
      <w:pPr>
        <w:numPr>
          <w:ilvl w:val="2"/>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Verification: </w:t>
      </w:r>
    </w:p>
    <w:p w14:paraId="22029259" w14:textId="77777777" w:rsidR="00BB51C7" w:rsidRPr="00BB51C7" w:rsidRDefault="00BB51C7" w:rsidP="00BB51C7">
      <w:pPr>
        <w:spacing w:after="160" w:line="259" w:lineRule="auto"/>
        <w:ind w:firstLine="0"/>
        <w:rPr>
          <w:rFonts w:asciiTheme="minorHAnsi" w:hAnsiTheme="minorHAnsi" w:cstheme="minorBidi"/>
          <w:sz w:val="22"/>
          <w:szCs w:val="22"/>
        </w:rPr>
      </w:pPr>
    </w:p>
    <w:p w14:paraId="57B515E8" w14:textId="77777777" w:rsidR="00BB51C7" w:rsidRPr="00BB51C7" w:rsidRDefault="00BB51C7" w:rsidP="002F4CB3">
      <w:pPr>
        <w:numPr>
          <w:ilvl w:val="0"/>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Honors Experiences: There is no limit to the number of Honors Experiences that can be completed yearly. By the time of graduation, each student must have completed a number of honors experiences equal to the number of semesters in the program. At least 50% of these must have been completed via credit-generating honors experiences. Please list the experiences you have completed in this semester, or the previous summer semester (Fall semester only)</w:t>
      </w:r>
    </w:p>
    <w:p w14:paraId="59163A40" w14:textId="77777777" w:rsidR="00BB51C7" w:rsidRPr="00BB51C7" w:rsidRDefault="00BB51C7" w:rsidP="002F4CB3">
      <w:pPr>
        <w:numPr>
          <w:ilvl w:val="1"/>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Honors Experience: Social Psychology Honors Course</w:t>
      </w:r>
    </w:p>
    <w:p w14:paraId="44C58257" w14:textId="77777777" w:rsidR="00BB51C7" w:rsidRPr="00BB51C7" w:rsidRDefault="00BB51C7" w:rsidP="002F4CB3">
      <w:pPr>
        <w:numPr>
          <w:ilvl w:val="1"/>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Honors Experience: </w:t>
      </w:r>
    </w:p>
    <w:p w14:paraId="68261C52" w14:textId="77777777" w:rsidR="00BB51C7" w:rsidRPr="00BB51C7" w:rsidRDefault="00BB51C7" w:rsidP="002F4CB3">
      <w:pPr>
        <w:numPr>
          <w:ilvl w:val="1"/>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 xml:space="preserve">Honors Experience: </w:t>
      </w:r>
    </w:p>
    <w:p w14:paraId="19195207" w14:textId="77777777" w:rsidR="00BB51C7" w:rsidRPr="00BB51C7" w:rsidRDefault="00BB51C7" w:rsidP="00BB51C7">
      <w:pPr>
        <w:spacing w:after="160" w:line="259" w:lineRule="auto"/>
        <w:ind w:firstLine="0"/>
        <w:rPr>
          <w:rFonts w:asciiTheme="minorHAnsi" w:hAnsiTheme="minorHAnsi" w:cstheme="minorBidi"/>
          <w:sz w:val="22"/>
          <w:szCs w:val="22"/>
        </w:rPr>
      </w:pPr>
    </w:p>
    <w:p w14:paraId="7B6CA105" w14:textId="7100518C" w:rsidR="00BB51C7" w:rsidRPr="00BB51C7" w:rsidRDefault="002F4CB3" w:rsidP="002F4CB3">
      <w:pPr>
        <w:numPr>
          <w:ilvl w:val="0"/>
          <w:numId w:val="72"/>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IDS3</w:t>
      </w:r>
      <w:r w:rsidR="00BB51C7" w:rsidRPr="00BB51C7">
        <w:rPr>
          <w:rFonts w:asciiTheme="minorHAnsi" w:hAnsiTheme="minorHAnsi" w:cstheme="minorBidi"/>
          <w:sz w:val="22"/>
          <w:szCs w:val="22"/>
        </w:rPr>
        <w:t xml:space="preserve">99E Capstone Course: The Honors College Capstone course must be completed upon time of graduation. A signature from Matthew Means or Jensen Scheele is required the semester you complete the capstone course. </w:t>
      </w:r>
    </w:p>
    <w:p w14:paraId="116A2BCA" w14:textId="77777777" w:rsidR="00BB51C7" w:rsidRPr="00BB51C7" w:rsidRDefault="00BB51C7" w:rsidP="002F4CB3">
      <w:pPr>
        <w:numPr>
          <w:ilvl w:val="1"/>
          <w:numId w:val="72"/>
        </w:numPr>
        <w:spacing w:after="160" w:line="259" w:lineRule="auto"/>
        <w:contextualSpacing/>
        <w:rPr>
          <w:rFonts w:asciiTheme="minorHAnsi" w:hAnsiTheme="minorHAnsi" w:cstheme="minorBidi"/>
          <w:sz w:val="22"/>
          <w:szCs w:val="22"/>
        </w:rPr>
      </w:pPr>
      <w:r w:rsidRPr="00BB51C7">
        <w:rPr>
          <w:rFonts w:asciiTheme="minorHAnsi" w:hAnsiTheme="minorHAnsi" w:cstheme="minorBidi"/>
          <w:sz w:val="22"/>
          <w:szCs w:val="22"/>
        </w:rPr>
        <w:t>Signature: _________________________________________________</w:t>
      </w:r>
    </w:p>
    <w:p w14:paraId="311E984F" w14:textId="77777777" w:rsidR="00BB51C7" w:rsidRPr="00BB51C7" w:rsidRDefault="00BB51C7" w:rsidP="00BB51C7">
      <w:pPr>
        <w:spacing w:after="160" w:line="259" w:lineRule="auto"/>
        <w:ind w:firstLine="0"/>
        <w:rPr>
          <w:rFonts w:asciiTheme="minorHAnsi" w:hAnsiTheme="minorHAnsi" w:cstheme="minorBidi"/>
          <w:sz w:val="22"/>
          <w:szCs w:val="22"/>
        </w:rPr>
      </w:pPr>
    </w:p>
    <w:p w14:paraId="7DC5E3D0" w14:textId="77777777" w:rsidR="00BB51C7" w:rsidRPr="00BB51C7" w:rsidRDefault="00BB51C7" w:rsidP="00BB51C7">
      <w:pPr>
        <w:spacing w:after="160" w:line="259" w:lineRule="auto"/>
        <w:ind w:firstLine="0"/>
        <w:rPr>
          <w:rFonts w:asciiTheme="minorHAnsi" w:hAnsiTheme="minorHAnsi" w:cstheme="minorBidi"/>
          <w:b/>
          <w:sz w:val="22"/>
          <w:szCs w:val="22"/>
        </w:rPr>
      </w:pPr>
    </w:p>
    <w:p w14:paraId="2BC1AFF4" w14:textId="77777777" w:rsidR="00BB51C7" w:rsidRPr="00BB51C7" w:rsidRDefault="00BB51C7" w:rsidP="00BB51C7">
      <w:pPr>
        <w:spacing w:after="160" w:line="259" w:lineRule="auto"/>
        <w:ind w:firstLine="0"/>
        <w:jc w:val="center"/>
        <w:rPr>
          <w:rFonts w:asciiTheme="minorHAnsi" w:hAnsiTheme="minorHAnsi" w:cstheme="minorBidi"/>
          <w:b/>
          <w:sz w:val="22"/>
          <w:szCs w:val="22"/>
        </w:rPr>
      </w:pPr>
      <w:r w:rsidRPr="00BB51C7">
        <w:rPr>
          <w:rFonts w:asciiTheme="minorHAnsi" w:hAnsiTheme="minorHAnsi" w:cstheme="minorBidi"/>
          <w:b/>
          <w:sz w:val="22"/>
          <w:szCs w:val="22"/>
        </w:rPr>
        <w:t>Degree Completion</w:t>
      </w:r>
    </w:p>
    <w:p w14:paraId="4087F430" w14:textId="2DD6E29F"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 xml:space="preserve">How many credit hours are required for you to complete your degree? </w:t>
      </w:r>
      <w:r w:rsidRPr="00BB51C7">
        <w:rPr>
          <w:rFonts w:asciiTheme="minorHAnsi" w:hAnsiTheme="minorHAnsi" w:cstheme="minorBidi"/>
          <w:sz w:val="22"/>
          <w:szCs w:val="22"/>
          <w:u w:val="single"/>
        </w:rPr>
        <w:t>____130</w:t>
      </w:r>
      <w:r>
        <w:rPr>
          <w:rFonts w:asciiTheme="minorHAnsi" w:hAnsiTheme="minorHAnsi" w:cstheme="minorBidi"/>
          <w:sz w:val="22"/>
          <w:szCs w:val="22"/>
          <w:u w:val="single"/>
        </w:rPr>
        <w:t>_______</w:t>
      </w:r>
      <w:r w:rsidRPr="00BB51C7">
        <w:rPr>
          <w:rFonts w:asciiTheme="minorHAnsi" w:hAnsiTheme="minorHAnsi" w:cstheme="minorBidi"/>
          <w:sz w:val="22"/>
          <w:szCs w:val="22"/>
          <w:u w:val="single"/>
        </w:rPr>
        <w:t>_____</w:t>
      </w:r>
    </w:p>
    <w:p w14:paraId="3AAFB964" w14:textId="538A8900"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 xml:space="preserve">How many credit hours will you have completed at the end of this semester? </w:t>
      </w:r>
      <w:r w:rsidRPr="00BB51C7">
        <w:rPr>
          <w:rFonts w:asciiTheme="minorHAnsi" w:hAnsiTheme="minorHAnsi" w:cstheme="minorBidi"/>
          <w:sz w:val="22"/>
          <w:szCs w:val="22"/>
          <w:u w:val="single"/>
        </w:rPr>
        <w:t>_____65</w:t>
      </w:r>
      <w:r>
        <w:rPr>
          <w:rFonts w:asciiTheme="minorHAnsi" w:hAnsiTheme="minorHAnsi" w:cstheme="minorBidi"/>
          <w:sz w:val="22"/>
          <w:szCs w:val="22"/>
          <w:u w:val="single"/>
        </w:rPr>
        <w:t>_______</w:t>
      </w:r>
    </w:p>
    <w:p w14:paraId="02681703"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 xml:space="preserve">Are any of the classes required to graduate offered less frequently than once per semester? </w:t>
      </w:r>
      <w:r w:rsidRPr="00BB51C7">
        <w:rPr>
          <w:rFonts w:asciiTheme="minorHAnsi" w:hAnsiTheme="minorHAnsi" w:cstheme="minorBidi"/>
          <w:sz w:val="22"/>
          <w:szCs w:val="22"/>
          <w:u w:val="single"/>
        </w:rPr>
        <w:t>____no____</w:t>
      </w:r>
    </w:p>
    <w:p w14:paraId="6E476DDB"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 xml:space="preserve">I verify the listed remaining requirements for this student to complete their program of study are accurate to the best of my knowledge. </w:t>
      </w:r>
    </w:p>
    <w:p w14:paraId="454E6B5D" w14:textId="77777777" w:rsidR="00BB51C7" w:rsidRPr="00BB51C7" w:rsidRDefault="00BB51C7" w:rsidP="00BB51C7">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Student’s Signature __________________________________   Date: _______________</w:t>
      </w:r>
    </w:p>
    <w:p w14:paraId="07BBD349" w14:textId="123EE2C9" w:rsidR="00362EDF" w:rsidRPr="002F4CB3" w:rsidRDefault="00BB51C7" w:rsidP="002F4CB3">
      <w:pPr>
        <w:spacing w:after="160" w:line="259" w:lineRule="auto"/>
        <w:ind w:firstLine="0"/>
        <w:rPr>
          <w:rFonts w:asciiTheme="minorHAnsi" w:hAnsiTheme="minorHAnsi" w:cstheme="minorBidi"/>
          <w:sz w:val="22"/>
          <w:szCs w:val="22"/>
        </w:rPr>
      </w:pPr>
      <w:r w:rsidRPr="00BB51C7">
        <w:rPr>
          <w:rFonts w:asciiTheme="minorHAnsi" w:hAnsiTheme="minorHAnsi" w:cstheme="minorBidi"/>
          <w:sz w:val="22"/>
          <w:szCs w:val="22"/>
        </w:rPr>
        <w:t>Academic Advisor’s Signature ___________________</w:t>
      </w:r>
      <w:r w:rsidR="002F4CB3">
        <w:rPr>
          <w:rFonts w:asciiTheme="minorHAnsi" w:hAnsiTheme="minorHAnsi" w:cstheme="minorBidi"/>
          <w:sz w:val="22"/>
          <w:szCs w:val="22"/>
        </w:rPr>
        <w:t>_______   Date: _______________</w:t>
      </w:r>
    </w:p>
    <w:p w14:paraId="067A8415" w14:textId="77777777" w:rsidR="00DA7135" w:rsidRPr="002F4CB3" w:rsidRDefault="00DA7135" w:rsidP="00723540">
      <w:pPr>
        <w:pStyle w:val="Heading2"/>
        <w:rPr>
          <w:rFonts w:eastAsia="MS Mincho"/>
          <w:sz w:val="28"/>
          <w:szCs w:val="28"/>
          <w:u w:val="single"/>
        </w:rPr>
      </w:pPr>
      <w:bookmarkStart w:id="124" w:name="_Toc522097563"/>
      <w:r w:rsidRPr="002F4CB3">
        <w:rPr>
          <w:rFonts w:eastAsia="MS Mincho"/>
          <w:sz w:val="28"/>
          <w:szCs w:val="28"/>
          <w:u w:val="single"/>
        </w:rPr>
        <w:lastRenderedPageBreak/>
        <w:t>Notes on Verifying Checklist Requirements:</w:t>
      </w:r>
      <w:bookmarkEnd w:id="124"/>
    </w:p>
    <w:p w14:paraId="2529C1A5" w14:textId="77777777" w:rsidR="00DA7135" w:rsidRPr="00DA7135" w:rsidRDefault="00DA7135" w:rsidP="00DA7135">
      <w:pPr>
        <w:ind w:firstLine="0"/>
        <w:rPr>
          <w:rFonts w:ascii="Cambria" w:eastAsia="MS Mincho" w:hAnsi="Cambria"/>
          <w:sz w:val="24"/>
          <w:szCs w:val="24"/>
        </w:rPr>
      </w:pPr>
    </w:p>
    <w:p w14:paraId="4DF68A44" w14:textId="06AE64AB" w:rsidR="00DA7135" w:rsidRPr="002F4CB3" w:rsidRDefault="00DA7135" w:rsidP="00DA7135">
      <w:pPr>
        <w:ind w:firstLine="0"/>
      </w:pPr>
      <w:r w:rsidRPr="002F4CB3">
        <w:t>Items 4 and 5 above require verification from the student. All other requirements will be verified through other means (PDI and Fall Retreat attendance sheets, transcripts, curriculum committee for</w:t>
      </w:r>
      <w:r w:rsidR="002F4CB3" w:rsidRPr="002F4CB3">
        <w:t xml:space="preserve"> honors contracts and courses</w:t>
      </w:r>
      <w:r w:rsidRPr="002F4CB3">
        <w:t>, and freshman study-hours logbook).</w:t>
      </w:r>
    </w:p>
    <w:p w14:paraId="06233CCE" w14:textId="77777777" w:rsidR="00DA7135" w:rsidRPr="002F4CB3" w:rsidRDefault="00DA7135" w:rsidP="00DA7135">
      <w:pPr>
        <w:ind w:firstLine="0"/>
      </w:pPr>
    </w:p>
    <w:p w14:paraId="10E0661B" w14:textId="77777777" w:rsidR="00DA7135" w:rsidRPr="002F4CB3" w:rsidRDefault="00DA7135" w:rsidP="00DA7135">
      <w:pPr>
        <w:ind w:firstLine="0"/>
      </w:pPr>
      <w:r w:rsidRPr="002F4CB3">
        <w:t>There are two ways for students to verify their requirements were met: Tangible evidence or contact with a sponsor/participant.</w:t>
      </w:r>
    </w:p>
    <w:p w14:paraId="60D0E210" w14:textId="77777777" w:rsidR="00012880" w:rsidRPr="002F4CB3" w:rsidRDefault="00012880" w:rsidP="00DA7135">
      <w:pPr>
        <w:ind w:firstLine="0"/>
      </w:pPr>
    </w:p>
    <w:p w14:paraId="50CAFC63" w14:textId="4E4ADFFD" w:rsidR="00DA7135" w:rsidRPr="002F4CB3" w:rsidRDefault="00DA7135" w:rsidP="00DA7135">
      <w:pPr>
        <w:ind w:firstLine="0"/>
      </w:pPr>
      <w:r w:rsidRPr="002F4CB3">
        <w:t xml:space="preserve">Tangible evidence can include, but is not limited to, a ticket stub, program handout, a signed statement by a sponsor/participant, or picture of the student at the event. Photos/scans of tangible evidence can be e-mailed to the Honors College Graduate Assistant, </w:t>
      </w:r>
      <w:r w:rsidR="004A0120" w:rsidRPr="002F4CB3">
        <w:t>Peter Marston</w:t>
      </w:r>
      <w:r w:rsidRPr="002F4CB3">
        <w:t xml:space="preserve">, </w:t>
      </w:r>
      <w:r w:rsidR="004A0120" w:rsidRPr="002F4CB3">
        <w:t xml:space="preserve">at </w:t>
      </w:r>
      <w:hyperlink r:id="rId18" w:history="1">
        <w:r w:rsidR="004A0120" w:rsidRPr="002F4CB3">
          <w:t>prmarston.se@fhsu.edu</w:t>
        </w:r>
      </w:hyperlink>
      <w:r w:rsidR="004A0120" w:rsidRPr="002F4CB3">
        <w:t xml:space="preserve"> </w:t>
      </w:r>
      <w:r w:rsidRPr="002F4CB3">
        <w:t xml:space="preserve">with the subject heading “Checklist Verification” (such as a picture of a ticket stub or the student at the event) </w:t>
      </w:r>
      <w:r w:rsidR="002F4CB3" w:rsidRPr="002F4CB3">
        <w:t>or by using the drop box in FL064</w:t>
      </w:r>
      <w:r w:rsidRPr="002F4CB3">
        <w:t xml:space="preserve"> labeled “Checklist Verification”. Any item submitted for verification in the drop box should bea</w:t>
      </w:r>
      <w:r w:rsidR="004A0120" w:rsidRPr="002F4CB3">
        <w:t xml:space="preserve">r the signature of the student </w:t>
      </w:r>
      <w:r w:rsidRPr="002F4CB3">
        <w:t>including ticket stubs).</w:t>
      </w:r>
    </w:p>
    <w:p w14:paraId="16413357" w14:textId="77777777" w:rsidR="00DA7135" w:rsidRPr="002F4CB3" w:rsidRDefault="00DA7135" w:rsidP="00DA7135">
      <w:pPr>
        <w:ind w:firstLine="0"/>
      </w:pPr>
    </w:p>
    <w:p w14:paraId="5E5B4E1F" w14:textId="467E6B27" w:rsidR="00DA7135" w:rsidRPr="002F4CB3" w:rsidRDefault="00DA7135" w:rsidP="00DA7135">
      <w:pPr>
        <w:ind w:firstLine="0"/>
      </w:pPr>
      <w:r w:rsidRPr="002F4CB3">
        <w:t xml:space="preserve">To verify fulfillment of a requirement via a sponsor or </w:t>
      </w:r>
      <w:r w:rsidR="002F4CB3" w:rsidRPr="002F4CB3">
        <w:t>participant, the honors student</w:t>
      </w:r>
      <w:r w:rsidRPr="002F4CB3">
        <w:t xml:space="preserve"> should provide the name and contact information of the sponsor or participant who can verify the student’s participation in the verification line on the checklist. Students can also have the sponsor/participant send a verification e-mail to</w:t>
      </w:r>
      <w:r w:rsidR="004A0120" w:rsidRPr="002F4CB3">
        <w:t xml:space="preserve"> </w:t>
      </w:r>
      <w:hyperlink r:id="rId19" w:history="1">
        <w:r w:rsidR="004A0120" w:rsidRPr="002F4CB3">
          <w:t>prmarston.se@fhsu.edu</w:t>
        </w:r>
      </w:hyperlink>
      <w:r w:rsidR="004A0120" w:rsidRPr="002F4CB3">
        <w:t>.</w:t>
      </w:r>
      <w:r w:rsidRPr="002F4CB3">
        <w:t xml:space="preserve"> This can be a simpl</w:t>
      </w:r>
      <w:r w:rsidR="002F4CB3" w:rsidRPr="002F4CB3">
        <w:t>e e-mail that says “With regard</w:t>
      </w:r>
      <w:r w:rsidRPr="002F4CB3">
        <w:t xml:space="preserve"> to Jane Doe’s honors requirements, Jane phone banked for Jerry Moran last Thursday” or “Jane Doe attended the Encore event “Annie” with me on Thursday”. Verification should be sought from sponsors, if possible, before participants.</w:t>
      </w:r>
    </w:p>
    <w:p w14:paraId="6FD0D9F8" w14:textId="77777777" w:rsidR="00DA7135" w:rsidRPr="002F4CB3" w:rsidRDefault="00DA7135" w:rsidP="00DA7135">
      <w:pPr>
        <w:ind w:firstLine="0"/>
      </w:pPr>
    </w:p>
    <w:p w14:paraId="3A46EFB6" w14:textId="77777777" w:rsidR="00DA7135" w:rsidRPr="002F4CB3" w:rsidRDefault="00DA7135" w:rsidP="00DA7135">
      <w:pPr>
        <w:ind w:firstLine="0"/>
      </w:pPr>
      <w:r w:rsidRPr="002F4CB3">
        <w:t>Students are strongly encouraged to submit verification of requirements as they are fulfilled rather than at the end of the semester. This will minimize the amount of follow up required at the end of the semester and mitigate any emails sent to you to confirm the requirements are met.</w:t>
      </w:r>
    </w:p>
    <w:p w14:paraId="4E66F341" w14:textId="77777777" w:rsidR="00DA7135" w:rsidRPr="002F4CB3" w:rsidRDefault="00DA7135" w:rsidP="00DA7135">
      <w:pPr>
        <w:ind w:firstLine="0"/>
      </w:pPr>
    </w:p>
    <w:p w14:paraId="5E8EF228" w14:textId="77777777" w:rsidR="00DA7135" w:rsidRPr="002F4CB3" w:rsidRDefault="00DA7135" w:rsidP="00DA7135">
      <w:pPr>
        <w:ind w:firstLine="0"/>
      </w:pPr>
      <w:r w:rsidRPr="002F4CB3">
        <w:t>Students should fill out the verification lines on their checklists even if verification was previously submitted in case verification is lost or requires follow up.</w:t>
      </w:r>
    </w:p>
    <w:p w14:paraId="2CECD7CD" w14:textId="77777777" w:rsidR="00DA7135" w:rsidRPr="002F4CB3" w:rsidRDefault="00DA7135" w:rsidP="00DA7135">
      <w:pPr>
        <w:ind w:firstLine="0"/>
      </w:pPr>
    </w:p>
    <w:p w14:paraId="151FA333" w14:textId="2937195C" w:rsidR="00DA7135" w:rsidRPr="002F4CB3" w:rsidRDefault="00DA7135" w:rsidP="00DA7135">
      <w:pPr>
        <w:ind w:firstLine="0"/>
      </w:pPr>
      <w:r w:rsidRPr="002F4CB3">
        <w:t>Checklists can be turned in any time during the year after items 4 &amp; 5 are completed since the Honors staff will follow up on all other requirements. Checklists should be turned into the Checklist Verification drop box in FL72 or emailed t</w:t>
      </w:r>
      <w:r w:rsidR="004A0120" w:rsidRPr="002F4CB3">
        <w:t xml:space="preserve">o </w:t>
      </w:r>
      <w:hyperlink r:id="rId20" w:history="1">
        <w:r w:rsidR="004A0120" w:rsidRPr="002F4CB3">
          <w:t>prmarston.se@fhsu.edu</w:t>
        </w:r>
      </w:hyperlink>
      <w:r w:rsidR="004A0120" w:rsidRPr="002F4CB3">
        <w:t>.</w:t>
      </w:r>
    </w:p>
    <w:p w14:paraId="79C49931" w14:textId="77777777" w:rsidR="00DA7135" w:rsidRPr="002F4CB3" w:rsidRDefault="00DA7135" w:rsidP="00DA7135">
      <w:pPr>
        <w:ind w:firstLine="0"/>
      </w:pPr>
    </w:p>
    <w:p w14:paraId="0635D973" w14:textId="5FB92563" w:rsidR="00DA7135" w:rsidRPr="002F4CB3" w:rsidRDefault="00DA7135" w:rsidP="00DA7135">
      <w:pPr>
        <w:ind w:firstLine="0"/>
      </w:pPr>
      <w:r w:rsidRPr="002F4CB3">
        <w:t xml:space="preserve">Contact the Administrative </w:t>
      </w:r>
      <w:r w:rsidR="004A0120" w:rsidRPr="002F4CB3">
        <w:t>Specialist, Jensen</w:t>
      </w:r>
      <w:r w:rsidRPr="002F4CB3">
        <w:t xml:space="preserve"> </w:t>
      </w:r>
      <w:r w:rsidR="004A0120" w:rsidRPr="002F4CB3">
        <w:t>Scheele</w:t>
      </w:r>
      <w:r w:rsidRPr="002F4CB3">
        <w:t>, for any questions or concerns regarding the checklist or its requirements or verification.</w:t>
      </w:r>
    </w:p>
    <w:p w14:paraId="5AE3D2F0" w14:textId="77777777" w:rsidR="00DA7135" w:rsidRPr="00DA7135" w:rsidRDefault="00DA7135" w:rsidP="00DA7135">
      <w:pPr>
        <w:ind w:firstLine="0"/>
        <w:rPr>
          <w:rFonts w:ascii="Cambria" w:eastAsia="MS Mincho" w:hAnsi="Cambria"/>
          <w:sz w:val="24"/>
          <w:szCs w:val="24"/>
        </w:rPr>
      </w:pPr>
    </w:p>
    <w:p w14:paraId="712029EF" w14:textId="77777777" w:rsidR="00DA7135" w:rsidRPr="00DA7135" w:rsidRDefault="00DA7135" w:rsidP="00DA7135">
      <w:pPr>
        <w:ind w:firstLine="0"/>
        <w:rPr>
          <w:rFonts w:ascii="Cambria" w:eastAsia="MS Mincho" w:hAnsi="Cambria"/>
          <w:sz w:val="24"/>
          <w:szCs w:val="24"/>
        </w:rPr>
      </w:pPr>
    </w:p>
    <w:p w14:paraId="79F5B37A" w14:textId="77777777" w:rsidR="00DA7135" w:rsidRPr="002F4CB3" w:rsidRDefault="00DA7135" w:rsidP="00DA7135">
      <w:pPr>
        <w:ind w:firstLine="0"/>
        <w:jc w:val="center"/>
        <w:rPr>
          <w:rFonts w:eastAsia="MS Mincho"/>
          <w:b/>
          <w:sz w:val="28"/>
          <w:szCs w:val="28"/>
          <w:u w:val="single"/>
        </w:rPr>
      </w:pPr>
      <w:r w:rsidRPr="002F4CB3">
        <w:rPr>
          <w:rFonts w:eastAsia="MS Mincho"/>
          <w:b/>
          <w:sz w:val="28"/>
          <w:szCs w:val="28"/>
          <w:u w:val="single"/>
        </w:rPr>
        <w:t>Viable Academic Service/Program Development Activities:</w:t>
      </w:r>
    </w:p>
    <w:p w14:paraId="61F340AF" w14:textId="77777777" w:rsidR="00DA7135" w:rsidRPr="00DA7135" w:rsidRDefault="00DA7135" w:rsidP="00DA7135">
      <w:pPr>
        <w:ind w:firstLine="0"/>
        <w:rPr>
          <w:rFonts w:ascii="Cambria" w:eastAsia="MS Mincho" w:hAnsi="Cambria"/>
          <w:sz w:val="24"/>
          <w:szCs w:val="24"/>
        </w:rPr>
      </w:pPr>
    </w:p>
    <w:p w14:paraId="4C057308" w14:textId="77777777" w:rsidR="00DA7135" w:rsidRPr="002F4CB3" w:rsidRDefault="00DA7135" w:rsidP="00DA7135">
      <w:pPr>
        <w:ind w:firstLine="0"/>
      </w:pPr>
      <w:r w:rsidRPr="002F4CB3">
        <w:t>-Tutoring any FHSU student (tutoring non-FHSU students requires verification from the guardian/supervisor of the tutored individual)</w:t>
      </w:r>
    </w:p>
    <w:p w14:paraId="081AE49C" w14:textId="77777777" w:rsidR="00DA7135" w:rsidRPr="002F4CB3" w:rsidRDefault="00DA7135" w:rsidP="00DA7135">
      <w:pPr>
        <w:ind w:firstLine="0"/>
      </w:pPr>
      <w:r w:rsidRPr="002F4CB3">
        <w:t>-Serving as a formal mentor to another student</w:t>
      </w:r>
    </w:p>
    <w:p w14:paraId="0AC0DAF7" w14:textId="77777777" w:rsidR="00DA7135" w:rsidRPr="002F4CB3" w:rsidRDefault="00DA7135" w:rsidP="00DA7135">
      <w:pPr>
        <w:ind w:firstLine="0"/>
      </w:pPr>
      <w:r w:rsidRPr="002F4CB3">
        <w:t>-Assisting with university persistence/retention efforts (contact Brett Bruner for ideas)</w:t>
      </w:r>
    </w:p>
    <w:p w14:paraId="239CE23D" w14:textId="28CE9098" w:rsidR="00DA7135" w:rsidRPr="002F4CB3" w:rsidRDefault="00DA7135" w:rsidP="00DA7135">
      <w:pPr>
        <w:ind w:firstLine="0"/>
      </w:pPr>
      <w:r w:rsidRPr="002F4CB3">
        <w:t>-Honors College recruiting</w:t>
      </w:r>
      <w:r w:rsidR="004D6D75" w:rsidRPr="002F4CB3">
        <w:t xml:space="preserve"> events</w:t>
      </w:r>
    </w:p>
    <w:p w14:paraId="54A013F4" w14:textId="77777777" w:rsidR="00DA7135" w:rsidRPr="002F4CB3" w:rsidRDefault="00DA7135" w:rsidP="00DA7135">
      <w:pPr>
        <w:ind w:firstLine="0"/>
      </w:pPr>
      <w:r w:rsidRPr="002F4CB3">
        <w:lastRenderedPageBreak/>
        <w:t>-Honors For a Day</w:t>
      </w:r>
    </w:p>
    <w:p w14:paraId="25F4C8A7" w14:textId="77777777" w:rsidR="00DA7135" w:rsidRPr="002F4CB3" w:rsidRDefault="00DA7135" w:rsidP="00DA7135">
      <w:pPr>
        <w:ind w:firstLine="0"/>
      </w:pPr>
      <w:r w:rsidRPr="002F4CB3">
        <w:t>-Tiger Day</w:t>
      </w:r>
    </w:p>
    <w:p w14:paraId="3AC278C6" w14:textId="1A5677BD" w:rsidR="00DA7135" w:rsidRPr="002F4CB3" w:rsidRDefault="00DA7135" w:rsidP="00DA7135">
      <w:pPr>
        <w:ind w:firstLine="0"/>
      </w:pPr>
      <w:r w:rsidRPr="002F4CB3">
        <w:t>-</w:t>
      </w:r>
      <w:r w:rsidR="00D22892" w:rsidRPr="002F4CB3">
        <w:t>Student Recognition Programs</w:t>
      </w:r>
    </w:p>
    <w:p w14:paraId="51A0100E" w14:textId="77777777" w:rsidR="00DA7135" w:rsidRPr="002F4CB3" w:rsidRDefault="00DA7135" w:rsidP="00DA7135">
      <w:pPr>
        <w:ind w:firstLine="0"/>
      </w:pPr>
      <w:r w:rsidRPr="002F4CB3">
        <w:t>-Prospective student visits</w:t>
      </w:r>
    </w:p>
    <w:p w14:paraId="0494D7E9" w14:textId="77777777" w:rsidR="00DA7135" w:rsidRPr="002F4CB3" w:rsidRDefault="00DA7135" w:rsidP="00DA7135">
      <w:pPr>
        <w:ind w:firstLine="0"/>
      </w:pPr>
      <w:r w:rsidRPr="002F4CB3">
        <w:t>-Pre Enrollment Sessions</w:t>
      </w:r>
    </w:p>
    <w:p w14:paraId="5D2BAB8F" w14:textId="77777777" w:rsidR="00DA7135" w:rsidRPr="002F4CB3" w:rsidRDefault="00DA7135" w:rsidP="00DA7135">
      <w:pPr>
        <w:ind w:firstLine="0"/>
      </w:pPr>
      <w:r w:rsidRPr="002F4CB3">
        <w:t>-Visiting schools on behalf of the HC</w:t>
      </w:r>
    </w:p>
    <w:p w14:paraId="6F616357" w14:textId="77777777" w:rsidR="00DA7135" w:rsidRPr="002F4CB3" w:rsidRDefault="00DA7135" w:rsidP="00DA7135">
      <w:pPr>
        <w:ind w:firstLine="0"/>
      </w:pPr>
      <w:r w:rsidRPr="002F4CB3">
        <w:t>-Other (must be approved)</w:t>
      </w:r>
    </w:p>
    <w:p w14:paraId="062CEB02" w14:textId="77777777" w:rsidR="00DA7135" w:rsidRPr="00DA7135" w:rsidRDefault="00DA7135" w:rsidP="00DA7135">
      <w:pPr>
        <w:ind w:firstLine="0"/>
        <w:rPr>
          <w:rFonts w:ascii="Cambria" w:eastAsia="MS Mincho" w:hAnsi="Cambria"/>
          <w:sz w:val="24"/>
          <w:szCs w:val="24"/>
        </w:rPr>
      </w:pPr>
    </w:p>
    <w:p w14:paraId="04405C82" w14:textId="77777777" w:rsidR="00DA7135" w:rsidRPr="002F4CB3" w:rsidRDefault="00DA7135" w:rsidP="00DA7135">
      <w:pPr>
        <w:ind w:firstLine="0"/>
        <w:jc w:val="center"/>
        <w:rPr>
          <w:rFonts w:eastAsia="MS Mincho"/>
          <w:b/>
          <w:sz w:val="28"/>
          <w:szCs w:val="28"/>
          <w:u w:val="single"/>
        </w:rPr>
      </w:pPr>
      <w:r w:rsidRPr="002F4CB3">
        <w:rPr>
          <w:rFonts w:eastAsia="MS Mincho"/>
          <w:b/>
          <w:sz w:val="28"/>
          <w:szCs w:val="28"/>
          <w:u w:val="single"/>
        </w:rPr>
        <w:t>Viable Co-curricular/Cultural-Civic Engagement Activities:</w:t>
      </w:r>
    </w:p>
    <w:p w14:paraId="3429A438" w14:textId="77777777" w:rsidR="00DA7135" w:rsidRPr="00DA7135" w:rsidRDefault="00DA7135" w:rsidP="00DA7135">
      <w:pPr>
        <w:ind w:firstLine="0"/>
        <w:rPr>
          <w:rFonts w:ascii="Cambria" w:eastAsia="MS Mincho" w:hAnsi="Cambria"/>
          <w:sz w:val="24"/>
          <w:szCs w:val="24"/>
        </w:rPr>
      </w:pPr>
    </w:p>
    <w:p w14:paraId="5EDADA87" w14:textId="366048C9" w:rsidR="002F4CB3" w:rsidRPr="002F4CB3" w:rsidRDefault="002F4CB3" w:rsidP="002F4CB3">
      <w:pPr>
        <w:ind w:firstLine="0"/>
      </w:pPr>
      <w:r w:rsidRPr="002F4CB3">
        <w:rPr>
          <w:b/>
          <w:sz w:val="24"/>
          <w:szCs w:val="24"/>
        </w:rPr>
        <w:t>Co/Extra-Curricular Activities</w:t>
      </w:r>
    </w:p>
    <w:p w14:paraId="0CFE614C" w14:textId="5BAFDA5C" w:rsidR="002F4CB3" w:rsidRPr="002F4CB3" w:rsidRDefault="00E22786" w:rsidP="00E22786">
      <w:pPr>
        <w:ind w:firstLine="0"/>
      </w:pPr>
      <w:r>
        <w:t>-</w:t>
      </w:r>
      <w:r w:rsidR="002F4CB3" w:rsidRPr="002F4CB3">
        <w:t>Verified membership in a student organization</w:t>
      </w:r>
    </w:p>
    <w:p w14:paraId="15E76027" w14:textId="30BDED8D" w:rsidR="002F4CB3" w:rsidRPr="002F4CB3" w:rsidRDefault="00E22786" w:rsidP="00E22786">
      <w:pPr>
        <w:ind w:firstLine="0"/>
      </w:pPr>
      <w:r>
        <w:t>-</w:t>
      </w:r>
      <w:r w:rsidR="002F4CB3" w:rsidRPr="002F4CB3">
        <w:t>Executive/Leadership role in a student organization</w:t>
      </w:r>
    </w:p>
    <w:p w14:paraId="68606CD7" w14:textId="6BFBEB07" w:rsidR="002F4CB3" w:rsidRPr="002F4CB3" w:rsidRDefault="00E22786" w:rsidP="00E22786">
      <w:pPr>
        <w:ind w:firstLine="0"/>
      </w:pPr>
      <w:r>
        <w:t>-</w:t>
      </w:r>
      <w:r w:rsidR="002F4CB3" w:rsidRPr="002F4CB3">
        <w:t>Verified participation as a student athlete on an FHSU Athletics Team</w:t>
      </w:r>
    </w:p>
    <w:p w14:paraId="563C688B" w14:textId="6481A317" w:rsidR="002F4CB3" w:rsidRPr="002F4CB3" w:rsidRDefault="00E22786" w:rsidP="00E22786">
      <w:pPr>
        <w:ind w:firstLine="0"/>
      </w:pPr>
      <w:r>
        <w:t>-</w:t>
      </w:r>
      <w:r w:rsidR="002F4CB3" w:rsidRPr="002F4CB3">
        <w:t>Attendance at any UAB sponsored event</w:t>
      </w:r>
    </w:p>
    <w:p w14:paraId="668380AC" w14:textId="3E3FF9A3" w:rsidR="002F4CB3" w:rsidRPr="002F4CB3" w:rsidRDefault="00E22786" w:rsidP="00E22786">
      <w:pPr>
        <w:ind w:firstLine="0"/>
      </w:pPr>
      <w:r>
        <w:t>-</w:t>
      </w:r>
      <w:r w:rsidR="002F4CB3" w:rsidRPr="002F4CB3">
        <w:t>Academic/Professional Enrichment: Scholarly and Creative Activities Day</w:t>
      </w:r>
    </w:p>
    <w:p w14:paraId="5DEC4111" w14:textId="2AC186F7" w:rsidR="002F4CB3" w:rsidRPr="002F4CB3" w:rsidRDefault="00E22786" w:rsidP="00E22786">
      <w:pPr>
        <w:ind w:firstLine="0"/>
      </w:pPr>
      <w:r>
        <w:t>-</w:t>
      </w:r>
      <w:r w:rsidR="002F4CB3" w:rsidRPr="002F4CB3">
        <w:t>College or Department related research events</w:t>
      </w:r>
    </w:p>
    <w:p w14:paraId="4B89094F" w14:textId="6F10F268" w:rsidR="002F4CB3" w:rsidRPr="002F4CB3" w:rsidRDefault="00E22786" w:rsidP="00E22786">
      <w:pPr>
        <w:ind w:firstLine="0"/>
      </w:pPr>
      <w:r>
        <w:t>-</w:t>
      </w:r>
      <w:r w:rsidR="002F4CB3" w:rsidRPr="002F4CB3">
        <w:t>Undergraduate research experience events</w:t>
      </w:r>
    </w:p>
    <w:p w14:paraId="6336F743" w14:textId="665188DC" w:rsidR="002F4CB3" w:rsidRPr="002F4CB3" w:rsidRDefault="00E22786" w:rsidP="00E22786">
      <w:pPr>
        <w:ind w:firstLine="0"/>
      </w:pPr>
      <w:r>
        <w:t>-</w:t>
      </w:r>
      <w:r w:rsidR="002F4CB3" w:rsidRPr="002F4CB3">
        <w:t>Research conferences (e.g. NCUR)</w:t>
      </w:r>
    </w:p>
    <w:p w14:paraId="4EB89DD4" w14:textId="09E3A7C0" w:rsidR="002F4CB3" w:rsidRPr="002F4CB3" w:rsidRDefault="00E22786" w:rsidP="00E22786">
      <w:pPr>
        <w:ind w:firstLine="0"/>
      </w:pPr>
      <w:r>
        <w:t>-</w:t>
      </w:r>
      <w:r w:rsidR="002F4CB3" w:rsidRPr="002F4CB3">
        <w:t>Career Services events</w:t>
      </w:r>
    </w:p>
    <w:p w14:paraId="1B8BBBB7" w14:textId="6C4A2957" w:rsidR="002F4CB3" w:rsidRPr="002F4CB3" w:rsidRDefault="00E22786" w:rsidP="00E22786">
      <w:pPr>
        <w:ind w:firstLine="0"/>
      </w:pPr>
      <w:r>
        <w:t>-</w:t>
      </w:r>
      <w:r w:rsidR="002F4CB3" w:rsidRPr="002F4CB3">
        <w:t>Career or Graduate Student development workshops</w:t>
      </w:r>
    </w:p>
    <w:p w14:paraId="5AAD0BF5" w14:textId="3D6A6B9F" w:rsidR="002F4CB3" w:rsidRPr="002F4CB3" w:rsidRDefault="00E22786" w:rsidP="00E22786">
      <w:pPr>
        <w:ind w:firstLine="0"/>
      </w:pPr>
      <w:r>
        <w:t>-</w:t>
      </w:r>
      <w:r w:rsidR="002F4CB3" w:rsidRPr="002F4CB3">
        <w:t>Office of Undergraduate Research Workshops</w:t>
      </w:r>
    </w:p>
    <w:p w14:paraId="3BB0A3D9" w14:textId="5A974E2C" w:rsidR="002F4CB3" w:rsidRPr="002F4CB3" w:rsidRDefault="00E22786" w:rsidP="00E22786">
      <w:pPr>
        <w:ind w:firstLine="0"/>
      </w:pPr>
      <w:r>
        <w:t>-</w:t>
      </w:r>
      <w:r w:rsidR="002F4CB3" w:rsidRPr="002F4CB3">
        <w:t>FHSU Guest Speakers</w:t>
      </w:r>
    </w:p>
    <w:p w14:paraId="028AA09D" w14:textId="0AA318F0" w:rsidR="002F4CB3" w:rsidRPr="002F4CB3" w:rsidRDefault="00E22786" w:rsidP="002F4CB3">
      <w:pPr>
        <w:ind w:firstLine="0"/>
        <w:rPr>
          <w:b/>
          <w:sz w:val="24"/>
          <w:szCs w:val="24"/>
        </w:rPr>
      </w:pPr>
      <w:r>
        <w:rPr>
          <w:b/>
          <w:sz w:val="24"/>
          <w:szCs w:val="24"/>
        </w:rPr>
        <w:t xml:space="preserve">Cultural/Civic Engagement </w:t>
      </w:r>
      <w:r w:rsidR="002F4CB3" w:rsidRPr="002F4CB3">
        <w:rPr>
          <w:b/>
          <w:sz w:val="24"/>
          <w:szCs w:val="24"/>
        </w:rPr>
        <w:t>Events</w:t>
      </w:r>
    </w:p>
    <w:p w14:paraId="1B406647" w14:textId="74E39A14" w:rsidR="002F4CB3" w:rsidRPr="002F4CB3" w:rsidRDefault="00E22786" w:rsidP="002F4CB3">
      <w:pPr>
        <w:tabs>
          <w:tab w:val="num" w:pos="720"/>
        </w:tabs>
        <w:ind w:firstLine="0"/>
      </w:pPr>
      <w:r>
        <w:t>-</w:t>
      </w:r>
      <w:r w:rsidR="002F4CB3" w:rsidRPr="002F4CB3">
        <w:t>Department of Music and Theatre Events</w:t>
      </w:r>
    </w:p>
    <w:p w14:paraId="10A070F7" w14:textId="607B59FD" w:rsidR="002F4CB3" w:rsidRPr="002F4CB3" w:rsidRDefault="00E22786" w:rsidP="002F4CB3">
      <w:pPr>
        <w:tabs>
          <w:tab w:val="num" w:pos="720"/>
        </w:tabs>
        <w:ind w:firstLine="0"/>
      </w:pPr>
      <w:r>
        <w:t>-</w:t>
      </w:r>
      <w:r w:rsidR="002F4CB3" w:rsidRPr="002F4CB3">
        <w:t>Community Art shows</w:t>
      </w:r>
    </w:p>
    <w:p w14:paraId="761A5C90" w14:textId="12DF38E2" w:rsidR="002F4CB3" w:rsidRPr="002F4CB3" w:rsidRDefault="00E22786" w:rsidP="002F4CB3">
      <w:pPr>
        <w:tabs>
          <w:tab w:val="num" w:pos="720"/>
        </w:tabs>
        <w:ind w:firstLine="0"/>
      </w:pPr>
      <w:r>
        <w:t>-</w:t>
      </w:r>
      <w:r w:rsidR="002F4CB3" w:rsidRPr="002F4CB3">
        <w:t>Encore Series</w:t>
      </w:r>
    </w:p>
    <w:p w14:paraId="6C5E004A" w14:textId="193922BD" w:rsidR="002F4CB3" w:rsidRPr="002F4CB3" w:rsidRDefault="00E22786" w:rsidP="002F4CB3">
      <w:pPr>
        <w:tabs>
          <w:tab w:val="num" w:pos="720"/>
        </w:tabs>
        <w:ind w:firstLine="0"/>
      </w:pPr>
      <w:r>
        <w:t>-</w:t>
      </w:r>
      <w:r w:rsidR="002F4CB3" w:rsidRPr="002F4CB3">
        <w:t>Any International Cultural event (e.g Cinco de Mayo, International Education Week)</w:t>
      </w:r>
    </w:p>
    <w:p w14:paraId="6D3DFA03" w14:textId="25BDCE97" w:rsidR="002F4CB3" w:rsidRPr="002F4CB3" w:rsidRDefault="00E22786" w:rsidP="002F4CB3">
      <w:pPr>
        <w:tabs>
          <w:tab w:val="num" w:pos="720"/>
        </w:tabs>
        <w:ind w:firstLine="0"/>
      </w:pPr>
      <w:r>
        <w:t>-</w:t>
      </w:r>
      <w:r w:rsidR="002F4CB3" w:rsidRPr="002F4CB3">
        <w:t>Diversity Office events</w:t>
      </w:r>
    </w:p>
    <w:p w14:paraId="7DAD2AEA" w14:textId="115F4781" w:rsidR="002F4CB3" w:rsidRPr="002F4CB3" w:rsidRDefault="00E22786" w:rsidP="002F4CB3">
      <w:pPr>
        <w:tabs>
          <w:tab w:val="num" w:pos="720"/>
        </w:tabs>
        <w:ind w:firstLine="0"/>
      </w:pPr>
      <w:r>
        <w:t>-</w:t>
      </w:r>
      <w:r w:rsidR="002F4CB3" w:rsidRPr="002F4CB3">
        <w:t>Any live theatre event in the community</w:t>
      </w:r>
    </w:p>
    <w:p w14:paraId="77544D83" w14:textId="44EE59DB" w:rsidR="002F4CB3" w:rsidRPr="002F4CB3" w:rsidRDefault="00E22786" w:rsidP="002F4CB3">
      <w:pPr>
        <w:tabs>
          <w:tab w:val="num" w:pos="720"/>
        </w:tabs>
        <w:ind w:firstLine="0"/>
      </w:pPr>
      <w:r>
        <w:t>-</w:t>
      </w:r>
      <w:r w:rsidR="002F4CB3" w:rsidRPr="002F4CB3">
        <w:t>International Film Series film</w:t>
      </w:r>
    </w:p>
    <w:p w14:paraId="782E9A31" w14:textId="4827A933" w:rsidR="002F4CB3" w:rsidRPr="002F4CB3" w:rsidRDefault="00E22786" w:rsidP="002F4CB3">
      <w:pPr>
        <w:tabs>
          <w:tab w:val="num" w:pos="720"/>
        </w:tabs>
        <w:ind w:firstLine="0"/>
      </w:pPr>
      <w:r>
        <w:t>-</w:t>
      </w:r>
      <w:r w:rsidR="002F4CB3" w:rsidRPr="002F4CB3">
        <w:t>Other approved cultural events (suggest an event to the Honors community!)</w:t>
      </w:r>
    </w:p>
    <w:p w14:paraId="1CF88615" w14:textId="634882F0" w:rsidR="002F4CB3" w:rsidRPr="002F4CB3" w:rsidRDefault="00E22786" w:rsidP="002F4CB3">
      <w:pPr>
        <w:tabs>
          <w:tab w:val="num" w:pos="720"/>
        </w:tabs>
        <w:ind w:firstLine="0"/>
      </w:pPr>
      <w:r>
        <w:t>-</w:t>
      </w:r>
      <w:r w:rsidR="002F4CB3" w:rsidRPr="002F4CB3">
        <w:t>Group Service Projects (can be Honors sponsored)</w:t>
      </w:r>
    </w:p>
    <w:p w14:paraId="053CA1B5" w14:textId="47DC0706" w:rsidR="002F4CB3" w:rsidRPr="002F4CB3" w:rsidRDefault="00E22786" w:rsidP="002F4CB3">
      <w:pPr>
        <w:tabs>
          <w:tab w:val="num" w:pos="720"/>
        </w:tabs>
        <w:ind w:firstLine="0"/>
      </w:pPr>
      <w:r>
        <w:t>-</w:t>
      </w:r>
      <w:r w:rsidR="002F4CB3" w:rsidRPr="002F4CB3">
        <w:t>Individual Service Projects (minimum of 10 hours)</w:t>
      </w:r>
    </w:p>
    <w:p w14:paraId="02145A93" w14:textId="6E0BA278" w:rsidR="002F4CB3" w:rsidRPr="002F4CB3" w:rsidRDefault="00E22786" w:rsidP="002F4CB3">
      <w:pPr>
        <w:tabs>
          <w:tab w:val="num" w:pos="720"/>
        </w:tabs>
        <w:ind w:firstLine="0"/>
      </w:pPr>
      <w:r>
        <w:t>-</w:t>
      </w:r>
      <w:r w:rsidR="002F4CB3" w:rsidRPr="002F4CB3">
        <w:t>Political events</w:t>
      </w:r>
    </w:p>
    <w:p w14:paraId="61E36742" w14:textId="36B65786" w:rsidR="002F4CB3" w:rsidRPr="002F4CB3" w:rsidRDefault="00E22786" w:rsidP="002F4CB3">
      <w:pPr>
        <w:tabs>
          <w:tab w:val="num" w:pos="720"/>
        </w:tabs>
        <w:ind w:firstLine="0"/>
      </w:pPr>
      <w:r>
        <w:t>-</w:t>
      </w:r>
      <w:r w:rsidR="002F4CB3" w:rsidRPr="002F4CB3">
        <w:t>Virtual College outreach events</w:t>
      </w:r>
    </w:p>
    <w:p w14:paraId="6BFD2F1C" w14:textId="7696149D" w:rsidR="002F4CB3" w:rsidRPr="002F4CB3" w:rsidRDefault="00E22786" w:rsidP="002F4CB3">
      <w:pPr>
        <w:tabs>
          <w:tab w:val="num" w:pos="720"/>
        </w:tabs>
        <w:ind w:firstLine="0"/>
      </w:pPr>
      <w:r>
        <w:t>-</w:t>
      </w:r>
      <w:r w:rsidR="002F4CB3" w:rsidRPr="002F4CB3">
        <w:t>Election volunteer</w:t>
      </w:r>
    </w:p>
    <w:p w14:paraId="6B0537BC" w14:textId="4007DA73" w:rsidR="002F4CB3" w:rsidRPr="002F4CB3" w:rsidRDefault="00E22786" w:rsidP="002F4CB3">
      <w:pPr>
        <w:tabs>
          <w:tab w:val="num" w:pos="720"/>
        </w:tabs>
        <w:ind w:firstLine="0"/>
      </w:pPr>
      <w:r>
        <w:t>-</w:t>
      </w:r>
      <w:r w:rsidR="002F4CB3" w:rsidRPr="002F4CB3">
        <w:t>Organizing an event or program</w:t>
      </w:r>
    </w:p>
    <w:p w14:paraId="42381D29" w14:textId="77777777" w:rsidR="002F4CB3" w:rsidRPr="002F4CB3" w:rsidRDefault="002F4CB3" w:rsidP="002F4CB3">
      <w:pPr>
        <w:ind w:firstLine="0"/>
        <w:rPr>
          <w:b/>
          <w:sz w:val="24"/>
          <w:szCs w:val="24"/>
        </w:rPr>
      </w:pPr>
      <w:r w:rsidRPr="002F4CB3">
        <w:rPr>
          <w:b/>
          <w:sz w:val="24"/>
          <w:szCs w:val="24"/>
        </w:rPr>
        <w:t>Center for Civic Learning/Leadership Studies</w:t>
      </w:r>
    </w:p>
    <w:p w14:paraId="7DC37D17" w14:textId="477AF7F2" w:rsidR="002F4CB3" w:rsidRPr="002F4CB3" w:rsidRDefault="00E22786" w:rsidP="002F4CB3">
      <w:pPr>
        <w:tabs>
          <w:tab w:val="num" w:pos="720"/>
        </w:tabs>
        <w:ind w:firstLine="0"/>
      </w:pPr>
      <w:r>
        <w:t>-</w:t>
      </w:r>
      <w:r w:rsidR="002F4CB3" w:rsidRPr="002F4CB3">
        <w:t>American Democracy Project Events</w:t>
      </w:r>
    </w:p>
    <w:p w14:paraId="4FA2DB55" w14:textId="550BED06" w:rsidR="002F4CB3" w:rsidRPr="002F4CB3" w:rsidRDefault="00E22786" w:rsidP="002F4CB3">
      <w:pPr>
        <w:tabs>
          <w:tab w:val="num" w:pos="720"/>
        </w:tabs>
        <w:ind w:firstLine="0"/>
      </w:pPr>
      <w:r>
        <w:t>-</w:t>
      </w:r>
      <w:r w:rsidR="002F4CB3" w:rsidRPr="002F4CB3">
        <w:t>Women's Leadership Project Events</w:t>
      </w:r>
    </w:p>
    <w:p w14:paraId="35C52F03" w14:textId="214028DB" w:rsidR="002F4CB3" w:rsidRPr="002F4CB3" w:rsidRDefault="00E22786" w:rsidP="002F4CB3">
      <w:pPr>
        <w:tabs>
          <w:tab w:val="num" w:pos="720"/>
        </w:tabs>
        <w:ind w:firstLine="0"/>
      </w:pPr>
      <w:r>
        <w:t>-</w:t>
      </w:r>
      <w:r w:rsidR="002F4CB3" w:rsidRPr="002F4CB3">
        <w:t xml:space="preserve">Global </w:t>
      </w:r>
      <w:r w:rsidRPr="002F4CB3">
        <w:t>Leadership</w:t>
      </w:r>
      <w:r w:rsidR="002F4CB3" w:rsidRPr="002F4CB3">
        <w:t xml:space="preserve"> Project Events</w:t>
      </w:r>
    </w:p>
    <w:p w14:paraId="68A9457A" w14:textId="610DCE82" w:rsidR="002F4CB3" w:rsidRPr="002F4CB3" w:rsidRDefault="00E22786" w:rsidP="002F4CB3">
      <w:pPr>
        <w:tabs>
          <w:tab w:val="num" w:pos="720"/>
        </w:tabs>
        <w:ind w:firstLine="0"/>
      </w:pPr>
      <w:r>
        <w:t>-</w:t>
      </w:r>
      <w:r w:rsidR="002F4CB3" w:rsidRPr="002F4CB3">
        <w:t>Tigers in Service Project Events</w:t>
      </w:r>
    </w:p>
    <w:p w14:paraId="40DB4CC9" w14:textId="65815DB3" w:rsidR="002F4CB3" w:rsidRPr="002F4CB3" w:rsidRDefault="00E22786" w:rsidP="002F4CB3">
      <w:pPr>
        <w:tabs>
          <w:tab w:val="num" w:pos="720"/>
        </w:tabs>
        <w:ind w:firstLine="0"/>
      </w:pPr>
      <w:r>
        <w:t>-</w:t>
      </w:r>
      <w:r w:rsidR="002F4CB3" w:rsidRPr="002F4CB3">
        <w:t>Leadership Studies Events</w:t>
      </w:r>
    </w:p>
    <w:p w14:paraId="60D5646C" w14:textId="77777777" w:rsidR="00E22786" w:rsidRDefault="00E22786" w:rsidP="002F4CB3">
      <w:pPr>
        <w:ind w:firstLine="0"/>
      </w:pPr>
    </w:p>
    <w:p w14:paraId="1A048C98" w14:textId="77777777" w:rsidR="00E22786" w:rsidRDefault="00E22786" w:rsidP="002F4CB3">
      <w:pPr>
        <w:ind w:firstLine="0"/>
      </w:pPr>
    </w:p>
    <w:p w14:paraId="31403509" w14:textId="77777777" w:rsidR="00E22786" w:rsidRDefault="00E22786" w:rsidP="002F4CB3">
      <w:pPr>
        <w:ind w:firstLine="0"/>
      </w:pPr>
    </w:p>
    <w:p w14:paraId="556C71DB" w14:textId="77777777" w:rsidR="00E22786" w:rsidRDefault="00E22786" w:rsidP="002F4CB3">
      <w:pPr>
        <w:ind w:firstLine="0"/>
      </w:pPr>
    </w:p>
    <w:p w14:paraId="59D18224" w14:textId="77777777" w:rsidR="00E22786" w:rsidRDefault="00E22786" w:rsidP="002F4CB3">
      <w:pPr>
        <w:ind w:firstLine="0"/>
      </w:pPr>
    </w:p>
    <w:p w14:paraId="33F54675" w14:textId="77777777" w:rsidR="00E22786" w:rsidRDefault="00E22786" w:rsidP="002F4CB3">
      <w:pPr>
        <w:ind w:firstLine="0"/>
      </w:pPr>
    </w:p>
    <w:p w14:paraId="63B609F6" w14:textId="13D4068D" w:rsidR="00DA7135" w:rsidRPr="00E22786" w:rsidRDefault="002F4CB3" w:rsidP="00E22786">
      <w:pPr>
        <w:pStyle w:val="Heading1"/>
      </w:pPr>
      <w:bookmarkStart w:id="125" w:name="_Toc522097564"/>
      <w:r w:rsidRPr="00E22786">
        <w:lastRenderedPageBreak/>
        <w:t>APPENDIX B</w:t>
      </w:r>
      <w:r w:rsidR="00DA7135" w:rsidRPr="00E22786">
        <w:t xml:space="preserve">: </w:t>
      </w:r>
      <w:r w:rsidR="007B2237">
        <w:t>KAMS-HONORS COLLEGE EXECUTIVE COUNCIL SUMMARY</w:t>
      </w:r>
      <w:bookmarkEnd w:id="125"/>
    </w:p>
    <w:p w14:paraId="2FE41BFE" w14:textId="77777777" w:rsidR="00DA7135" w:rsidRDefault="00DA7135" w:rsidP="00DA7135"/>
    <w:p w14:paraId="4D853613" w14:textId="538C2288" w:rsidR="00614DEF" w:rsidRDefault="00614DEF" w:rsidP="00614DEF">
      <w:pPr>
        <w:jc w:val="center"/>
        <w:rPr>
          <w:rFonts w:ascii="Times New Roman" w:eastAsia="Times New Roman" w:hAnsi="Times New Roman"/>
          <w:b/>
          <w:i/>
        </w:rPr>
      </w:pPr>
    </w:p>
    <w:p w14:paraId="0A786473" w14:textId="77777777" w:rsidR="00614DEF" w:rsidRDefault="00614DEF" w:rsidP="00614DEF">
      <w:pPr>
        <w:rPr>
          <w:rFonts w:ascii="Times New Roman" w:eastAsia="Times New Roman" w:hAnsi="Times New Roman"/>
          <w:b/>
          <w:i/>
        </w:rPr>
      </w:pPr>
    </w:p>
    <w:p w14:paraId="57116DD3" w14:textId="0EAB8CBA" w:rsidR="007B2237" w:rsidRPr="007B2237" w:rsidRDefault="007B2237" w:rsidP="007B2237">
      <w:pPr>
        <w:ind w:firstLine="0"/>
        <w:rPr>
          <w:rFonts w:ascii="Times New Roman" w:eastAsia="Times New Roman" w:hAnsi="Times New Roman"/>
          <w:sz w:val="24"/>
          <w:szCs w:val="24"/>
        </w:rPr>
      </w:pPr>
      <w:r w:rsidRPr="007B2237">
        <w:rPr>
          <w:rFonts w:ascii="Arial" w:eastAsia="Times New Roman" w:hAnsi="Arial" w:cs="Arial"/>
          <w:color w:val="000000"/>
          <w:sz w:val="22"/>
          <w:szCs w:val="22"/>
        </w:rPr>
        <w:t>The KHCC is a group that aims to bring the KAMS and HC communities closer together. KAMS students and HC students are both groups with above-average academic abilities. We believe that these students’ abilities have similar driving factors, such as mental maturity, talent or aptitude, and a set of core beliefs that places a high value on self-discipline and integrity. We also believe that KAMS and HC students are groups with similar experiences As such, KH</w:t>
      </w:r>
      <w:r>
        <w:rPr>
          <w:rFonts w:ascii="Arial" w:eastAsia="Times New Roman" w:hAnsi="Arial" w:cs="Arial"/>
          <w:color w:val="000000"/>
          <w:sz w:val="22"/>
          <w:szCs w:val="22"/>
        </w:rPr>
        <w:t>CEC</w:t>
      </w:r>
      <w:r w:rsidRPr="007B2237">
        <w:rPr>
          <w:rFonts w:ascii="Arial" w:eastAsia="Times New Roman" w:hAnsi="Arial" w:cs="Arial"/>
          <w:color w:val="000000"/>
          <w:sz w:val="22"/>
          <w:szCs w:val="22"/>
        </w:rPr>
        <w:t xml:space="preserve"> believes there is a need to foster a community between these two groups of students through social outlets, study groups, and peer-to-peer tutoring. </w:t>
      </w:r>
    </w:p>
    <w:p w14:paraId="52AF1696" w14:textId="77777777" w:rsidR="007B2237" w:rsidRPr="007B2237" w:rsidRDefault="007B2237" w:rsidP="007B2237">
      <w:pPr>
        <w:ind w:firstLine="0"/>
        <w:rPr>
          <w:rFonts w:ascii="Times New Roman" w:eastAsia="Times New Roman" w:hAnsi="Times New Roman"/>
          <w:sz w:val="24"/>
          <w:szCs w:val="24"/>
        </w:rPr>
      </w:pPr>
    </w:p>
    <w:p w14:paraId="220257A7" w14:textId="77777777" w:rsidR="007B2237" w:rsidRPr="007B2237" w:rsidRDefault="007B2237" w:rsidP="007B2237">
      <w:pPr>
        <w:ind w:firstLine="0"/>
        <w:rPr>
          <w:rFonts w:ascii="Times New Roman" w:eastAsia="Times New Roman" w:hAnsi="Times New Roman"/>
          <w:sz w:val="24"/>
          <w:szCs w:val="24"/>
        </w:rPr>
      </w:pPr>
      <w:r w:rsidRPr="007B2237">
        <w:rPr>
          <w:rFonts w:ascii="Arial" w:eastAsia="Times New Roman" w:hAnsi="Arial" w:cs="Arial"/>
          <w:color w:val="000000"/>
          <w:sz w:val="22"/>
          <w:szCs w:val="22"/>
        </w:rPr>
        <w:t xml:space="preserve">If you are a student who wants to be involved in bringing these communities closer together and cultivating students who are thoughtful, compassionate, and friendly, then submit your application at khcec.weebly.com/application.html by August 31st, 2018. </w:t>
      </w:r>
    </w:p>
    <w:p w14:paraId="4EE96F5E" w14:textId="77777777" w:rsidR="007B2237" w:rsidRPr="007B2237" w:rsidRDefault="007B2237" w:rsidP="007B2237">
      <w:pPr>
        <w:ind w:firstLine="0"/>
        <w:rPr>
          <w:rFonts w:ascii="Times New Roman" w:eastAsia="Times New Roman" w:hAnsi="Times New Roman"/>
          <w:sz w:val="24"/>
          <w:szCs w:val="24"/>
        </w:rPr>
      </w:pPr>
    </w:p>
    <w:p w14:paraId="6C6250D9" w14:textId="77777777" w:rsidR="007B2237" w:rsidRPr="007B2237" w:rsidRDefault="007B2237" w:rsidP="007B2237">
      <w:pPr>
        <w:ind w:firstLine="0"/>
        <w:rPr>
          <w:rFonts w:ascii="Times New Roman" w:eastAsia="Times New Roman" w:hAnsi="Times New Roman"/>
          <w:sz w:val="24"/>
          <w:szCs w:val="24"/>
        </w:rPr>
      </w:pPr>
      <w:r w:rsidRPr="007B2237">
        <w:rPr>
          <w:rFonts w:ascii="Arial" w:eastAsia="Times New Roman" w:hAnsi="Arial" w:cs="Arial"/>
          <w:color w:val="000000"/>
          <w:sz w:val="22"/>
          <w:szCs w:val="22"/>
        </w:rPr>
        <w:t>A list of successful events with a short description.</w:t>
      </w:r>
    </w:p>
    <w:p w14:paraId="12C47DA9" w14:textId="77777777" w:rsidR="007B2237" w:rsidRPr="007B2237" w:rsidRDefault="007B2237" w:rsidP="007B2237">
      <w:pPr>
        <w:ind w:firstLine="0"/>
        <w:rPr>
          <w:rFonts w:ascii="Times New Roman" w:eastAsia="Times New Roman" w:hAnsi="Times New Roman"/>
          <w:sz w:val="24"/>
          <w:szCs w:val="24"/>
        </w:rPr>
      </w:pPr>
    </w:p>
    <w:p w14:paraId="1715745E" w14:textId="3511DDBF" w:rsidR="007B2237" w:rsidRPr="007B2237" w:rsidRDefault="007B2237" w:rsidP="007B2237">
      <w:pPr>
        <w:ind w:firstLine="0"/>
        <w:rPr>
          <w:rFonts w:ascii="Times New Roman" w:eastAsia="Times New Roman" w:hAnsi="Times New Roman"/>
          <w:sz w:val="24"/>
          <w:szCs w:val="24"/>
        </w:rPr>
      </w:pPr>
      <w:r w:rsidRPr="007B2237">
        <w:rPr>
          <w:rFonts w:ascii="Arial" w:eastAsia="Times New Roman" w:hAnsi="Arial" w:cs="Arial"/>
          <w:color w:val="000000"/>
          <w:sz w:val="22"/>
          <w:szCs w:val="22"/>
        </w:rPr>
        <w:t>Trivia Night - KAMS and HC students are evenly divided among several teams, and answer trivia questions made by KHC</w:t>
      </w:r>
      <w:r>
        <w:rPr>
          <w:rFonts w:ascii="Arial" w:eastAsia="Times New Roman" w:hAnsi="Arial" w:cs="Arial"/>
          <w:color w:val="000000"/>
          <w:sz w:val="22"/>
          <w:szCs w:val="22"/>
        </w:rPr>
        <w:t>E</w:t>
      </w:r>
      <w:r w:rsidRPr="007B2237">
        <w:rPr>
          <w:rFonts w:ascii="Arial" w:eastAsia="Times New Roman" w:hAnsi="Arial" w:cs="Arial"/>
          <w:color w:val="000000"/>
          <w:sz w:val="22"/>
          <w:szCs w:val="22"/>
        </w:rPr>
        <w:t>C members to compete for points. Winners take bragging rights, but everyone has fun and learns some trivia.</w:t>
      </w:r>
    </w:p>
    <w:p w14:paraId="2D1E07ED" w14:textId="77777777" w:rsidR="007B2237" w:rsidRPr="007B2237" w:rsidRDefault="007B2237" w:rsidP="007B2237">
      <w:pPr>
        <w:ind w:firstLine="0"/>
        <w:rPr>
          <w:rFonts w:ascii="Times New Roman" w:eastAsia="Times New Roman" w:hAnsi="Times New Roman"/>
          <w:sz w:val="24"/>
          <w:szCs w:val="24"/>
        </w:rPr>
      </w:pPr>
    </w:p>
    <w:p w14:paraId="7422D767" w14:textId="77777777" w:rsidR="007B2237" w:rsidRPr="007B2237" w:rsidRDefault="007B2237" w:rsidP="007B2237">
      <w:pPr>
        <w:ind w:firstLine="0"/>
        <w:rPr>
          <w:rFonts w:ascii="Times New Roman" w:eastAsia="Times New Roman" w:hAnsi="Times New Roman"/>
          <w:sz w:val="24"/>
          <w:szCs w:val="24"/>
        </w:rPr>
      </w:pPr>
      <w:r w:rsidRPr="007B2237">
        <w:rPr>
          <w:rFonts w:ascii="Arial" w:eastAsia="Times New Roman" w:hAnsi="Arial" w:cs="Arial"/>
          <w:color w:val="000000"/>
          <w:sz w:val="22"/>
          <w:szCs w:val="22"/>
        </w:rPr>
        <w:t xml:space="preserve">Jackbox Game Night - KAMS and HC students play sets of Jackbox party games where they try to submit the funniest answer, draw the best picture, or make the most believable lie. </w:t>
      </w:r>
    </w:p>
    <w:p w14:paraId="77AE6F1E" w14:textId="77777777" w:rsidR="007B2237" w:rsidRPr="007B2237" w:rsidRDefault="007B2237" w:rsidP="007B2237">
      <w:pPr>
        <w:ind w:firstLine="0"/>
        <w:rPr>
          <w:rFonts w:ascii="Times New Roman" w:eastAsia="Times New Roman" w:hAnsi="Times New Roman"/>
          <w:sz w:val="24"/>
          <w:szCs w:val="24"/>
        </w:rPr>
      </w:pPr>
    </w:p>
    <w:p w14:paraId="79E9D6E5" w14:textId="77777777" w:rsidR="007B2237" w:rsidRPr="007B2237" w:rsidRDefault="007B2237" w:rsidP="007B2237">
      <w:pPr>
        <w:ind w:firstLine="0"/>
        <w:rPr>
          <w:rFonts w:ascii="Times New Roman" w:eastAsia="Times New Roman" w:hAnsi="Times New Roman"/>
          <w:sz w:val="24"/>
          <w:szCs w:val="24"/>
        </w:rPr>
      </w:pPr>
      <w:r w:rsidRPr="007B2237">
        <w:rPr>
          <w:rFonts w:ascii="Arial" w:eastAsia="Times New Roman" w:hAnsi="Arial" w:cs="Arial"/>
          <w:color w:val="000000"/>
          <w:sz w:val="22"/>
          <w:szCs w:val="22"/>
        </w:rPr>
        <w:t>Family Dinner - KAMS and HC students are invited to dine in the McMindes Cafeteria and talk with other students about anything they would like. We emphasize this time especially for students whose schedules don’t afford them the opportunity to socialize more flexibly.</w:t>
      </w:r>
    </w:p>
    <w:p w14:paraId="1AE5F8EB" w14:textId="77777777" w:rsidR="007B2237" w:rsidRPr="007B2237" w:rsidRDefault="007B2237" w:rsidP="007B2237">
      <w:pPr>
        <w:ind w:firstLine="0"/>
        <w:rPr>
          <w:rFonts w:ascii="Times New Roman" w:eastAsia="Times New Roman" w:hAnsi="Times New Roman"/>
          <w:sz w:val="24"/>
          <w:szCs w:val="24"/>
        </w:rPr>
      </w:pPr>
    </w:p>
    <w:p w14:paraId="038B0E3D" w14:textId="77777777" w:rsidR="007B2237" w:rsidRPr="007B2237" w:rsidRDefault="007B2237" w:rsidP="007B2237">
      <w:pPr>
        <w:ind w:firstLine="0"/>
        <w:rPr>
          <w:rFonts w:ascii="Times New Roman" w:eastAsia="Times New Roman" w:hAnsi="Times New Roman"/>
          <w:sz w:val="24"/>
          <w:szCs w:val="24"/>
        </w:rPr>
      </w:pPr>
      <w:r w:rsidRPr="007B2237">
        <w:rPr>
          <w:rFonts w:ascii="Arial" w:eastAsia="Times New Roman" w:hAnsi="Arial" w:cs="Arial"/>
          <w:color w:val="000000"/>
          <w:sz w:val="22"/>
          <w:szCs w:val="22"/>
        </w:rPr>
        <w:t xml:space="preserve">Friendsgiving - Around Thanksgiving time, KAMS and HC students come together to share food and laughter at a potluck. All attendees are encouraged to bring a small side to share if they are able. </w:t>
      </w:r>
    </w:p>
    <w:p w14:paraId="08ADFCDA" w14:textId="77777777" w:rsidR="007B2237" w:rsidRPr="007B2237" w:rsidRDefault="007B2237" w:rsidP="007B2237">
      <w:pPr>
        <w:ind w:firstLine="0"/>
        <w:rPr>
          <w:rFonts w:ascii="Times New Roman" w:eastAsia="Times New Roman" w:hAnsi="Times New Roman"/>
          <w:sz w:val="24"/>
          <w:szCs w:val="24"/>
        </w:rPr>
      </w:pPr>
    </w:p>
    <w:p w14:paraId="15C9DDA3" w14:textId="17E2EF20" w:rsidR="007B2237" w:rsidRPr="007B2237" w:rsidRDefault="007B2237" w:rsidP="007B2237">
      <w:pPr>
        <w:ind w:firstLine="0"/>
        <w:rPr>
          <w:rFonts w:ascii="Times New Roman" w:eastAsia="Times New Roman" w:hAnsi="Times New Roman"/>
          <w:sz w:val="24"/>
          <w:szCs w:val="24"/>
        </w:rPr>
      </w:pPr>
      <w:r w:rsidRPr="007B2237">
        <w:rPr>
          <w:rFonts w:ascii="Arial" w:eastAsia="Times New Roman" w:hAnsi="Arial" w:cs="Arial"/>
          <w:color w:val="000000"/>
          <w:sz w:val="22"/>
          <w:szCs w:val="22"/>
        </w:rPr>
        <w:t>Weekly Study Halls -  KHC</w:t>
      </w:r>
      <w:r>
        <w:rPr>
          <w:rFonts w:ascii="Arial" w:eastAsia="Times New Roman" w:hAnsi="Arial" w:cs="Arial"/>
          <w:color w:val="000000"/>
          <w:sz w:val="22"/>
          <w:szCs w:val="22"/>
        </w:rPr>
        <w:t>E</w:t>
      </w:r>
      <w:r w:rsidRPr="007B2237">
        <w:rPr>
          <w:rFonts w:ascii="Arial" w:eastAsia="Times New Roman" w:hAnsi="Arial" w:cs="Arial"/>
          <w:color w:val="000000"/>
          <w:sz w:val="22"/>
          <w:szCs w:val="22"/>
        </w:rPr>
        <w:t>C hosts multiple study halls each week where KAMS and HC students can work in a friendly and quiet environment to have some fun while they’re studying or doing homework.</w:t>
      </w:r>
    </w:p>
    <w:p w14:paraId="7C4870A8" w14:textId="77777777" w:rsidR="007B2237" w:rsidRPr="007B2237" w:rsidRDefault="007B2237" w:rsidP="007B2237">
      <w:pPr>
        <w:ind w:firstLine="0"/>
        <w:rPr>
          <w:rFonts w:ascii="Times New Roman" w:eastAsia="Times New Roman" w:hAnsi="Times New Roman"/>
          <w:sz w:val="24"/>
          <w:szCs w:val="24"/>
        </w:rPr>
      </w:pPr>
    </w:p>
    <w:p w14:paraId="0216D0F3" w14:textId="180F1058" w:rsidR="007B2237" w:rsidRPr="007B2237" w:rsidRDefault="007B2237" w:rsidP="007B2237">
      <w:pPr>
        <w:ind w:firstLine="0"/>
        <w:rPr>
          <w:rFonts w:ascii="Times New Roman" w:eastAsia="Times New Roman" w:hAnsi="Times New Roman"/>
          <w:sz w:val="24"/>
          <w:szCs w:val="24"/>
        </w:rPr>
      </w:pPr>
      <w:r w:rsidRPr="007B2237">
        <w:rPr>
          <w:rFonts w:ascii="Arial" w:eastAsia="Times New Roman" w:hAnsi="Arial" w:cs="Arial"/>
          <w:color w:val="000000"/>
          <w:sz w:val="22"/>
          <w:szCs w:val="22"/>
        </w:rPr>
        <w:t>Tutoring Hours -  KHC</w:t>
      </w:r>
      <w:r>
        <w:rPr>
          <w:rFonts w:ascii="Arial" w:eastAsia="Times New Roman" w:hAnsi="Arial" w:cs="Arial"/>
          <w:color w:val="000000"/>
          <w:sz w:val="22"/>
          <w:szCs w:val="22"/>
        </w:rPr>
        <w:t>E</w:t>
      </w:r>
      <w:r w:rsidRPr="007B2237">
        <w:rPr>
          <w:rFonts w:ascii="Arial" w:eastAsia="Times New Roman" w:hAnsi="Arial" w:cs="Arial"/>
          <w:color w:val="000000"/>
          <w:sz w:val="22"/>
          <w:szCs w:val="22"/>
        </w:rPr>
        <w:t xml:space="preserve">C offers tutoring services throughout the week for classes that have high failure rates or have a perception of being difficult. The tutors for these classes are individuals were successful in these classes, and can offer guidance and insight into getting the grades you want. </w:t>
      </w:r>
    </w:p>
    <w:p w14:paraId="5D12A5A1" w14:textId="5112E1A7" w:rsidR="00DA7135" w:rsidRDefault="00DA7135" w:rsidP="00DA7135"/>
    <w:p w14:paraId="400C83EB" w14:textId="62C02419" w:rsidR="00DA7135" w:rsidRDefault="00DA7135">
      <w:pPr>
        <w:spacing w:after="160" w:line="259" w:lineRule="auto"/>
        <w:ind w:firstLine="0"/>
      </w:pPr>
      <w:r>
        <w:br w:type="page"/>
      </w:r>
    </w:p>
    <w:p w14:paraId="119B0DD8" w14:textId="337E951B" w:rsidR="00DA7135" w:rsidRDefault="002F4CB3" w:rsidP="00DA7135">
      <w:pPr>
        <w:pStyle w:val="Heading1"/>
        <w:rPr>
          <w:sz w:val="20"/>
          <w:szCs w:val="20"/>
        </w:rPr>
      </w:pPr>
      <w:bookmarkStart w:id="126" w:name="_Toc522097565"/>
      <w:r>
        <w:lastRenderedPageBreak/>
        <w:t>APPENDIX C</w:t>
      </w:r>
      <w:r w:rsidR="00DA7135">
        <w:t>: RE-ADMITTANCE APPEALS HEARING RUBRIC</w:t>
      </w:r>
      <w:bookmarkEnd w:id="126"/>
    </w:p>
    <w:p w14:paraId="0035AE20" w14:textId="77777777" w:rsidR="00DA7135" w:rsidRDefault="00DA7135" w:rsidP="00DA7135"/>
    <w:p w14:paraId="7B7323D2" w14:textId="77777777" w:rsidR="00DA7135" w:rsidRDefault="00DA7135" w:rsidP="00DA7135"/>
    <w:p w14:paraId="47C2B0C4" w14:textId="77777777" w:rsidR="00DA7135" w:rsidRPr="00DA7135" w:rsidRDefault="00DA7135" w:rsidP="005E514C">
      <w:pPr>
        <w:pStyle w:val="Heading2"/>
        <w:rPr>
          <w:rFonts w:eastAsia="MS Mincho"/>
        </w:rPr>
      </w:pPr>
      <w:bookmarkStart w:id="127" w:name="_Toc522097566"/>
      <w:r w:rsidRPr="00DA7135">
        <w:rPr>
          <w:rFonts w:eastAsia="MS Mincho"/>
        </w:rPr>
        <w:t>Honors College Re-Admittance Appeals Hearing Rubric</w:t>
      </w:r>
      <w:bookmarkEnd w:id="127"/>
    </w:p>
    <w:p w14:paraId="3EC6B786" w14:textId="6DF8C024" w:rsidR="00DA7135" w:rsidRDefault="00DA7135" w:rsidP="00DA7135">
      <w:r>
        <w:t>Any students approved f</w:t>
      </w:r>
      <w:r w:rsidR="002F4CB3">
        <w:t>or re-admittance must have a 3.3</w:t>
      </w:r>
      <w:r>
        <w:t xml:space="preserve"> GPA by the time they return to good standing in the Honors College or their re-admittance approval will be void. </w:t>
      </w:r>
    </w:p>
    <w:p w14:paraId="687B7701" w14:textId="77777777" w:rsidR="00DA7135" w:rsidRPr="00FF07EB" w:rsidRDefault="00DA7135" w:rsidP="00DA7135">
      <w:r>
        <w:t>Each of the four Appeals Committee members will rate the appeal for re-admittance using the criteria below. The average of the four total scores will result in the students final average score.</w:t>
      </w:r>
    </w:p>
    <w:p w14:paraId="63914DB5" w14:textId="77777777" w:rsidR="00DA7135" w:rsidRPr="00C749F8" w:rsidRDefault="00DA7135" w:rsidP="00DA7135">
      <w:r>
        <w:t>Students receiving a final average score of 39 or greater will be automatically approved for re-admittance. Students receiving a final average score of 24 or less will be automatically declined for re-admittance. Students receiving a final average score between 25 and 38 will be considered for re-admittance by Appeals Committee.</w:t>
      </w:r>
    </w:p>
    <w:p w14:paraId="0B321FD6" w14:textId="77777777" w:rsidR="00DA7135" w:rsidRDefault="00DA7135" w:rsidP="00DA7135"/>
    <w:tbl>
      <w:tblPr>
        <w:tblStyle w:val="TableGrid1"/>
        <w:tblpPr w:leftFromText="180" w:rightFromText="180" w:vertAnchor="text" w:horzAnchor="page" w:tblpX="1729" w:tblpY="-78"/>
        <w:tblW w:w="9560" w:type="dxa"/>
        <w:tblLayout w:type="fixed"/>
        <w:tblLook w:val="04A0" w:firstRow="1" w:lastRow="0" w:firstColumn="1" w:lastColumn="0" w:noHBand="0" w:noVBand="1"/>
      </w:tblPr>
      <w:tblGrid>
        <w:gridCol w:w="1530"/>
        <w:gridCol w:w="1940"/>
        <w:gridCol w:w="2030"/>
        <w:gridCol w:w="2030"/>
        <w:gridCol w:w="2030"/>
      </w:tblGrid>
      <w:tr w:rsidR="005E514C" w:rsidRPr="005E514C" w14:paraId="78D96EFD" w14:textId="77777777" w:rsidTr="00012880">
        <w:tc>
          <w:tcPr>
            <w:tcW w:w="1530" w:type="dxa"/>
          </w:tcPr>
          <w:p w14:paraId="10A8F0DC" w14:textId="77777777" w:rsidR="005E514C" w:rsidRPr="005E514C" w:rsidRDefault="005E514C" w:rsidP="005E514C">
            <w:pPr>
              <w:ind w:firstLine="0"/>
              <w:jc w:val="center"/>
              <w:rPr>
                <w:rFonts w:ascii="Times New Roman" w:hAnsi="Times New Roman"/>
                <w:b/>
                <w:sz w:val="24"/>
                <w:szCs w:val="24"/>
                <w:u w:val="single"/>
              </w:rPr>
            </w:pPr>
          </w:p>
        </w:tc>
        <w:tc>
          <w:tcPr>
            <w:tcW w:w="1940" w:type="dxa"/>
          </w:tcPr>
          <w:p w14:paraId="3C2CDE3F" w14:textId="77777777" w:rsidR="005E514C" w:rsidRPr="005E514C" w:rsidRDefault="005E514C" w:rsidP="005E514C">
            <w:pPr>
              <w:ind w:firstLine="0"/>
              <w:jc w:val="center"/>
              <w:rPr>
                <w:rFonts w:ascii="Times New Roman" w:hAnsi="Times New Roman"/>
                <w:b/>
                <w:sz w:val="24"/>
                <w:szCs w:val="24"/>
                <w:u w:val="single"/>
              </w:rPr>
            </w:pPr>
            <w:r w:rsidRPr="005E514C">
              <w:rPr>
                <w:rFonts w:ascii="Times New Roman" w:hAnsi="Times New Roman"/>
                <w:b/>
                <w:sz w:val="24"/>
                <w:szCs w:val="24"/>
                <w:u w:val="single"/>
              </w:rPr>
              <w:t>16 – 13</w:t>
            </w:r>
          </w:p>
        </w:tc>
        <w:tc>
          <w:tcPr>
            <w:tcW w:w="2030" w:type="dxa"/>
          </w:tcPr>
          <w:p w14:paraId="2056E4D0" w14:textId="77777777" w:rsidR="005E514C" w:rsidRPr="005E514C" w:rsidRDefault="005E514C" w:rsidP="005E514C">
            <w:pPr>
              <w:ind w:firstLine="0"/>
              <w:jc w:val="center"/>
              <w:rPr>
                <w:rFonts w:ascii="Times New Roman" w:hAnsi="Times New Roman"/>
                <w:b/>
                <w:sz w:val="24"/>
                <w:szCs w:val="24"/>
                <w:u w:val="single"/>
              </w:rPr>
            </w:pPr>
            <w:r w:rsidRPr="005E514C">
              <w:rPr>
                <w:rFonts w:ascii="Times New Roman" w:hAnsi="Times New Roman"/>
                <w:b/>
                <w:sz w:val="24"/>
                <w:szCs w:val="24"/>
                <w:u w:val="single"/>
              </w:rPr>
              <w:t>12 – 9</w:t>
            </w:r>
          </w:p>
        </w:tc>
        <w:tc>
          <w:tcPr>
            <w:tcW w:w="2030" w:type="dxa"/>
          </w:tcPr>
          <w:p w14:paraId="4094D5CE" w14:textId="77777777" w:rsidR="005E514C" w:rsidRPr="005E514C" w:rsidRDefault="005E514C" w:rsidP="005E514C">
            <w:pPr>
              <w:ind w:firstLine="0"/>
              <w:jc w:val="center"/>
              <w:rPr>
                <w:rFonts w:ascii="Times New Roman" w:hAnsi="Times New Roman"/>
                <w:b/>
                <w:sz w:val="24"/>
                <w:szCs w:val="24"/>
                <w:u w:val="single"/>
              </w:rPr>
            </w:pPr>
            <w:r w:rsidRPr="005E514C">
              <w:rPr>
                <w:rFonts w:ascii="Times New Roman" w:hAnsi="Times New Roman"/>
                <w:b/>
                <w:sz w:val="24"/>
                <w:szCs w:val="24"/>
                <w:u w:val="single"/>
              </w:rPr>
              <w:t>8 – 5</w:t>
            </w:r>
          </w:p>
        </w:tc>
        <w:tc>
          <w:tcPr>
            <w:tcW w:w="2030" w:type="dxa"/>
          </w:tcPr>
          <w:p w14:paraId="28DB1C4D" w14:textId="77777777" w:rsidR="005E514C" w:rsidRPr="005E514C" w:rsidRDefault="005E514C" w:rsidP="005E514C">
            <w:pPr>
              <w:ind w:firstLine="0"/>
              <w:jc w:val="center"/>
              <w:rPr>
                <w:rFonts w:ascii="Times New Roman" w:hAnsi="Times New Roman"/>
                <w:b/>
                <w:sz w:val="24"/>
                <w:szCs w:val="24"/>
                <w:u w:val="single"/>
              </w:rPr>
            </w:pPr>
            <w:r w:rsidRPr="005E514C">
              <w:rPr>
                <w:rFonts w:ascii="Times New Roman" w:hAnsi="Times New Roman"/>
                <w:b/>
                <w:sz w:val="24"/>
                <w:szCs w:val="24"/>
                <w:u w:val="single"/>
              </w:rPr>
              <w:t>4 – 1</w:t>
            </w:r>
          </w:p>
        </w:tc>
      </w:tr>
      <w:tr w:rsidR="005E514C" w:rsidRPr="005E514C" w14:paraId="526911F1" w14:textId="77777777" w:rsidTr="00012880">
        <w:tc>
          <w:tcPr>
            <w:tcW w:w="1530" w:type="dxa"/>
          </w:tcPr>
          <w:p w14:paraId="4883E8E1" w14:textId="77777777" w:rsidR="005E514C" w:rsidRPr="005E514C" w:rsidRDefault="005E514C" w:rsidP="005E514C">
            <w:pPr>
              <w:ind w:firstLine="0"/>
              <w:rPr>
                <w:rFonts w:ascii="Times New Roman" w:hAnsi="Times New Roman"/>
                <w:b/>
                <w:sz w:val="24"/>
                <w:szCs w:val="24"/>
                <w:u w:val="single"/>
              </w:rPr>
            </w:pPr>
            <w:r w:rsidRPr="005E514C">
              <w:rPr>
                <w:rFonts w:ascii="Times New Roman" w:hAnsi="Times New Roman"/>
                <w:b/>
                <w:sz w:val="24"/>
                <w:szCs w:val="24"/>
                <w:u w:val="single"/>
              </w:rPr>
              <w:t>Character/</w:t>
            </w:r>
          </w:p>
          <w:p w14:paraId="0789DB14" w14:textId="77777777" w:rsidR="005E514C" w:rsidRPr="005E514C" w:rsidRDefault="005E514C" w:rsidP="005E514C">
            <w:pPr>
              <w:ind w:firstLine="0"/>
              <w:rPr>
                <w:rFonts w:ascii="Times New Roman" w:hAnsi="Times New Roman"/>
                <w:b/>
                <w:sz w:val="24"/>
                <w:szCs w:val="24"/>
                <w:u w:val="single"/>
              </w:rPr>
            </w:pPr>
            <w:r w:rsidRPr="005E514C">
              <w:rPr>
                <w:rFonts w:ascii="Times New Roman" w:hAnsi="Times New Roman"/>
                <w:b/>
                <w:sz w:val="24"/>
                <w:szCs w:val="24"/>
                <w:u w:val="single"/>
              </w:rPr>
              <w:t>Potential for Impact</w:t>
            </w:r>
          </w:p>
          <w:p w14:paraId="4EA651DA" w14:textId="77777777" w:rsidR="005E514C" w:rsidRPr="005E514C" w:rsidRDefault="005E514C" w:rsidP="005E514C">
            <w:pPr>
              <w:ind w:firstLine="0"/>
              <w:rPr>
                <w:rFonts w:ascii="Times New Roman" w:hAnsi="Times New Roman"/>
                <w:b/>
                <w:sz w:val="24"/>
                <w:szCs w:val="24"/>
                <w:u w:val="single"/>
              </w:rPr>
            </w:pPr>
          </w:p>
          <w:p w14:paraId="5D9EEBE4" w14:textId="77777777" w:rsidR="005E514C" w:rsidRPr="005E514C" w:rsidRDefault="005E514C" w:rsidP="005E514C">
            <w:pPr>
              <w:ind w:firstLine="0"/>
              <w:rPr>
                <w:rFonts w:ascii="Times New Roman" w:hAnsi="Times New Roman"/>
                <w:b/>
                <w:sz w:val="24"/>
                <w:szCs w:val="24"/>
                <w:u w:val="single"/>
              </w:rPr>
            </w:pPr>
          </w:p>
          <w:p w14:paraId="34CC5F8C" w14:textId="77777777" w:rsidR="005E514C" w:rsidRPr="005E514C" w:rsidRDefault="005E514C" w:rsidP="005E514C">
            <w:pPr>
              <w:ind w:firstLine="0"/>
              <w:rPr>
                <w:rFonts w:ascii="Times New Roman" w:hAnsi="Times New Roman"/>
                <w:b/>
                <w:sz w:val="24"/>
                <w:szCs w:val="24"/>
                <w:u w:val="single"/>
              </w:rPr>
            </w:pPr>
          </w:p>
          <w:p w14:paraId="1F7A4FE8" w14:textId="77777777" w:rsidR="005E514C" w:rsidRPr="005E514C" w:rsidRDefault="005E514C" w:rsidP="005E514C">
            <w:pPr>
              <w:ind w:firstLine="0"/>
              <w:rPr>
                <w:rFonts w:ascii="Times New Roman" w:hAnsi="Times New Roman"/>
                <w:b/>
                <w:sz w:val="24"/>
                <w:szCs w:val="24"/>
                <w:u w:val="single"/>
              </w:rPr>
            </w:pPr>
            <w:r w:rsidRPr="005E514C">
              <w:rPr>
                <w:rFonts w:ascii="Times New Roman" w:hAnsi="Times New Roman"/>
                <w:b/>
                <w:sz w:val="24"/>
                <w:szCs w:val="24"/>
                <w:u w:val="single"/>
              </w:rPr>
              <w:t>Score:</w:t>
            </w:r>
          </w:p>
          <w:p w14:paraId="32584D26" w14:textId="77777777" w:rsidR="005E514C" w:rsidRPr="005E514C" w:rsidRDefault="005E514C" w:rsidP="005E514C">
            <w:pPr>
              <w:ind w:firstLine="0"/>
              <w:rPr>
                <w:rFonts w:ascii="Times New Roman" w:hAnsi="Times New Roman"/>
                <w:b/>
                <w:sz w:val="24"/>
                <w:szCs w:val="24"/>
                <w:u w:val="single"/>
              </w:rPr>
            </w:pPr>
          </w:p>
          <w:p w14:paraId="00948ACB" w14:textId="77777777" w:rsidR="005E514C" w:rsidRPr="005E514C" w:rsidRDefault="005E514C" w:rsidP="005E514C">
            <w:pPr>
              <w:ind w:firstLine="0"/>
              <w:rPr>
                <w:rFonts w:ascii="Times New Roman" w:hAnsi="Times New Roman"/>
                <w:b/>
                <w:sz w:val="24"/>
                <w:szCs w:val="24"/>
                <w:u w:val="single"/>
              </w:rPr>
            </w:pPr>
            <w:r w:rsidRPr="005E514C">
              <w:rPr>
                <w:rFonts w:ascii="Times New Roman" w:hAnsi="Times New Roman"/>
                <w:b/>
                <w:sz w:val="24"/>
                <w:szCs w:val="24"/>
                <w:u w:val="single"/>
              </w:rPr>
              <w:t xml:space="preserve">          /16</w:t>
            </w:r>
          </w:p>
        </w:tc>
        <w:tc>
          <w:tcPr>
            <w:tcW w:w="1940" w:type="dxa"/>
          </w:tcPr>
          <w:p w14:paraId="5D9D3502"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The student’s character and actions fully align with FHSU Honors College mission statement outlined in the Honors College Student Handbook.</w:t>
            </w:r>
          </w:p>
          <w:p w14:paraId="73076E75" w14:textId="77777777" w:rsidR="005E514C" w:rsidRPr="005E514C" w:rsidRDefault="005E514C" w:rsidP="005E514C">
            <w:pPr>
              <w:ind w:firstLine="0"/>
              <w:rPr>
                <w:rFonts w:ascii="Times New Roman" w:hAnsi="Times New Roman"/>
                <w:sz w:val="24"/>
                <w:szCs w:val="24"/>
              </w:rPr>
            </w:pPr>
          </w:p>
          <w:p w14:paraId="7F2576E9"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Student has taken multiple notable steps as a non-member to improve upon shortcomings which resulted in removal from the HC and has a detailed plan to remain in good standing.</w:t>
            </w:r>
          </w:p>
          <w:p w14:paraId="5B4FC4F3" w14:textId="77777777" w:rsidR="005E514C" w:rsidRPr="005E514C" w:rsidRDefault="005E514C" w:rsidP="005E514C">
            <w:pPr>
              <w:ind w:firstLine="0"/>
              <w:rPr>
                <w:rFonts w:ascii="Times New Roman" w:hAnsi="Times New Roman"/>
                <w:sz w:val="24"/>
                <w:szCs w:val="24"/>
              </w:rPr>
            </w:pPr>
          </w:p>
          <w:p w14:paraId="1E43854E" w14:textId="77777777" w:rsidR="005E514C" w:rsidRPr="005E514C" w:rsidRDefault="005E514C" w:rsidP="005E514C">
            <w:pPr>
              <w:ind w:firstLine="0"/>
              <w:rPr>
                <w:rFonts w:ascii="Times New Roman" w:hAnsi="Times New Roman"/>
                <w:sz w:val="24"/>
                <w:szCs w:val="24"/>
              </w:rPr>
            </w:pPr>
          </w:p>
          <w:p w14:paraId="1F5DD1D0"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Student does not display any signs that their re-admittance could result in expulsion. Student will have a positive impact on the Honors College culture</w:t>
            </w:r>
          </w:p>
          <w:p w14:paraId="6D46CF2F" w14:textId="77777777" w:rsidR="005E514C" w:rsidRPr="005E514C" w:rsidRDefault="005E514C" w:rsidP="005E514C">
            <w:pPr>
              <w:ind w:firstLine="0"/>
              <w:rPr>
                <w:rFonts w:ascii="Times New Roman" w:hAnsi="Times New Roman"/>
                <w:sz w:val="24"/>
                <w:szCs w:val="24"/>
              </w:rPr>
            </w:pPr>
          </w:p>
          <w:p w14:paraId="508727DF" w14:textId="77777777" w:rsidR="005E514C" w:rsidRPr="005E514C" w:rsidRDefault="005E514C" w:rsidP="005E514C">
            <w:pPr>
              <w:ind w:firstLine="0"/>
              <w:rPr>
                <w:rFonts w:ascii="Times New Roman" w:hAnsi="Times New Roman"/>
                <w:sz w:val="24"/>
                <w:szCs w:val="24"/>
              </w:rPr>
            </w:pPr>
          </w:p>
          <w:p w14:paraId="6C118222" w14:textId="77777777" w:rsidR="005E514C" w:rsidRPr="005E514C" w:rsidRDefault="005E514C" w:rsidP="005E514C">
            <w:pPr>
              <w:ind w:firstLine="0"/>
              <w:rPr>
                <w:rFonts w:ascii="Times New Roman" w:hAnsi="Times New Roman"/>
                <w:sz w:val="24"/>
                <w:szCs w:val="24"/>
              </w:rPr>
            </w:pPr>
          </w:p>
          <w:p w14:paraId="76BA304F" w14:textId="77777777" w:rsidR="005E514C" w:rsidRPr="005E514C" w:rsidRDefault="005E514C" w:rsidP="005E514C">
            <w:pPr>
              <w:ind w:firstLine="0"/>
              <w:rPr>
                <w:rFonts w:ascii="Times New Roman" w:hAnsi="Times New Roman"/>
                <w:sz w:val="24"/>
                <w:szCs w:val="24"/>
              </w:rPr>
            </w:pPr>
          </w:p>
          <w:p w14:paraId="5FDC3E82" w14:textId="77777777" w:rsidR="005E514C" w:rsidRPr="005E514C" w:rsidRDefault="005E514C" w:rsidP="005E514C">
            <w:pPr>
              <w:ind w:firstLine="0"/>
              <w:rPr>
                <w:rFonts w:ascii="Times New Roman" w:hAnsi="Times New Roman"/>
                <w:sz w:val="24"/>
                <w:szCs w:val="24"/>
              </w:rPr>
            </w:pPr>
          </w:p>
        </w:tc>
        <w:tc>
          <w:tcPr>
            <w:tcW w:w="2030" w:type="dxa"/>
          </w:tcPr>
          <w:p w14:paraId="1F56EC27"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The student’s character and actions closely align with FHSU Honors College mission statement outlined in the Honors College Student Handbook.</w:t>
            </w:r>
          </w:p>
          <w:p w14:paraId="64AE4F5C" w14:textId="77777777" w:rsidR="005E514C" w:rsidRPr="005E514C" w:rsidRDefault="005E514C" w:rsidP="005E514C">
            <w:pPr>
              <w:ind w:firstLine="0"/>
              <w:rPr>
                <w:rFonts w:ascii="Times New Roman" w:hAnsi="Times New Roman"/>
                <w:sz w:val="24"/>
                <w:szCs w:val="24"/>
              </w:rPr>
            </w:pPr>
          </w:p>
          <w:p w14:paraId="0E27694C"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Student has taken multiple steps as a non-member to improve upon shortcomings which resulted in removal from the HC and has a somewhat detailed plan to remain in good standing.</w:t>
            </w:r>
          </w:p>
          <w:p w14:paraId="18FF392A" w14:textId="77777777" w:rsidR="005E514C" w:rsidRPr="005E514C" w:rsidRDefault="005E514C" w:rsidP="005E514C">
            <w:pPr>
              <w:ind w:firstLine="0"/>
              <w:rPr>
                <w:rFonts w:ascii="Times New Roman" w:hAnsi="Times New Roman"/>
                <w:sz w:val="24"/>
                <w:szCs w:val="24"/>
              </w:rPr>
            </w:pPr>
          </w:p>
          <w:p w14:paraId="1240CEB6" w14:textId="77777777" w:rsidR="005E514C" w:rsidRPr="005E514C" w:rsidRDefault="005E514C" w:rsidP="005E514C">
            <w:pPr>
              <w:ind w:firstLine="0"/>
              <w:rPr>
                <w:rFonts w:ascii="Times New Roman" w:hAnsi="Times New Roman"/>
                <w:sz w:val="24"/>
                <w:szCs w:val="24"/>
              </w:rPr>
            </w:pPr>
          </w:p>
          <w:p w14:paraId="5B46D669"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Student may have one minor indication that their re-admittance could result in expulsion. Student will have a positive impact on the Honors College culture.</w:t>
            </w:r>
          </w:p>
          <w:p w14:paraId="479C601F" w14:textId="77777777" w:rsidR="005E514C" w:rsidRPr="005E514C" w:rsidRDefault="005E514C" w:rsidP="005E514C">
            <w:pPr>
              <w:ind w:firstLine="0"/>
              <w:rPr>
                <w:rFonts w:ascii="Times New Roman" w:hAnsi="Times New Roman"/>
                <w:sz w:val="24"/>
                <w:szCs w:val="24"/>
              </w:rPr>
            </w:pPr>
          </w:p>
        </w:tc>
        <w:tc>
          <w:tcPr>
            <w:tcW w:w="2030" w:type="dxa"/>
          </w:tcPr>
          <w:p w14:paraId="55206744"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The student’s character and actions somewhat align with FHSU Honors College mission statement outlined in the Honors College Student Handbook.</w:t>
            </w:r>
          </w:p>
          <w:p w14:paraId="57268C05" w14:textId="77777777" w:rsidR="005E514C" w:rsidRPr="005E514C" w:rsidRDefault="005E514C" w:rsidP="005E514C">
            <w:pPr>
              <w:ind w:firstLine="0"/>
              <w:rPr>
                <w:rFonts w:ascii="Times New Roman" w:hAnsi="Times New Roman"/>
                <w:sz w:val="24"/>
                <w:szCs w:val="24"/>
              </w:rPr>
            </w:pPr>
          </w:p>
          <w:p w14:paraId="7CD6805E"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Student has taken a couple steps as a non-member to improve upon shortcomings which resulted in removal from the HC and has a plan to remain in good standing that completely lacks detail.</w:t>
            </w:r>
          </w:p>
          <w:p w14:paraId="4C078D36" w14:textId="77777777" w:rsidR="005E514C" w:rsidRPr="005E514C" w:rsidRDefault="005E514C" w:rsidP="005E514C">
            <w:pPr>
              <w:ind w:firstLine="0"/>
              <w:rPr>
                <w:rFonts w:ascii="Times New Roman" w:hAnsi="Times New Roman"/>
                <w:sz w:val="24"/>
                <w:szCs w:val="24"/>
              </w:rPr>
            </w:pPr>
          </w:p>
          <w:p w14:paraId="58C11C38"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Student has multiple minor indications that their re-admittance could result in expulsion. Student will have an insignificant positive impact on the Honors College culture.</w:t>
            </w:r>
          </w:p>
          <w:p w14:paraId="036474C0" w14:textId="77777777" w:rsidR="005E514C" w:rsidRPr="005E514C" w:rsidRDefault="005E514C" w:rsidP="005E514C">
            <w:pPr>
              <w:ind w:firstLine="0"/>
              <w:rPr>
                <w:rFonts w:ascii="Times New Roman" w:hAnsi="Times New Roman"/>
                <w:sz w:val="24"/>
                <w:szCs w:val="24"/>
              </w:rPr>
            </w:pPr>
          </w:p>
        </w:tc>
        <w:tc>
          <w:tcPr>
            <w:tcW w:w="2030" w:type="dxa"/>
          </w:tcPr>
          <w:p w14:paraId="3FDFAC83"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The student’s character and actions hardly align with FHSU Honors College mission statement outlined in the Honors College Student Handbook, if at all.</w:t>
            </w:r>
          </w:p>
          <w:p w14:paraId="02E9F15D" w14:textId="77777777" w:rsidR="005E514C" w:rsidRPr="005E514C" w:rsidRDefault="005E514C" w:rsidP="005E514C">
            <w:pPr>
              <w:ind w:firstLine="0"/>
              <w:rPr>
                <w:rFonts w:ascii="Times New Roman" w:hAnsi="Times New Roman"/>
                <w:sz w:val="24"/>
                <w:szCs w:val="24"/>
              </w:rPr>
            </w:pPr>
          </w:p>
          <w:p w14:paraId="63DD331B"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Student has taken one or less steps as a non-member to improve upon shortcomings which resulted in removal from the HC and has no plan to remain in good standing.</w:t>
            </w:r>
          </w:p>
          <w:p w14:paraId="37FE871A" w14:textId="77777777" w:rsidR="005E514C" w:rsidRPr="005E514C" w:rsidRDefault="005E514C" w:rsidP="005E514C">
            <w:pPr>
              <w:ind w:firstLine="0"/>
              <w:rPr>
                <w:rFonts w:ascii="Times New Roman" w:hAnsi="Times New Roman"/>
                <w:sz w:val="24"/>
                <w:szCs w:val="24"/>
              </w:rPr>
            </w:pPr>
          </w:p>
          <w:p w14:paraId="3A91B754" w14:textId="77777777" w:rsidR="005E514C" w:rsidRPr="005E514C" w:rsidRDefault="005E514C" w:rsidP="005E514C">
            <w:pPr>
              <w:ind w:firstLine="0"/>
              <w:rPr>
                <w:rFonts w:ascii="Times New Roman" w:hAnsi="Times New Roman"/>
                <w:sz w:val="24"/>
                <w:szCs w:val="24"/>
              </w:rPr>
            </w:pPr>
          </w:p>
          <w:p w14:paraId="0332E4EA" w14:textId="77777777" w:rsidR="005E514C" w:rsidRPr="005E514C" w:rsidRDefault="005E514C" w:rsidP="005E514C">
            <w:pPr>
              <w:ind w:firstLine="0"/>
              <w:rPr>
                <w:rFonts w:ascii="Times New Roman" w:hAnsi="Times New Roman"/>
                <w:sz w:val="24"/>
                <w:szCs w:val="24"/>
              </w:rPr>
            </w:pPr>
          </w:p>
          <w:p w14:paraId="52849EDA"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Student has multiple or notable indications that their re-admittance could result in expulsion. Student will have a neutral, or possibly negative impact on the Honors College culture.</w:t>
            </w:r>
          </w:p>
          <w:p w14:paraId="44CEF3BA" w14:textId="77777777" w:rsidR="005E514C" w:rsidRPr="005E514C" w:rsidRDefault="005E514C" w:rsidP="005E514C">
            <w:pPr>
              <w:ind w:firstLine="0"/>
              <w:rPr>
                <w:rFonts w:ascii="Times New Roman" w:hAnsi="Times New Roman"/>
                <w:sz w:val="24"/>
                <w:szCs w:val="24"/>
              </w:rPr>
            </w:pPr>
          </w:p>
        </w:tc>
      </w:tr>
      <w:tr w:rsidR="005E514C" w:rsidRPr="005E514C" w14:paraId="39CAB036" w14:textId="77777777" w:rsidTr="00012880">
        <w:tc>
          <w:tcPr>
            <w:tcW w:w="1530" w:type="dxa"/>
          </w:tcPr>
          <w:p w14:paraId="23E22F8E" w14:textId="77777777" w:rsidR="005E514C" w:rsidRPr="005E514C" w:rsidRDefault="005E514C" w:rsidP="005E514C">
            <w:pPr>
              <w:ind w:firstLine="0"/>
              <w:rPr>
                <w:rFonts w:ascii="Times New Roman" w:hAnsi="Times New Roman"/>
                <w:b/>
                <w:sz w:val="24"/>
                <w:szCs w:val="24"/>
                <w:u w:val="single"/>
              </w:rPr>
            </w:pPr>
            <w:r w:rsidRPr="005E514C">
              <w:rPr>
                <w:rFonts w:ascii="Times New Roman" w:hAnsi="Times New Roman"/>
                <w:b/>
                <w:sz w:val="24"/>
                <w:szCs w:val="24"/>
                <w:u w:val="single"/>
              </w:rPr>
              <w:t>Academic Success</w:t>
            </w:r>
          </w:p>
          <w:p w14:paraId="37472EBB" w14:textId="77777777" w:rsidR="005E514C" w:rsidRPr="005E514C" w:rsidRDefault="005E514C" w:rsidP="005E514C">
            <w:pPr>
              <w:ind w:firstLine="0"/>
              <w:rPr>
                <w:rFonts w:ascii="Times New Roman" w:hAnsi="Times New Roman"/>
                <w:b/>
                <w:sz w:val="24"/>
                <w:szCs w:val="24"/>
                <w:u w:val="single"/>
              </w:rPr>
            </w:pPr>
          </w:p>
          <w:p w14:paraId="40D89519" w14:textId="77777777" w:rsidR="005E514C" w:rsidRPr="005E514C" w:rsidRDefault="005E514C" w:rsidP="005E514C">
            <w:pPr>
              <w:ind w:firstLine="0"/>
              <w:rPr>
                <w:rFonts w:ascii="Times New Roman" w:hAnsi="Times New Roman"/>
                <w:b/>
                <w:sz w:val="24"/>
                <w:szCs w:val="24"/>
                <w:u w:val="single"/>
              </w:rPr>
            </w:pPr>
          </w:p>
          <w:p w14:paraId="4FDCBFC4" w14:textId="77777777" w:rsidR="005E514C" w:rsidRPr="005E514C" w:rsidRDefault="005E514C" w:rsidP="005E514C">
            <w:pPr>
              <w:ind w:firstLine="0"/>
              <w:rPr>
                <w:rFonts w:ascii="Times New Roman" w:hAnsi="Times New Roman"/>
                <w:b/>
                <w:sz w:val="24"/>
                <w:szCs w:val="24"/>
                <w:u w:val="single"/>
              </w:rPr>
            </w:pPr>
          </w:p>
          <w:p w14:paraId="62B59A51" w14:textId="77777777" w:rsidR="005E514C" w:rsidRPr="005E514C" w:rsidRDefault="005E514C" w:rsidP="005E514C">
            <w:pPr>
              <w:ind w:firstLine="0"/>
              <w:rPr>
                <w:rFonts w:ascii="Times New Roman" w:hAnsi="Times New Roman"/>
                <w:b/>
                <w:sz w:val="24"/>
                <w:szCs w:val="24"/>
                <w:u w:val="single"/>
              </w:rPr>
            </w:pPr>
            <w:r w:rsidRPr="005E514C">
              <w:rPr>
                <w:rFonts w:ascii="Times New Roman" w:hAnsi="Times New Roman"/>
                <w:b/>
                <w:sz w:val="24"/>
                <w:szCs w:val="24"/>
                <w:u w:val="single"/>
              </w:rPr>
              <w:lastRenderedPageBreak/>
              <w:t>Score:</w:t>
            </w:r>
          </w:p>
          <w:p w14:paraId="6BEE06A4" w14:textId="77777777" w:rsidR="005E514C" w:rsidRPr="005E514C" w:rsidRDefault="005E514C" w:rsidP="005E514C">
            <w:pPr>
              <w:ind w:firstLine="0"/>
              <w:rPr>
                <w:rFonts w:ascii="Times New Roman" w:hAnsi="Times New Roman"/>
                <w:b/>
                <w:sz w:val="24"/>
                <w:szCs w:val="24"/>
                <w:u w:val="single"/>
              </w:rPr>
            </w:pPr>
          </w:p>
          <w:p w14:paraId="2581AD07" w14:textId="77777777" w:rsidR="005E514C" w:rsidRPr="005E514C" w:rsidRDefault="005E514C" w:rsidP="005E514C">
            <w:pPr>
              <w:ind w:firstLine="0"/>
              <w:rPr>
                <w:rFonts w:ascii="Times New Roman" w:hAnsi="Times New Roman"/>
                <w:b/>
                <w:sz w:val="24"/>
                <w:szCs w:val="24"/>
                <w:u w:val="single"/>
              </w:rPr>
            </w:pPr>
            <w:r w:rsidRPr="005E514C">
              <w:rPr>
                <w:rFonts w:ascii="Times New Roman" w:hAnsi="Times New Roman"/>
                <w:b/>
                <w:sz w:val="24"/>
                <w:szCs w:val="24"/>
                <w:u w:val="single"/>
              </w:rPr>
              <w:t xml:space="preserve">          /16</w:t>
            </w:r>
          </w:p>
        </w:tc>
        <w:tc>
          <w:tcPr>
            <w:tcW w:w="1940" w:type="dxa"/>
          </w:tcPr>
          <w:p w14:paraId="7AD7AB4C" w14:textId="77777777" w:rsidR="005E514C" w:rsidRPr="005E514C" w:rsidRDefault="005E514C" w:rsidP="005E514C">
            <w:pPr>
              <w:ind w:firstLine="0"/>
              <w:rPr>
                <w:rFonts w:ascii="Times New Roman" w:hAnsi="Times New Roman"/>
                <w:b/>
                <w:sz w:val="24"/>
                <w:szCs w:val="24"/>
                <w:u w:val="single"/>
              </w:rPr>
            </w:pPr>
            <w:r w:rsidRPr="005E514C">
              <w:rPr>
                <w:rFonts w:ascii="Times New Roman" w:hAnsi="Times New Roman"/>
                <w:sz w:val="24"/>
                <w:szCs w:val="24"/>
              </w:rPr>
              <w:lastRenderedPageBreak/>
              <w:t xml:space="preserve">Student has a detailed plan for achieving academic success, which </w:t>
            </w:r>
            <w:r w:rsidRPr="005E514C">
              <w:rPr>
                <w:rFonts w:ascii="Times New Roman" w:hAnsi="Times New Roman"/>
                <w:sz w:val="24"/>
                <w:szCs w:val="24"/>
              </w:rPr>
              <w:lastRenderedPageBreak/>
              <w:t>strongly fosters continuous growth and academic preeminence</w:t>
            </w:r>
          </w:p>
        </w:tc>
        <w:tc>
          <w:tcPr>
            <w:tcW w:w="2030" w:type="dxa"/>
          </w:tcPr>
          <w:p w14:paraId="3ED386EF"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lastRenderedPageBreak/>
              <w:t xml:space="preserve">Student has a plan for achieving academic success, which fosters continuous growth </w:t>
            </w:r>
            <w:r w:rsidRPr="005E514C">
              <w:rPr>
                <w:rFonts w:ascii="Times New Roman" w:hAnsi="Times New Roman"/>
                <w:sz w:val="24"/>
                <w:szCs w:val="24"/>
              </w:rPr>
              <w:lastRenderedPageBreak/>
              <w:t xml:space="preserve">and academic preeminence </w:t>
            </w:r>
          </w:p>
        </w:tc>
        <w:tc>
          <w:tcPr>
            <w:tcW w:w="2030" w:type="dxa"/>
          </w:tcPr>
          <w:p w14:paraId="53EC5045"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lastRenderedPageBreak/>
              <w:t xml:space="preserve">Student has a general idea of how they intend to achieve academic success, which is </w:t>
            </w:r>
            <w:r w:rsidRPr="005E514C">
              <w:rPr>
                <w:rFonts w:ascii="Times New Roman" w:hAnsi="Times New Roman"/>
                <w:sz w:val="24"/>
                <w:szCs w:val="24"/>
              </w:rPr>
              <w:lastRenderedPageBreak/>
              <w:t>somewhat supportive of fostering continuous growth and academic preeminence</w:t>
            </w:r>
          </w:p>
          <w:p w14:paraId="2BD051EA" w14:textId="77777777" w:rsidR="005E514C" w:rsidRPr="005E514C" w:rsidRDefault="005E514C" w:rsidP="005E514C">
            <w:pPr>
              <w:ind w:firstLine="0"/>
              <w:rPr>
                <w:rFonts w:ascii="Times New Roman" w:hAnsi="Times New Roman"/>
                <w:sz w:val="24"/>
                <w:szCs w:val="24"/>
              </w:rPr>
            </w:pPr>
          </w:p>
        </w:tc>
        <w:tc>
          <w:tcPr>
            <w:tcW w:w="2030" w:type="dxa"/>
          </w:tcPr>
          <w:p w14:paraId="71E35898"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lastRenderedPageBreak/>
              <w:t xml:space="preserve">Student has a lackluster or no idea of how they intend to achieve academic success, </w:t>
            </w:r>
            <w:r w:rsidRPr="005E514C">
              <w:rPr>
                <w:rFonts w:ascii="Times New Roman" w:hAnsi="Times New Roman"/>
                <w:sz w:val="24"/>
                <w:szCs w:val="24"/>
              </w:rPr>
              <w:lastRenderedPageBreak/>
              <w:t xml:space="preserve">which does not support continuous growth and academic preeminence. </w:t>
            </w:r>
          </w:p>
        </w:tc>
      </w:tr>
      <w:tr w:rsidR="005E514C" w:rsidRPr="005E514C" w14:paraId="6DC2473B" w14:textId="77777777" w:rsidTr="00012880">
        <w:tc>
          <w:tcPr>
            <w:tcW w:w="1530" w:type="dxa"/>
          </w:tcPr>
          <w:p w14:paraId="2FD6DE29" w14:textId="77777777" w:rsidR="005E514C" w:rsidRPr="005E514C" w:rsidRDefault="005E514C" w:rsidP="005E514C">
            <w:pPr>
              <w:ind w:firstLine="0"/>
              <w:rPr>
                <w:rFonts w:ascii="Times New Roman" w:hAnsi="Times New Roman"/>
                <w:b/>
                <w:sz w:val="24"/>
                <w:szCs w:val="24"/>
                <w:u w:val="single"/>
              </w:rPr>
            </w:pPr>
            <w:r w:rsidRPr="005E514C">
              <w:rPr>
                <w:rFonts w:ascii="Times New Roman" w:hAnsi="Times New Roman"/>
                <w:b/>
                <w:sz w:val="24"/>
                <w:szCs w:val="24"/>
                <w:u w:val="single"/>
              </w:rPr>
              <w:lastRenderedPageBreak/>
              <w:t>Campus/ Service Involvement</w:t>
            </w:r>
          </w:p>
          <w:p w14:paraId="61159CDD" w14:textId="77777777" w:rsidR="005E514C" w:rsidRPr="005E514C" w:rsidRDefault="005E514C" w:rsidP="005E514C">
            <w:pPr>
              <w:ind w:firstLine="0"/>
              <w:rPr>
                <w:rFonts w:ascii="Times New Roman" w:hAnsi="Times New Roman"/>
                <w:b/>
                <w:sz w:val="24"/>
                <w:szCs w:val="24"/>
                <w:u w:val="single"/>
              </w:rPr>
            </w:pPr>
          </w:p>
          <w:p w14:paraId="152FBF8D" w14:textId="77777777" w:rsidR="005E514C" w:rsidRPr="005E514C" w:rsidRDefault="005E514C" w:rsidP="005E514C">
            <w:pPr>
              <w:ind w:firstLine="0"/>
              <w:rPr>
                <w:rFonts w:ascii="Times New Roman" w:hAnsi="Times New Roman"/>
                <w:b/>
                <w:sz w:val="24"/>
                <w:szCs w:val="24"/>
                <w:u w:val="single"/>
              </w:rPr>
            </w:pPr>
          </w:p>
          <w:p w14:paraId="63D441F6" w14:textId="77777777" w:rsidR="005E514C" w:rsidRPr="005E514C" w:rsidRDefault="005E514C" w:rsidP="005E514C">
            <w:pPr>
              <w:ind w:firstLine="0"/>
              <w:rPr>
                <w:rFonts w:ascii="Times New Roman" w:hAnsi="Times New Roman"/>
                <w:b/>
                <w:sz w:val="24"/>
                <w:szCs w:val="24"/>
                <w:u w:val="single"/>
              </w:rPr>
            </w:pPr>
          </w:p>
          <w:p w14:paraId="60F36DFB" w14:textId="77777777" w:rsidR="005E514C" w:rsidRPr="005E514C" w:rsidRDefault="005E514C" w:rsidP="005E514C">
            <w:pPr>
              <w:ind w:firstLine="0"/>
              <w:rPr>
                <w:rFonts w:ascii="Times New Roman" w:hAnsi="Times New Roman"/>
                <w:b/>
                <w:sz w:val="24"/>
                <w:szCs w:val="24"/>
                <w:u w:val="single"/>
              </w:rPr>
            </w:pPr>
          </w:p>
          <w:p w14:paraId="75CF1A6F" w14:textId="77777777" w:rsidR="005E514C" w:rsidRPr="005E514C" w:rsidRDefault="005E514C" w:rsidP="005E514C">
            <w:pPr>
              <w:ind w:firstLine="0"/>
              <w:rPr>
                <w:rFonts w:ascii="Times New Roman" w:hAnsi="Times New Roman"/>
                <w:b/>
                <w:sz w:val="24"/>
                <w:szCs w:val="24"/>
                <w:u w:val="single"/>
              </w:rPr>
            </w:pPr>
            <w:r w:rsidRPr="005E514C">
              <w:rPr>
                <w:rFonts w:ascii="Times New Roman" w:hAnsi="Times New Roman"/>
                <w:b/>
                <w:sz w:val="24"/>
                <w:szCs w:val="24"/>
                <w:u w:val="single"/>
              </w:rPr>
              <w:t>Score:</w:t>
            </w:r>
          </w:p>
          <w:p w14:paraId="253615E1" w14:textId="77777777" w:rsidR="005E514C" w:rsidRPr="005E514C" w:rsidRDefault="005E514C" w:rsidP="005E514C">
            <w:pPr>
              <w:ind w:firstLine="0"/>
              <w:rPr>
                <w:rFonts w:ascii="Times New Roman" w:hAnsi="Times New Roman"/>
                <w:b/>
                <w:sz w:val="24"/>
                <w:szCs w:val="24"/>
                <w:u w:val="single"/>
              </w:rPr>
            </w:pPr>
          </w:p>
          <w:p w14:paraId="26F20E77" w14:textId="77777777" w:rsidR="005E514C" w:rsidRPr="005E514C" w:rsidRDefault="005E514C" w:rsidP="005E514C">
            <w:pPr>
              <w:ind w:firstLine="0"/>
              <w:rPr>
                <w:rFonts w:ascii="Times New Roman" w:hAnsi="Times New Roman"/>
                <w:b/>
                <w:sz w:val="24"/>
                <w:szCs w:val="24"/>
                <w:u w:val="single"/>
              </w:rPr>
            </w:pPr>
            <w:r w:rsidRPr="005E514C">
              <w:rPr>
                <w:rFonts w:ascii="Times New Roman" w:hAnsi="Times New Roman"/>
                <w:b/>
                <w:sz w:val="24"/>
                <w:szCs w:val="24"/>
                <w:u w:val="single"/>
              </w:rPr>
              <w:t xml:space="preserve">          /16</w:t>
            </w:r>
          </w:p>
        </w:tc>
        <w:tc>
          <w:tcPr>
            <w:tcW w:w="1940" w:type="dxa"/>
          </w:tcPr>
          <w:p w14:paraId="2F21A7C6"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Student displays a high level of involvement in university organizations and events.</w:t>
            </w:r>
          </w:p>
          <w:p w14:paraId="392E27C7" w14:textId="77777777" w:rsidR="005E514C" w:rsidRPr="005E514C" w:rsidRDefault="005E514C" w:rsidP="005E514C">
            <w:pPr>
              <w:ind w:firstLine="0"/>
              <w:rPr>
                <w:rFonts w:ascii="Times New Roman" w:hAnsi="Times New Roman"/>
                <w:sz w:val="24"/>
                <w:szCs w:val="24"/>
              </w:rPr>
            </w:pPr>
          </w:p>
          <w:p w14:paraId="3AB8D6C2" w14:textId="77777777" w:rsidR="005E514C" w:rsidRPr="005E514C" w:rsidRDefault="005E514C" w:rsidP="005E514C">
            <w:pPr>
              <w:ind w:firstLine="0"/>
              <w:rPr>
                <w:rFonts w:ascii="Times New Roman" w:hAnsi="Times New Roman"/>
                <w:b/>
                <w:sz w:val="24"/>
                <w:szCs w:val="24"/>
                <w:u w:val="single"/>
              </w:rPr>
            </w:pPr>
            <w:r w:rsidRPr="005E514C">
              <w:rPr>
                <w:rFonts w:ascii="Times New Roman" w:hAnsi="Times New Roman"/>
                <w:sz w:val="24"/>
                <w:szCs w:val="24"/>
              </w:rPr>
              <w:t>Student displays a high level of involvement in civic engagement/ leadership/cultural events or opportunities.</w:t>
            </w:r>
          </w:p>
        </w:tc>
        <w:tc>
          <w:tcPr>
            <w:tcW w:w="2030" w:type="dxa"/>
          </w:tcPr>
          <w:p w14:paraId="6013A5AB"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Student displays a moderate level of involvement in university organizations and events.</w:t>
            </w:r>
          </w:p>
          <w:p w14:paraId="6CC77F1D" w14:textId="77777777" w:rsidR="005E514C" w:rsidRPr="005E514C" w:rsidRDefault="005E514C" w:rsidP="005E514C">
            <w:pPr>
              <w:ind w:firstLine="0"/>
              <w:rPr>
                <w:rFonts w:ascii="Times New Roman" w:hAnsi="Times New Roman"/>
                <w:sz w:val="24"/>
                <w:szCs w:val="24"/>
              </w:rPr>
            </w:pPr>
          </w:p>
          <w:p w14:paraId="3C646E40"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Student displays a moderate level of involvement in civic engagement/ leadership/cultural events or opportunities.</w:t>
            </w:r>
          </w:p>
        </w:tc>
        <w:tc>
          <w:tcPr>
            <w:tcW w:w="2030" w:type="dxa"/>
          </w:tcPr>
          <w:p w14:paraId="73E66AAF"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Student displays a low level of involvement in university organizations and events.</w:t>
            </w:r>
          </w:p>
          <w:p w14:paraId="6997A8D1" w14:textId="77777777" w:rsidR="005E514C" w:rsidRPr="005E514C" w:rsidRDefault="005E514C" w:rsidP="005E514C">
            <w:pPr>
              <w:ind w:firstLine="0"/>
              <w:rPr>
                <w:rFonts w:ascii="Times New Roman" w:hAnsi="Times New Roman"/>
                <w:sz w:val="24"/>
                <w:szCs w:val="24"/>
              </w:rPr>
            </w:pPr>
          </w:p>
          <w:p w14:paraId="7A3453D5"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Student displays a low level of involvement in civic engagement/ leadership/cultural events or opportunities.</w:t>
            </w:r>
          </w:p>
        </w:tc>
        <w:tc>
          <w:tcPr>
            <w:tcW w:w="2030" w:type="dxa"/>
          </w:tcPr>
          <w:p w14:paraId="44810086"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Student was not involved in any university organizations or events.</w:t>
            </w:r>
          </w:p>
          <w:p w14:paraId="23FDEF1F" w14:textId="77777777" w:rsidR="005E514C" w:rsidRPr="005E514C" w:rsidRDefault="005E514C" w:rsidP="005E514C">
            <w:pPr>
              <w:ind w:firstLine="0"/>
              <w:rPr>
                <w:rFonts w:ascii="Times New Roman" w:hAnsi="Times New Roman"/>
                <w:sz w:val="24"/>
                <w:szCs w:val="24"/>
              </w:rPr>
            </w:pPr>
          </w:p>
          <w:p w14:paraId="5FCB34F4" w14:textId="77777777" w:rsidR="005E514C" w:rsidRPr="005E514C" w:rsidRDefault="005E514C" w:rsidP="005E514C">
            <w:pPr>
              <w:ind w:firstLine="0"/>
              <w:rPr>
                <w:rFonts w:ascii="Times New Roman" w:hAnsi="Times New Roman"/>
                <w:sz w:val="24"/>
                <w:szCs w:val="24"/>
              </w:rPr>
            </w:pPr>
          </w:p>
          <w:p w14:paraId="11BB536E" w14:textId="77777777" w:rsidR="005E514C" w:rsidRPr="005E514C" w:rsidRDefault="005E514C" w:rsidP="005E514C">
            <w:pPr>
              <w:ind w:firstLine="0"/>
              <w:rPr>
                <w:rFonts w:ascii="Times New Roman" w:hAnsi="Times New Roman"/>
                <w:sz w:val="24"/>
                <w:szCs w:val="24"/>
              </w:rPr>
            </w:pPr>
            <w:r w:rsidRPr="005E514C">
              <w:rPr>
                <w:rFonts w:ascii="Times New Roman" w:hAnsi="Times New Roman"/>
                <w:sz w:val="24"/>
                <w:szCs w:val="24"/>
              </w:rPr>
              <w:t>Student displays little to no level of involvement in civic engagement/ leadership/cultural events or opportunities.</w:t>
            </w:r>
          </w:p>
          <w:p w14:paraId="5A7C4DD2" w14:textId="77777777" w:rsidR="005E514C" w:rsidRPr="005E514C" w:rsidRDefault="005E514C" w:rsidP="005E514C">
            <w:pPr>
              <w:ind w:firstLine="0"/>
              <w:rPr>
                <w:rFonts w:ascii="Times New Roman" w:hAnsi="Times New Roman"/>
                <w:sz w:val="24"/>
                <w:szCs w:val="24"/>
              </w:rPr>
            </w:pPr>
          </w:p>
        </w:tc>
      </w:tr>
      <w:tr w:rsidR="005E514C" w:rsidRPr="005E514C" w14:paraId="3BE88751" w14:textId="77777777" w:rsidTr="00012880">
        <w:tc>
          <w:tcPr>
            <w:tcW w:w="1530" w:type="dxa"/>
          </w:tcPr>
          <w:p w14:paraId="148AAA0B" w14:textId="26AA1867" w:rsidR="005E514C" w:rsidRDefault="005E514C" w:rsidP="005E514C">
            <w:pPr>
              <w:ind w:firstLine="0"/>
              <w:rPr>
                <w:b/>
                <w:u w:val="single"/>
              </w:rPr>
            </w:pPr>
            <w:r w:rsidRPr="005E514C">
              <w:rPr>
                <w:b/>
                <w:u w:val="single"/>
              </w:rPr>
              <w:t>Total Score:</w:t>
            </w:r>
            <w:r>
              <w:rPr>
                <w:b/>
                <w:u w:val="single"/>
              </w:rPr>
              <w:t xml:space="preserve"> </w:t>
            </w:r>
          </w:p>
          <w:p w14:paraId="161FED6F" w14:textId="77777777" w:rsidR="005E514C" w:rsidRDefault="005E514C" w:rsidP="005E514C">
            <w:pPr>
              <w:ind w:firstLine="0"/>
              <w:rPr>
                <w:b/>
                <w:u w:val="single"/>
              </w:rPr>
            </w:pPr>
          </w:p>
          <w:p w14:paraId="629BF17C" w14:textId="1A052D2F" w:rsidR="005E514C" w:rsidRPr="005E514C" w:rsidRDefault="005E514C" w:rsidP="005E514C">
            <w:pPr>
              <w:ind w:firstLine="0"/>
              <w:rPr>
                <w:b/>
              </w:rPr>
            </w:pPr>
            <w:r>
              <w:rPr>
                <w:b/>
              </w:rPr>
              <w:t>________/48</w:t>
            </w:r>
          </w:p>
          <w:p w14:paraId="7B2CEBFF" w14:textId="77777777" w:rsidR="005E514C" w:rsidRPr="005E514C" w:rsidRDefault="005E514C" w:rsidP="005E514C">
            <w:pPr>
              <w:ind w:firstLine="0"/>
              <w:rPr>
                <w:rFonts w:ascii="Times New Roman" w:hAnsi="Times New Roman"/>
                <w:b/>
                <w:sz w:val="24"/>
                <w:szCs w:val="24"/>
                <w:u w:val="single"/>
              </w:rPr>
            </w:pPr>
          </w:p>
        </w:tc>
        <w:tc>
          <w:tcPr>
            <w:tcW w:w="1940" w:type="dxa"/>
          </w:tcPr>
          <w:p w14:paraId="05668EE0" w14:textId="77777777" w:rsidR="005E514C" w:rsidRPr="005E514C" w:rsidRDefault="005E514C" w:rsidP="005E514C">
            <w:pPr>
              <w:ind w:firstLine="0"/>
              <w:rPr>
                <w:rFonts w:ascii="Times New Roman" w:hAnsi="Times New Roman"/>
                <w:sz w:val="24"/>
                <w:szCs w:val="24"/>
              </w:rPr>
            </w:pPr>
          </w:p>
        </w:tc>
        <w:tc>
          <w:tcPr>
            <w:tcW w:w="2030" w:type="dxa"/>
          </w:tcPr>
          <w:p w14:paraId="4A83D6F4" w14:textId="77777777" w:rsidR="005E514C" w:rsidRPr="005E514C" w:rsidRDefault="005E514C" w:rsidP="005E514C">
            <w:pPr>
              <w:ind w:firstLine="0"/>
              <w:rPr>
                <w:rFonts w:ascii="Times New Roman" w:hAnsi="Times New Roman"/>
                <w:sz w:val="24"/>
                <w:szCs w:val="24"/>
              </w:rPr>
            </w:pPr>
          </w:p>
        </w:tc>
        <w:tc>
          <w:tcPr>
            <w:tcW w:w="2030" w:type="dxa"/>
          </w:tcPr>
          <w:p w14:paraId="3EDA3598" w14:textId="77777777" w:rsidR="005E514C" w:rsidRPr="005E514C" w:rsidRDefault="005E514C" w:rsidP="005E514C">
            <w:pPr>
              <w:ind w:firstLine="0"/>
              <w:rPr>
                <w:rFonts w:ascii="Times New Roman" w:hAnsi="Times New Roman"/>
                <w:sz w:val="24"/>
                <w:szCs w:val="24"/>
              </w:rPr>
            </w:pPr>
          </w:p>
        </w:tc>
        <w:tc>
          <w:tcPr>
            <w:tcW w:w="2030" w:type="dxa"/>
          </w:tcPr>
          <w:p w14:paraId="5446D1B9" w14:textId="77777777" w:rsidR="005E514C" w:rsidRPr="005E514C" w:rsidRDefault="005E514C" w:rsidP="005E514C">
            <w:pPr>
              <w:ind w:firstLine="0"/>
              <w:rPr>
                <w:rFonts w:ascii="Times New Roman" w:hAnsi="Times New Roman"/>
                <w:sz w:val="24"/>
                <w:szCs w:val="24"/>
              </w:rPr>
            </w:pPr>
          </w:p>
        </w:tc>
      </w:tr>
    </w:tbl>
    <w:p w14:paraId="05D9D40F" w14:textId="5B68D073" w:rsidR="005E514C" w:rsidRDefault="005E514C" w:rsidP="00DA7135"/>
    <w:p w14:paraId="5F11B5B9" w14:textId="77777777" w:rsidR="005E514C" w:rsidRDefault="005E514C">
      <w:pPr>
        <w:spacing w:after="160" w:line="259" w:lineRule="auto"/>
        <w:ind w:firstLine="0"/>
      </w:pPr>
      <w:r>
        <w:br w:type="page"/>
      </w:r>
    </w:p>
    <w:p w14:paraId="3B33F706" w14:textId="13324402" w:rsidR="005E514C" w:rsidRPr="005E514C" w:rsidRDefault="002F4CB3" w:rsidP="005E514C">
      <w:pPr>
        <w:pStyle w:val="Heading1"/>
      </w:pPr>
      <w:bookmarkStart w:id="128" w:name="_Toc522097567"/>
      <w:r>
        <w:lastRenderedPageBreak/>
        <w:t>APPENDIX D</w:t>
      </w:r>
      <w:r w:rsidR="005E514C">
        <w:t>: IDS 199E: HONORS CAPSTONE SYLLABUS</w:t>
      </w:r>
      <w:bookmarkEnd w:id="128"/>
    </w:p>
    <w:p w14:paraId="50189DC1" w14:textId="77777777" w:rsidR="005E514C" w:rsidRDefault="005E514C" w:rsidP="00DA7135"/>
    <w:p w14:paraId="29813811" w14:textId="77777777" w:rsidR="00300EE0" w:rsidRPr="00300EE0" w:rsidRDefault="00300EE0" w:rsidP="00300EE0">
      <w:pPr>
        <w:widowControl w:val="0"/>
        <w:pBdr>
          <w:top w:val="nil"/>
          <w:left w:val="nil"/>
          <w:bottom w:val="nil"/>
          <w:right w:val="nil"/>
          <w:between w:val="nil"/>
        </w:pBdr>
        <w:spacing w:line="259" w:lineRule="auto"/>
        <w:ind w:firstLine="0"/>
        <w:jc w:val="center"/>
        <w:rPr>
          <w:rFonts w:ascii="Arial" w:eastAsia="Arial" w:hAnsi="Arial" w:cs="Arial"/>
          <w:b/>
          <w:color w:val="000000"/>
          <w:sz w:val="32"/>
          <w:szCs w:val="32"/>
        </w:rPr>
      </w:pPr>
      <w:r w:rsidRPr="00300EE0">
        <w:rPr>
          <w:rFonts w:ascii="Arial" w:eastAsia="Arial" w:hAnsi="Arial" w:cs="Arial"/>
          <w:b/>
          <w:color w:val="000000"/>
          <w:sz w:val="32"/>
          <w:szCs w:val="32"/>
        </w:rPr>
        <w:t>Honors College Course Syllabus</w:t>
      </w:r>
    </w:p>
    <w:p w14:paraId="5D50B4DF" w14:textId="77777777" w:rsidR="00300EE0" w:rsidRPr="00300EE0" w:rsidRDefault="00300EE0" w:rsidP="00300EE0">
      <w:pPr>
        <w:widowControl w:val="0"/>
        <w:pBdr>
          <w:top w:val="nil"/>
          <w:left w:val="nil"/>
          <w:bottom w:val="nil"/>
          <w:right w:val="nil"/>
          <w:between w:val="nil"/>
        </w:pBdr>
        <w:spacing w:line="259" w:lineRule="auto"/>
        <w:ind w:firstLine="0"/>
        <w:jc w:val="center"/>
        <w:rPr>
          <w:rFonts w:ascii="Arial" w:eastAsia="Arial" w:hAnsi="Arial" w:cs="Arial"/>
          <w:b/>
          <w:color w:val="000000"/>
          <w:sz w:val="32"/>
          <w:szCs w:val="32"/>
        </w:rPr>
      </w:pPr>
      <w:r w:rsidRPr="00300EE0">
        <w:rPr>
          <w:rFonts w:ascii="Arial" w:eastAsia="Arial" w:hAnsi="Arial" w:cs="Arial"/>
          <w:b/>
          <w:color w:val="000000"/>
          <w:sz w:val="32"/>
          <w:szCs w:val="32"/>
        </w:rPr>
        <w:t>IDS199E: Honors Capstone</w:t>
      </w:r>
    </w:p>
    <w:p w14:paraId="7C37C0E6" w14:textId="77777777" w:rsidR="00300EE0" w:rsidRPr="00300EE0" w:rsidRDefault="00300EE0" w:rsidP="00300EE0">
      <w:pPr>
        <w:widowControl w:val="0"/>
        <w:pBdr>
          <w:top w:val="nil"/>
          <w:left w:val="nil"/>
          <w:bottom w:val="nil"/>
          <w:right w:val="nil"/>
          <w:between w:val="nil"/>
        </w:pBdr>
        <w:spacing w:line="259" w:lineRule="auto"/>
        <w:ind w:firstLine="0"/>
        <w:jc w:val="center"/>
        <w:rPr>
          <w:rFonts w:eastAsia="Century Gothic" w:cs="Century Gothic"/>
          <w:b/>
          <w:color w:val="000000"/>
          <w:sz w:val="32"/>
          <w:szCs w:val="32"/>
          <w:u w:val="single"/>
        </w:rPr>
      </w:pPr>
      <w:r w:rsidRPr="00300EE0">
        <w:rPr>
          <w:rFonts w:ascii="Arial" w:eastAsia="Arial" w:hAnsi="Arial" w:cs="Arial"/>
          <w:b/>
          <w:color w:val="000000"/>
          <w:sz w:val="32"/>
          <w:szCs w:val="32"/>
        </w:rPr>
        <w:t>Fall 2016</w:t>
      </w:r>
      <w:r w:rsidRPr="00300EE0">
        <w:rPr>
          <w:rFonts w:ascii="Cambria" w:eastAsia="Cambria" w:hAnsi="Cambria" w:cs="Cambria"/>
          <w:noProof/>
          <w:color w:val="000000"/>
          <w:sz w:val="22"/>
          <w:szCs w:val="22"/>
        </w:rPr>
        <mc:AlternateContent>
          <mc:Choice Requires="wps">
            <w:drawing>
              <wp:anchor distT="45720" distB="45720" distL="114300" distR="114300" simplePos="0" relativeHeight="251666432" behindDoc="1" locked="0" layoutInCell="1" hidden="0" allowOverlap="1" wp14:anchorId="4C9ADAB9" wp14:editId="6BC5C5A5">
                <wp:simplePos x="0" y="0"/>
                <wp:positionH relativeFrom="margin">
                  <wp:posOffset>0</wp:posOffset>
                </wp:positionH>
                <wp:positionV relativeFrom="paragraph">
                  <wp:posOffset>482600</wp:posOffset>
                </wp:positionV>
                <wp:extent cx="5524500" cy="1271964"/>
                <wp:effectExtent l="0" t="0" r="0" b="0"/>
                <wp:wrapSquare wrapText="bothSides" distT="45720" distB="45720" distL="114300" distR="114300"/>
                <wp:docPr id="10" name="Rectangle 10"/>
                <wp:cNvGraphicFramePr/>
                <a:graphic xmlns:a="http://schemas.openxmlformats.org/drawingml/2006/main">
                  <a:graphicData uri="http://schemas.microsoft.com/office/word/2010/wordprocessingShape">
                    <wps:wsp>
                      <wps:cNvSpPr/>
                      <wps:spPr>
                        <a:xfrm>
                          <a:off x="2583750" y="3151350"/>
                          <a:ext cx="5524500" cy="12572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D65126F" w14:textId="77777777" w:rsidR="00B82E22" w:rsidRDefault="00B82E22" w:rsidP="00300EE0">
                            <w:pPr>
                              <w:spacing w:line="258" w:lineRule="auto"/>
                              <w:textDirection w:val="btLr"/>
                            </w:pPr>
                            <w:r>
                              <w:rPr>
                                <w:rFonts w:ascii="Cambria" w:eastAsia="Cambria" w:hAnsi="Cambria" w:cs="Cambria"/>
                                <w:color w:val="000000"/>
                                <w:sz w:val="22"/>
                              </w:rPr>
                              <w:t xml:space="preserve">Instructors: </w:t>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t>Matt Means</w:t>
                            </w:r>
                            <w:r>
                              <w:rPr>
                                <w:rFonts w:ascii="Cambria" w:eastAsia="Cambria" w:hAnsi="Cambria" w:cs="Cambria"/>
                                <w:color w:val="000000"/>
                                <w:sz w:val="22"/>
                              </w:rPr>
                              <w:br/>
                              <w:t xml:space="preserve">Office Room Number: </w:t>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t>FL72</w:t>
                            </w:r>
                            <w:r>
                              <w:rPr>
                                <w:rFonts w:ascii="Cambria" w:eastAsia="Cambria" w:hAnsi="Cambria" w:cs="Cambria"/>
                                <w:color w:val="000000"/>
                                <w:sz w:val="22"/>
                              </w:rPr>
                              <w:br/>
                              <w:t xml:space="preserve">Phone: </w:t>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t>785-628-4744</w:t>
                            </w:r>
                            <w:r>
                              <w:rPr>
                                <w:rFonts w:ascii="Cambria" w:eastAsia="Cambria" w:hAnsi="Cambria" w:cs="Cambria"/>
                                <w:color w:val="000000"/>
                                <w:sz w:val="22"/>
                              </w:rPr>
                              <w:br/>
                              <w:t xml:space="preserve">E-mail: </w:t>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t>mmeans@fhsu.edu, jnscheele@mail.fhsu.edu</w:t>
                            </w:r>
                            <w:r>
                              <w:rPr>
                                <w:rFonts w:ascii="Cambria" w:eastAsia="Cambria" w:hAnsi="Cambria" w:cs="Cambria"/>
                                <w:color w:val="000000"/>
                                <w:sz w:val="22"/>
                              </w:rPr>
                              <w:br/>
                              <w:t xml:space="preserve">Office Hours: </w:t>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t>By appointment or if door is open</w:t>
                            </w:r>
                          </w:p>
                        </w:txbxContent>
                      </wps:txbx>
                      <wps:bodyPr lIns="91425" tIns="45700" rIns="91425" bIns="45700" anchor="t" anchorCtr="0"/>
                    </wps:wsp>
                  </a:graphicData>
                </a:graphic>
              </wp:anchor>
            </w:drawing>
          </mc:Choice>
          <mc:Fallback>
            <w:pict>
              <v:rect w14:anchorId="4C9ADAB9" id="Rectangle 10" o:spid="_x0000_s1026" style="position:absolute;left:0;text-align:left;margin-left:0;margin-top:38pt;width:435pt;height:100.15pt;z-index:-2516500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">
                <v:textbox inset="2.53958mm,1.2694mm,2.53958mm,1.2694mm">
                  <w:txbxContent>
                    <w:p w14:paraId="7D65126F" w14:textId="77777777" w:rsidR="00B82E22" w:rsidRDefault="00B82E22" w:rsidP="00300EE0">
                      <w:pPr>
                        <w:spacing w:line="258" w:lineRule="auto"/>
                        <w:textDirection w:val="btLr"/>
                      </w:pPr>
                      <w:r>
                        <w:rPr>
                          <w:rFonts w:ascii="Cambria" w:eastAsia="Cambria" w:hAnsi="Cambria" w:cs="Cambria"/>
                          <w:color w:val="000000"/>
                          <w:sz w:val="22"/>
                        </w:rPr>
                        <w:t xml:space="preserve">Instructors: </w:t>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t>Matt Means</w:t>
                      </w:r>
                      <w:r>
                        <w:rPr>
                          <w:rFonts w:ascii="Cambria" w:eastAsia="Cambria" w:hAnsi="Cambria" w:cs="Cambria"/>
                          <w:color w:val="000000"/>
                          <w:sz w:val="22"/>
                        </w:rPr>
                        <w:br/>
                        <w:t xml:space="preserve">Office Room Number: </w:t>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t>FL72</w:t>
                      </w:r>
                      <w:r>
                        <w:rPr>
                          <w:rFonts w:ascii="Cambria" w:eastAsia="Cambria" w:hAnsi="Cambria" w:cs="Cambria"/>
                          <w:color w:val="000000"/>
                          <w:sz w:val="22"/>
                        </w:rPr>
                        <w:br/>
                        <w:t xml:space="preserve">Phone: </w:t>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t>785-628-4744</w:t>
                      </w:r>
                      <w:r>
                        <w:rPr>
                          <w:rFonts w:ascii="Cambria" w:eastAsia="Cambria" w:hAnsi="Cambria" w:cs="Cambria"/>
                          <w:color w:val="000000"/>
                          <w:sz w:val="22"/>
                        </w:rPr>
                        <w:br/>
                        <w:t xml:space="preserve">E-mail: </w:t>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t>mmeans@fhsu.edu, jnscheele@mail.fhsu.edu</w:t>
                      </w:r>
                      <w:r>
                        <w:rPr>
                          <w:rFonts w:ascii="Cambria" w:eastAsia="Cambria" w:hAnsi="Cambria" w:cs="Cambria"/>
                          <w:color w:val="000000"/>
                          <w:sz w:val="22"/>
                        </w:rPr>
                        <w:br/>
                        <w:t xml:space="preserve">Office Hours: </w:t>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r>
                      <w:r>
                        <w:rPr>
                          <w:rFonts w:ascii="Cambria" w:eastAsia="Cambria" w:hAnsi="Cambria" w:cs="Cambria"/>
                          <w:color w:val="000000"/>
                          <w:sz w:val="22"/>
                        </w:rPr>
                        <w:tab/>
                        <w:t>By appointment or if door is open</w:t>
                      </w:r>
                    </w:p>
                  </w:txbxContent>
                </v:textbox>
                <w10:wrap type="square" anchorx="margin"/>
              </v:rect>
            </w:pict>
          </mc:Fallback>
        </mc:AlternateContent>
      </w:r>
    </w:p>
    <w:p w14:paraId="01F03B5C" w14:textId="77777777" w:rsidR="00300EE0" w:rsidRPr="00300EE0" w:rsidRDefault="00300EE0" w:rsidP="00300EE0">
      <w:pPr>
        <w:widowControl w:val="0"/>
        <w:pBdr>
          <w:top w:val="nil"/>
          <w:left w:val="nil"/>
          <w:bottom w:val="nil"/>
          <w:right w:val="nil"/>
          <w:between w:val="nil"/>
        </w:pBdr>
        <w:spacing w:after="160" w:line="276" w:lineRule="auto"/>
        <w:ind w:firstLine="0"/>
        <w:jc w:val="center"/>
        <w:rPr>
          <w:rFonts w:ascii="Arial" w:eastAsia="Arial" w:hAnsi="Arial" w:cs="Arial"/>
          <w:b/>
          <w:color w:val="000000"/>
          <w:sz w:val="28"/>
          <w:szCs w:val="28"/>
          <w:u w:val="single"/>
        </w:rPr>
      </w:pPr>
      <w:r w:rsidRPr="00300EE0">
        <w:rPr>
          <w:rFonts w:ascii="Arial" w:eastAsia="Arial" w:hAnsi="Arial" w:cs="Arial"/>
          <w:b/>
          <w:color w:val="000000"/>
          <w:sz w:val="28"/>
          <w:szCs w:val="28"/>
          <w:u w:val="single"/>
        </w:rPr>
        <w:t>Basic Course Information:</w:t>
      </w:r>
    </w:p>
    <w:p w14:paraId="7821D903"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4"/>
          <w:szCs w:val="24"/>
        </w:rPr>
      </w:pPr>
      <w:r w:rsidRPr="00300EE0">
        <w:rPr>
          <w:rFonts w:ascii="Arial" w:eastAsia="Arial" w:hAnsi="Arial" w:cs="Arial"/>
          <w:b/>
          <w:color w:val="000000"/>
          <w:sz w:val="24"/>
          <w:szCs w:val="24"/>
          <w:u w:val="single"/>
        </w:rPr>
        <w:t>Prerequisites</w:t>
      </w:r>
      <w:r w:rsidRPr="00300EE0">
        <w:rPr>
          <w:rFonts w:ascii="Arial" w:eastAsia="Arial" w:hAnsi="Arial" w:cs="Arial"/>
          <w:color w:val="000000"/>
          <w:sz w:val="24"/>
          <w:szCs w:val="24"/>
          <w:u w:val="single"/>
        </w:rPr>
        <w:t>:</w:t>
      </w:r>
      <w:r w:rsidRPr="00300EE0">
        <w:rPr>
          <w:rFonts w:ascii="Arial" w:eastAsia="Arial" w:hAnsi="Arial" w:cs="Arial"/>
          <w:b/>
          <w:color w:val="000000"/>
          <w:sz w:val="24"/>
          <w:szCs w:val="24"/>
        </w:rPr>
        <w:t xml:space="preserve"> </w:t>
      </w:r>
      <w:r w:rsidRPr="00300EE0">
        <w:rPr>
          <w:rFonts w:ascii="Arial" w:eastAsia="Arial" w:hAnsi="Arial" w:cs="Arial"/>
          <w:color w:val="000000"/>
          <w:sz w:val="24"/>
          <w:szCs w:val="24"/>
        </w:rPr>
        <w:t>There are no course prerequisite courses for this course. Students must be a senior or in their final year of the Honors College.</w:t>
      </w:r>
    </w:p>
    <w:p w14:paraId="458F48D2"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4"/>
          <w:szCs w:val="24"/>
        </w:rPr>
      </w:pPr>
      <w:r w:rsidRPr="00300EE0">
        <w:rPr>
          <w:rFonts w:ascii="Arial" w:eastAsia="Arial" w:hAnsi="Arial" w:cs="Arial"/>
          <w:b/>
          <w:color w:val="000000"/>
          <w:sz w:val="24"/>
          <w:szCs w:val="24"/>
          <w:u w:val="single"/>
        </w:rPr>
        <w:t>Required Materials:</w:t>
      </w:r>
      <w:r w:rsidRPr="00300EE0">
        <w:rPr>
          <w:rFonts w:ascii="Arial" w:eastAsia="Arial" w:hAnsi="Arial" w:cs="Arial"/>
          <w:color w:val="000000"/>
          <w:sz w:val="24"/>
          <w:szCs w:val="24"/>
        </w:rPr>
        <w:t xml:space="preserve"> There are no required materials for this course. Any materials required for students to produce their capstone projects are the financial responsibility of the student.</w:t>
      </w:r>
    </w:p>
    <w:p w14:paraId="24E96D18"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4"/>
          <w:szCs w:val="24"/>
        </w:rPr>
      </w:pPr>
      <w:r w:rsidRPr="00300EE0">
        <w:rPr>
          <w:rFonts w:ascii="Arial" w:eastAsia="Arial" w:hAnsi="Arial" w:cs="Arial"/>
          <w:b/>
          <w:color w:val="000000"/>
          <w:sz w:val="24"/>
          <w:szCs w:val="24"/>
          <w:u w:val="single"/>
        </w:rPr>
        <w:t>Course Description:</w:t>
      </w:r>
      <w:r w:rsidRPr="00300EE0">
        <w:rPr>
          <w:rFonts w:ascii="Arial" w:eastAsia="Arial" w:hAnsi="Arial" w:cs="Arial"/>
          <w:color w:val="000000"/>
          <w:sz w:val="24"/>
          <w:szCs w:val="24"/>
        </w:rPr>
        <w:t xml:space="preserve"> The primary focus of this Honors Capstone course will be the compilation and submission of an individualized capstone project. Students may select the project from one of the five tracks: </w:t>
      </w:r>
    </w:p>
    <w:p w14:paraId="2A0AEC2A" w14:textId="77777777" w:rsidR="00300EE0" w:rsidRPr="00300EE0" w:rsidRDefault="00300EE0" w:rsidP="0075759F">
      <w:pPr>
        <w:widowControl w:val="0"/>
        <w:numPr>
          <w:ilvl w:val="0"/>
          <w:numId w:val="28"/>
        </w:numPr>
        <w:pBdr>
          <w:top w:val="nil"/>
          <w:left w:val="nil"/>
          <w:bottom w:val="nil"/>
          <w:right w:val="nil"/>
          <w:between w:val="nil"/>
        </w:pBdr>
        <w:spacing w:after="160" w:line="276" w:lineRule="auto"/>
        <w:contextualSpacing/>
        <w:rPr>
          <w:rFonts w:ascii="Cambria" w:eastAsia="Cambria" w:hAnsi="Cambria" w:cs="Cambria"/>
          <w:color w:val="000000"/>
          <w:sz w:val="24"/>
          <w:szCs w:val="24"/>
        </w:rPr>
      </w:pPr>
      <w:r w:rsidRPr="00300EE0">
        <w:rPr>
          <w:rFonts w:ascii="Arial" w:eastAsia="Arial" w:hAnsi="Arial" w:cs="Arial"/>
          <w:color w:val="000000"/>
          <w:sz w:val="24"/>
          <w:szCs w:val="24"/>
        </w:rPr>
        <w:t>Primary Research Project/Paper</w:t>
      </w:r>
    </w:p>
    <w:p w14:paraId="0012D4D0" w14:textId="77777777" w:rsidR="00300EE0" w:rsidRPr="00300EE0" w:rsidRDefault="00300EE0" w:rsidP="0075759F">
      <w:pPr>
        <w:widowControl w:val="0"/>
        <w:numPr>
          <w:ilvl w:val="0"/>
          <w:numId w:val="28"/>
        </w:numPr>
        <w:pBdr>
          <w:top w:val="nil"/>
          <w:left w:val="nil"/>
          <w:bottom w:val="nil"/>
          <w:right w:val="nil"/>
          <w:between w:val="nil"/>
        </w:pBdr>
        <w:spacing w:after="160" w:line="276" w:lineRule="auto"/>
        <w:contextualSpacing/>
        <w:rPr>
          <w:rFonts w:ascii="Cambria" w:eastAsia="Cambria" w:hAnsi="Cambria" w:cs="Cambria"/>
          <w:color w:val="000000"/>
          <w:sz w:val="24"/>
          <w:szCs w:val="24"/>
        </w:rPr>
      </w:pPr>
      <w:r w:rsidRPr="00300EE0">
        <w:rPr>
          <w:rFonts w:ascii="Arial" w:eastAsia="Arial" w:hAnsi="Arial" w:cs="Arial"/>
          <w:color w:val="000000"/>
          <w:sz w:val="24"/>
          <w:szCs w:val="24"/>
        </w:rPr>
        <w:t>Secondary Research Paper</w:t>
      </w:r>
    </w:p>
    <w:p w14:paraId="6D7AE2F6" w14:textId="77777777" w:rsidR="00300EE0" w:rsidRPr="00300EE0" w:rsidRDefault="00300EE0" w:rsidP="0075759F">
      <w:pPr>
        <w:widowControl w:val="0"/>
        <w:numPr>
          <w:ilvl w:val="0"/>
          <w:numId w:val="28"/>
        </w:numPr>
        <w:pBdr>
          <w:top w:val="nil"/>
          <w:left w:val="nil"/>
          <w:bottom w:val="nil"/>
          <w:right w:val="nil"/>
          <w:between w:val="nil"/>
        </w:pBdr>
        <w:spacing w:after="160" w:line="276" w:lineRule="auto"/>
        <w:contextualSpacing/>
        <w:rPr>
          <w:rFonts w:ascii="Cambria" w:eastAsia="Cambria" w:hAnsi="Cambria" w:cs="Cambria"/>
          <w:color w:val="000000"/>
          <w:sz w:val="24"/>
          <w:szCs w:val="24"/>
        </w:rPr>
      </w:pPr>
      <w:r w:rsidRPr="00300EE0">
        <w:rPr>
          <w:rFonts w:ascii="Arial" w:eastAsia="Arial" w:hAnsi="Arial" w:cs="Arial"/>
          <w:color w:val="000000"/>
          <w:sz w:val="24"/>
          <w:szCs w:val="24"/>
        </w:rPr>
        <w:t>Critical Thinking Essay</w:t>
      </w:r>
    </w:p>
    <w:p w14:paraId="1E61E870" w14:textId="77777777" w:rsidR="00300EE0" w:rsidRPr="00300EE0" w:rsidRDefault="00300EE0" w:rsidP="0075759F">
      <w:pPr>
        <w:widowControl w:val="0"/>
        <w:numPr>
          <w:ilvl w:val="0"/>
          <w:numId w:val="28"/>
        </w:numPr>
        <w:pBdr>
          <w:top w:val="nil"/>
          <w:left w:val="nil"/>
          <w:bottom w:val="nil"/>
          <w:right w:val="nil"/>
          <w:between w:val="nil"/>
        </w:pBdr>
        <w:spacing w:after="160" w:line="276" w:lineRule="auto"/>
        <w:contextualSpacing/>
        <w:rPr>
          <w:rFonts w:ascii="Cambria" w:eastAsia="Cambria" w:hAnsi="Cambria" w:cs="Cambria"/>
          <w:color w:val="000000"/>
          <w:sz w:val="24"/>
          <w:szCs w:val="24"/>
        </w:rPr>
      </w:pPr>
      <w:r w:rsidRPr="00300EE0">
        <w:rPr>
          <w:rFonts w:ascii="Arial" w:eastAsia="Arial" w:hAnsi="Arial" w:cs="Arial"/>
          <w:color w:val="000000"/>
          <w:sz w:val="24"/>
          <w:szCs w:val="24"/>
        </w:rPr>
        <w:t>Coordinating an Event</w:t>
      </w:r>
    </w:p>
    <w:p w14:paraId="2D1ED58C" w14:textId="77777777" w:rsidR="00300EE0" w:rsidRPr="00300EE0" w:rsidRDefault="00300EE0" w:rsidP="0075759F">
      <w:pPr>
        <w:widowControl w:val="0"/>
        <w:numPr>
          <w:ilvl w:val="0"/>
          <w:numId w:val="28"/>
        </w:numPr>
        <w:pBdr>
          <w:top w:val="nil"/>
          <w:left w:val="nil"/>
          <w:bottom w:val="nil"/>
          <w:right w:val="nil"/>
          <w:between w:val="nil"/>
        </w:pBdr>
        <w:spacing w:after="160" w:line="276" w:lineRule="auto"/>
        <w:contextualSpacing/>
        <w:rPr>
          <w:rFonts w:ascii="Cambria" w:eastAsia="Cambria" w:hAnsi="Cambria" w:cs="Cambria"/>
          <w:color w:val="000000"/>
          <w:sz w:val="24"/>
          <w:szCs w:val="24"/>
        </w:rPr>
      </w:pPr>
      <w:r w:rsidRPr="00300EE0">
        <w:rPr>
          <w:rFonts w:ascii="Arial" w:eastAsia="Arial" w:hAnsi="Arial" w:cs="Arial"/>
          <w:color w:val="000000"/>
          <w:sz w:val="24"/>
          <w:szCs w:val="24"/>
        </w:rPr>
        <w:t>Creative Project</w:t>
      </w:r>
    </w:p>
    <w:p w14:paraId="12F332EE"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4"/>
          <w:szCs w:val="24"/>
        </w:rPr>
      </w:pPr>
      <w:r w:rsidRPr="00300EE0">
        <w:rPr>
          <w:rFonts w:ascii="Arial" w:eastAsia="Arial" w:hAnsi="Arial" w:cs="Arial"/>
          <w:color w:val="000000"/>
          <w:sz w:val="24"/>
          <w:szCs w:val="24"/>
        </w:rPr>
        <w:t xml:space="preserve">Students will present their project to Honors College students and other faculty/staff members during finals week. </w:t>
      </w:r>
    </w:p>
    <w:p w14:paraId="16F58A7D"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4"/>
          <w:szCs w:val="24"/>
        </w:rPr>
      </w:pPr>
      <w:r w:rsidRPr="00300EE0">
        <w:rPr>
          <w:rFonts w:ascii="Arial" w:eastAsia="Arial" w:hAnsi="Arial" w:cs="Arial"/>
          <w:color w:val="000000"/>
          <w:sz w:val="24"/>
          <w:szCs w:val="24"/>
        </w:rPr>
        <w:t>Students will also be required to perform a final assessment, in the form of a self evaluation and two external assessments from the Honors College Director and Administrative Specialist, regarding how they have fit and met the four competencies of the Fort Hays State University Honors College. The self evaluation will require 1 STAR (situation, task, action, result,) example for each of the four competencies. The Honors College Director and Administrative Specialist will evaluate the student based on their assessment.</w:t>
      </w:r>
    </w:p>
    <w:p w14:paraId="64CE8F76"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b/>
          <w:color w:val="000000"/>
          <w:sz w:val="24"/>
          <w:szCs w:val="24"/>
          <w:u w:val="single"/>
        </w:rPr>
      </w:pPr>
    </w:p>
    <w:p w14:paraId="63628898" w14:textId="0F3C4A0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4"/>
          <w:szCs w:val="24"/>
        </w:rPr>
      </w:pPr>
      <w:r w:rsidRPr="00300EE0">
        <w:rPr>
          <w:rFonts w:ascii="Arial" w:eastAsia="Arial" w:hAnsi="Arial" w:cs="Arial"/>
          <w:b/>
          <w:color w:val="000000"/>
          <w:sz w:val="24"/>
          <w:szCs w:val="24"/>
          <w:u w:val="single"/>
        </w:rPr>
        <w:lastRenderedPageBreak/>
        <w:t>Program Objectives:</w:t>
      </w:r>
      <w:r w:rsidRPr="00300EE0">
        <w:rPr>
          <w:rFonts w:ascii="Arial" w:eastAsia="Arial" w:hAnsi="Arial" w:cs="Arial"/>
          <w:color w:val="000000"/>
          <w:sz w:val="24"/>
          <w:szCs w:val="24"/>
        </w:rPr>
        <w:t xml:space="preserve"> </w:t>
      </w:r>
      <w:r w:rsidR="000C06DF">
        <w:rPr>
          <w:rFonts w:ascii="Arial" w:eastAsia="Arial" w:hAnsi="Arial" w:cs="Arial"/>
          <w:color w:val="000000"/>
          <w:sz w:val="24"/>
          <w:szCs w:val="24"/>
        </w:rPr>
        <w:t>To synthesize and present professionally, programmatic, and circular skills and competencies</w:t>
      </w:r>
    </w:p>
    <w:p w14:paraId="561F0A2E"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4"/>
          <w:szCs w:val="24"/>
        </w:rPr>
      </w:pPr>
      <w:r w:rsidRPr="00300EE0">
        <w:rPr>
          <w:rFonts w:ascii="Arial" w:eastAsia="Arial" w:hAnsi="Arial" w:cs="Arial"/>
          <w:b/>
          <w:color w:val="000000"/>
          <w:sz w:val="24"/>
          <w:szCs w:val="24"/>
          <w:u w:val="single"/>
        </w:rPr>
        <w:t>Course Delivery and Structure:</w:t>
      </w:r>
      <w:r w:rsidRPr="00300EE0">
        <w:rPr>
          <w:rFonts w:ascii="Arial" w:eastAsia="Arial" w:hAnsi="Arial" w:cs="Arial"/>
          <w:color w:val="000000"/>
          <w:sz w:val="24"/>
          <w:szCs w:val="24"/>
        </w:rPr>
        <w:t xml:space="preserve"> Students enrolled in IDS199E will meet with the course instructor on at least 5 occasions in coordination with the schedule below. </w:t>
      </w:r>
      <w:r w:rsidRPr="00300EE0">
        <w:rPr>
          <w:rFonts w:ascii="Arial" w:eastAsia="Arial" w:hAnsi="Arial" w:cs="Arial"/>
          <w:color w:val="000000"/>
          <w:sz w:val="24"/>
          <w:szCs w:val="24"/>
          <w:u w:val="single"/>
        </w:rPr>
        <w:t>Students will be responsible for contacting the Administrative Specialist to schedule these meetings before the provided deadlines.</w:t>
      </w:r>
      <w:r w:rsidRPr="00300EE0">
        <w:rPr>
          <w:rFonts w:ascii="Arial" w:eastAsia="Arial" w:hAnsi="Arial" w:cs="Arial"/>
          <w:color w:val="000000"/>
          <w:sz w:val="24"/>
          <w:szCs w:val="24"/>
        </w:rPr>
        <w:t xml:space="preserve"> Each meeting can be expected to last approximately 30 minutes. </w:t>
      </w:r>
    </w:p>
    <w:p w14:paraId="7FD6742D"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b/>
          <w:color w:val="000000"/>
          <w:sz w:val="36"/>
          <w:szCs w:val="36"/>
          <w:u w:val="single"/>
        </w:rPr>
      </w:pPr>
    </w:p>
    <w:p w14:paraId="6133F102" w14:textId="77777777" w:rsidR="00300EE0" w:rsidRPr="00300EE0" w:rsidRDefault="00300EE0" w:rsidP="00300EE0">
      <w:pPr>
        <w:widowControl w:val="0"/>
        <w:pBdr>
          <w:top w:val="nil"/>
          <w:left w:val="nil"/>
          <w:bottom w:val="nil"/>
          <w:right w:val="nil"/>
          <w:between w:val="nil"/>
        </w:pBdr>
        <w:spacing w:after="160" w:line="276" w:lineRule="auto"/>
        <w:ind w:firstLine="0"/>
        <w:jc w:val="center"/>
        <w:rPr>
          <w:rFonts w:ascii="Arial" w:eastAsia="Arial" w:hAnsi="Arial" w:cs="Arial"/>
          <w:b/>
          <w:color w:val="000000"/>
          <w:sz w:val="36"/>
          <w:szCs w:val="36"/>
          <w:u w:val="single"/>
        </w:rPr>
      </w:pPr>
      <w:r w:rsidRPr="00300EE0">
        <w:rPr>
          <w:rFonts w:ascii="Arial" w:eastAsia="Arial" w:hAnsi="Arial" w:cs="Arial"/>
          <w:b/>
          <w:color w:val="000000"/>
          <w:sz w:val="36"/>
          <w:szCs w:val="36"/>
          <w:u w:val="single"/>
        </w:rPr>
        <w:t>Capstone Summary:</w:t>
      </w:r>
    </w:p>
    <w:p w14:paraId="20B1D3F0"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4"/>
          <w:szCs w:val="24"/>
        </w:rPr>
      </w:pPr>
      <w:r w:rsidRPr="00300EE0">
        <w:rPr>
          <w:rFonts w:ascii="Arial" w:eastAsia="Arial" w:hAnsi="Arial" w:cs="Arial"/>
          <w:color w:val="000000"/>
          <w:sz w:val="24"/>
          <w:szCs w:val="24"/>
        </w:rPr>
        <w:t xml:space="preserve">Students enrolled in the </w:t>
      </w:r>
      <w:r w:rsidRPr="00300EE0">
        <w:rPr>
          <w:rFonts w:ascii="Arial" w:eastAsia="Arial" w:hAnsi="Arial" w:cs="Arial"/>
          <w:b/>
          <w:color w:val="000000"/>
          <w:sz w:val="24"/>
          <w:szCs w:val="24"/>
        </w:rPr>
        <w:t>IDS 199E: Honors Capstone</w:t>
      </w:r>
      <w:r w:rsidRPr="00300EE0">
        <w:rPr>
          <w:rFonts w:ascii="Arial" w:eastAsia="Arial" w:hAnsi="Arial" w:cs="Arial"/>
          <w:color w:val="000000"/>
          <w:sz w:val="24"/>
          <w:szCs w:val="24"/>
        </w:rPr>
        <w:t xml:space="preserve"> course will complete one capstone project as the sole focus of this course. Capstone projects must fit the requirements outlined in one of the five tracks of the student’s choice.</w:t>
      </w:r>
    </w:p>
    <w:p w14:paraId="611C5B7A"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4"/>
          <w:szCs w:val="24"/>
        </w:rPr>
      </w:pPr>
      <w:r w:rsidRPr="00300EE0">
        <w:rPr>
          <w:rFonts w:ascii="Arial" w:eastAsia="Arial" w:hAnsi="Arial" w:cs="Arial"/>
          <w:color w:val="000000"/>
          <w:sz w:val="24"/>
          <w:szCs w:val="24"/>
        </w:rPr>
        <w:t>Each capstone project must be approved by the course instructor and submitted prior to the first scheduled meeting using the “Capstone Project Proposal Form” found in each of the track summaries in this document.</w:t>
      </w:r>
    </w:p>
    <w:p w14:paraId="2B395D07" w14:textId="16F099C8"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4"/>
          <w:szCs w:val="24"/>
        </w:rPr>
      </w:pPr>
      <w:r w:rsidRPr="00300EE0">
        <w:rPr>
          <w:rFonts w:ascii="Arial" w:eastAsia="Arial" w:hAnsi="Arial" w:cs="Arial"/>
          <w:color w:val="000000"/>
          <w:sz w:val="24"/>
          <w:szCs w:val="24"/>
        </w:rPr>
        <w:t>No projects can be recycled from other classes</w:t>
      </w:r>
      <w:r w:rsidR="000C06DF">
        <w:rPr>
          <w:rFonts w:ascii="Arial" w:eastAsia="Arial" w:hAnsi="Arial" w:cs="Arial"/>
          <w:color w:val="000000"/>
          <w:sz w:val="24"/>
          <w:szCs w:val="24"/>
        </w:rPr>
        <w:t>.</w:t>
      </w:r>
    </w:p>
    <w:p w14:paraId="52B2AE7B"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4"/>
          <w:szCs w:val="24"/>
        </w:rPr>
      </w:pPr>
      <w:r w:rsidRPr="00300EE0">
        <w:rPr>
          <w:rFonts w:ascii="Arial" w:eastAsia="Arial" w:hAnsi="Arial" w:cs="Arial"/>
          <w:color w:val="000000"/>
          <w:sz w:val="24"/>
          <w:szCs w:val="24"/>
        </w:rPr>
        <w:t xml:space="preserve">All final drafts of projects are due the Friday before finals week. Projects will then be presented during the scheduled finals time. </w:t>
      </w:r>
    </w:p>
    <w:p w14:paraId="2BDC95D4"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4"/>
          <w:szCs w:val="24"/>
        </w:rPr>
      </w:pPr>
    </w:p>
    <w:p w14:paraId="486CA422" w14:textId="77777777" w:rsidR="00300EE0" w:rsidRPr="00300EE0" w:rsidRDefault="00300EE0" w:rsidP="00300EE0">
      <w:pPr>
        <w:widowControl w:val="0"/>
        <w:pBdr>
          <w:top w:val="nil"/>
          <w:left w:val="nil"/>
          <w:bottom w:val="nil"/>
          <w:right w:val="nil"/>
          <w:between w:val="nil"/>
        </w:pBdr>
        <w:spacing w:line="276" w:lineRule="auto"/>
        <w:ind w:firstLine="0"/>
        <w:jc w:val="center"/>
        <w:rPr>
          <w:rFonts w:ascii="Arial" w:eastAsia="Arial" w:hAnsi="Arial" w:cs="Arial"/>
          <w:b/>
          <w:color w:val="000000"/>
          <w:sz w:val="24"/>
          <w:szCs w:val="24"/>
          <w:u w:val="single"/>
        </w:rPr>
      </w:pPr>
      <w:r w:rsidRPr="00300EE0">
        <w:rPr>
          <w:rFonts w:ascii="Arial" w:eastAsia="Arial" w:hAnsi="Arial" w:cs="Arial"/>
          <w:b/>
          <w:color w:val="000000"/>
          <w:sz w:val="24"/>
          <w:szCs w:val="24"/>
          <w:u w:val="single"/>
        </w:rPr>
        <w:t xml:space="preserve">Course Calendar: </w:t>
      </w:r>
    </w:p>
    <w:p w14:paraId="0AE17616" w14:textId="77777777" w:rsidR="00300EE0" w:rsidRPr="00300EE0" w:rsidRDefault="00300EE0" w:rsidP="00300EE0">
      <w:pPr>
        <w:widowControl w:val="0"/>
        <w:pBdr>
          <w:top w:val="nil"/>
          <w:left w:val="nil"/>
          <w:bottom w:val="nil"/>
          <w:right w:val="nil"/>
          <w:between w:val="nil"/>
        </w:pBdr>
        <w:spacing w:line="276" w:lineRule="auto"/>
        <w:ind w:firstLine="0"/>
        <w:jc w:val="center"/>
        <w:rPr>
          <w:rFonts w:ascii="Arial" w:eastAsia="Arial" w:hAnsi="Arial" w:cs="Arial"/>
          <w:color w:val="000000"/>
          <w:sz w:val="24"/>
          <w:szCs w:val="24"/>
        </w:rPr>
      </w:pPr>
    </w:p>
    <w:p w14:paraId="067BD348"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b/>
          <w:color w:val="000000"/>
          <w:sz w:val="24"/>
          <w:szCs w:val="24"/>
        </w:rPr>
      </w:pPr>
      <w:r w:rsidRPr="00300EE0">
        <w:rPr>
          <w:rFonts w:ascii="Arial" w:eastAsia="Arial" w:hAnsi="Arial" w:cs="Arial"/>
          <w:b/>
          <w:color w:val="000000"/>
          <w:sz w:val="24"/>
          <w:szCs w:val="24"/>
        </w:rPr>
        <w:t>Deadline:</w:t>
      </w:r>
      <w:r w:rsidRPr="00300EE0">
        <w:rPr>
          <w:rFonts w:ascii="Arial" w:eastAsia="Arial" w:hAnsi="Arial" w:cs="Arial"/>
          <w:b/>
          <w:color w:val="000000"/>
          <w:sz w:val="24"/>
          <w:szCs w:val="24"/>
        </w:rPr>
        <w:tab/>
      </w:r>
      <w:r w:rsidRPr="00300EE0">
        <w:rPr>
          <w:rFonts w:ascii="Arial" w:eastAsia="Arial" w:hAnsi="Arial" w:cs="Arial"/>
          <w:b/>
          <w:color w:val="000000"/>
          <w:sz w:val="24"/>
          <w:szCs w:val="24"/>
        </w:rPr>
        <w:tab/>
      </w:r>
      <w:r w:rsidRPr="00300EE0">
        <w:rPr>
          <w:rFonts w:ascii="Arial" w:eastAsia="Arial" w:hAnsi="Arial" w:cs="Arial"/>
          <w:b/>
          <w:color w:val="000000"/>
          <w:sz w:val="24"/>
          <w:szCs w:val="24"/>
        </w:rPr>
        <w:tab/>
        <w:t xml:space="preserve">Requirements: </w:t>
      </w:r>
    </w:p>
    <w:p w14:paraId="576527DA" w14:textId="77777777" w:rsidR="00300EE0" w:rsidRPr="00300EE0" w:rsidRDefault="00300EE0" w:rsidP="00300EE0">
      <w:pPr>
        <w:widowControl w:val="0"/>
        <w:pBdr>
          <w:top w:val="nil"/>
          <w:left w:val="nil"/>
          <w:bottom w:val="nil"/>
          <w:right w:val="nil"/>
          <w:between w:val="nil"/>
        </w:pBdr>
        <w:tabs>
          <w:tab w:val="left" w:pos="2700"/>
        </w:tabs>
        <w:spacing w:line="276" w:lineRule="auto"/>
        <w:ind w:firstLine="0"/>
        <w:rPr>
          <w:rFonts w:ascii="Arial" w:eastAsia="Arial" w:hAnsi="Arial" w:cs="Arial"/>
          <w:b/>
          <w:color w:val="000000"/>
          <w:sz w:val="24"/>
          <w:szCs w:val="24"/>
        </w:rPr>
      </w:pPr>
    </w:p>
    <w:p w14:paraId="5EB6C6F6"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r w:rsidRPr="00300EE0">
        <w:rPr>
          <w:rFonts w:ascii="Arial" w:eastAsia="Arial" w:hAnsi="Arial" w:cs="Arial"/>
          <w:b/>
          <w:color w:val="000000"/>
          <w:sz w:val="24"/>
          <w:szCs w:val="24"/>
        </w:rPr>
        <w:t>By September 1st</w:t>
      </w:r>
      <w:r w:rsidRPr="00300EE0">
        <w:rPr>
          <w:rFonts w:ascii="Arial" w:eastAsia="Arial" w:hAnsi="Arial" w:cs="Arial"/>
          <w:b/>
          <w:color w:val="000000"/>
          <w:sz w:val="24"/>
          <w:szCs w:val="24"/>
        </w:rPr>
        <w:tab/>
      </w:r>
      <w:r w:rsidRPr="00300EE0">
        <w:rPr>
          <w:rFonts w:ascii="Arial" w:eastAsia="Arial" w:hAnsi="Arial" w:cs="Arial"/>
          <w:b/>
          <w:color w:val="000000"/>
          <w:sz w:val="24"/>
          <w:szCs w:val="24"/>
        </w:rPr>
        <w:tab/>
      </w:r>
      <w:r w:rsidRPr="00300EE0">
        <w:rPr>
          <w:rFonts w:eastAsia="Century Gothic" w:cs="Century Gothic"/>
          <w:b/>
          <w:color w:val="000000"/>
          <w:sz w:val="24"/>
          <w:szCs w:val="24"/>
        </w:rPr>
        <w:t xml:space="preserve">Meeting: Final approved project form due by </w:t>
      </w:r>
    </w:p>
    <w:p w14:paraId="24FBB35F" w14:textId="77777777" w:rsidR="00300EE0" w:rsidRPr="00300EE0" w:rsidRDefault="00300EE0" w:rsidP="00300EE0">
      <w:pPr>
        <w:widowControl w:val="0"/>
        <w:pBdr>
          <w:top w:val="nil"/>
          <w:left w:val="nil"/>
          <w:bottom w:val="nil"/>
          <w:right w:val="nil"/>
          <w:between w:val="nil"/>
        </w:pBdr>
        <w:tabs>
          <w:tab w:val="left" w:pos="0"/>
        </w:tabs>
        <w:spacing w:line="276" w:lineRule="auto"/>
        <w:ind w:left="2880" w:firstLine="0"/>
        <w:rPr>
          <w:rFonts w:eastAsia="Century Gothic" w:cs="Century Gothic"/>
          <w:b/>
          <w:color w:val="000000"/>
          <w:sz w:val="24"/>
          <w:szCs w:val="24"/>
        </w:rPr>
      </w:pPr>
      <w:r w:rsidRPr="00300EE0">
        <w:rPr>
          <w:rFonts w:eastAsia="Century Gothic" w:cs="Century Gothic"/>
          <w:b/>
          <w:color w:val="000000"/>
          <w:sz w:val="24"/>
          <w:szCs w:val="24"/>
        </w:rPr>
        <w:t xml:space="preserve">time of meeting. Go over syllabus and deadline, create outline/timeline of project. Discuss STAR evaluation forms and presentation requirements. </w:t>
      </w:r>
    </w:p>
    <w:p w14:paraId="671CFB7B" w14:textId="77777777" w:rsidR="00300EE0" w:rsidRPr="00300EE0" w:rsidRDefault="00300EE0" w:rsidP="00300EE0">
      <w:pPr>
        <w:widowControl w:val="0"/>
        <w:pBdr>
          <w:top w:val="nil"/>
          <w:left w:val="nil"/>
          <w:bottom w:val="nil"/>
          <w:right w:val="nil"/>
          <w:between w:val="nil"/>
        </w:pBdr>
        <w:tabs>
          <w:tab w:val="left" w:pos="0"/>
        </w:tabs>
        <w:spacing w:line="276" w:lineRule="auto"/>
        <w:ind w:left="2880" w:firstLine="0"/>
        <w:rPr>
          <w:rFonts w:eastAsia="Century Gothic" w:cs="Century Gothic"/>
          <w:b/>
          <w:color w:val="000000"/>
          <w:sz w:val="24"/>
          <w:szCs w:val="24"/>
        </w:rPr>
      </w:pPr>
    </w:p>
    <w:p w14:paraId="5DE891D2"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r w:rsidRPr="00300EE0">
        <w:rPr>
          <w:rFonts w:eastAsia="Century Gothic" w:cs="Century Gothic"/>
          <w:b/>
          <w:color w:val="000000"/>
          <w:sz w:val="24"/>
          <w:szCs w:val="24"/>
        </w:rPr>
        <w:t>By September 15th</w:t>
      </w:r>
      <w:r w:rsidRPr="00300EE0">
        <w:rPr>
          <w:rFonts w:eastAsia="Century Gothic" w:cs="Century Gothic"/>
          <w:b/>
          <w:color w:val="000000"/>
          <w:sz w:val="24"/>
          <w:szCs w:val="24"/>
        </w:rPr>
        <w:tab/>
        <w:t xml:space="preserve">Progress check in: An email of progress made on </w:t>
      </w:r>
    </w:p>
    <w:p w14:paraId="3E2F13F5" w14:textId="77777777" w:rsidR="00300EE0" w:rsidRPr="00300EE0" w:rsidRDefault="00300EE0" w:rsidP="00300EE0">
      <w:pPr>
        <w:widowControl w:val="0"/>
        <w:pBdr>
          <w:top w:val="nil"/>
          <w:left w:val="nil"/>
          <w:bottom w:val="nil"/>
          <w:right w:val="nil"/>
          <w:between w:val="nil"/>
        </w:pBdr>
        <w:tabs>
          <w:tab w:val="left" w:pos="0"/>
        </w:tabs>
        <w:spacing w:line="276" w:lineRule="auto"/>
        <w:ind w:left="2160"/>
        <w:rPr>
          <w:rFonts w:eastAsia="Century Gothic" w:cs="Century Gothic"/>
          <w:b/>
          <w:color w:val="000000"/>
          <w:sz w:val="24"/>
          <w:szCs w:val="24"/>
        </w:rPr>
      </w:pPr>
      <w:r w:rsidRPr="00300EE0">
        <w:rPr>
          <w:rFonts w:eastAsia="Century Gothic" w:cs="Century Gothic"/>
          <w:b/>
          <w:color w:val="000000"/>
          <w:sz w:val="24"/>
          <w:szCs w:val="24"/>
        </w:rPr>
        <w:t xml:space="preserve">project. Email in any and all work done on the </w:t>
      </w:r>
    </w:p>
    <w:p w14:paraId="2F1D82B5" w14:textId="77777777" w:rsidR="00300EE0" w:rsidRPr="00300EE0" w:rsidRDefault="00300EE0" w:rsidP="00300EE0">
      <w:pPr>
        <w:widowControl w:val="0"/>
        <w:pBdr>
          <w:top w:val="nil"/>
          <w:left w:val="nil"/>
          <w:bottom w:val="nil"/>
          <w:right w:val="nil"/>
          <w:between w:val="nil"/>
        </w:pBdr>
        <w:tabs>
          <w:tab w:val="left" w:pos="0"/>
        </w:tabs>
        <w:spacing w:line="276" w:lineRule="auto"/>
        <w:ind w:left="2160"/>
        <w:rPr>
          <w:rFonts w:eastAsia="Century Gothic" w:cs="Century Gothic"/>
          <w:b/>
          <w:color w:val="000000"/>
          <w:sz w:val="24"/>
          <w:szCs w:val="24"/>
        </w:rPr>
      </w:pPr>
      <w:r w:rsidRPr="00300EE0">
        <w:rPr>
          <w:rFonts w:eastAsia="Century Gothic" w:cs="Century Gothic"/>
          <w:b/>
          <w:color w:val="000000"/>
          <w:sz w:val="24"/>
          <w:szCs w:val="24"/>
        </w:rPr>
        <w:t xml:space="preserve">specific project, including but not limited to, </w:t>
      </w:r>
    </w:p>
    <w:p w14:paraId="1A2C3864" w14:textId="77777777" w:rsidR="00300EE0" w:rsidRPr="00300EE0" w:rsidRDefault="00300EE0" w:rsidP="00300EE0">
      <w:pPr>
        <w:widowControl w:val="0"/>
        <w:pBdr>
          <w:top w:val="nil"/>
          <w:left w:val="nil"/>
          <w:bottom w:val="nil"/>
          <w:right w:val="nil"/>
          <w:between w:val="nil"/>
        </w:pBdr>
        <w:tabs>
          <w:tab w:val="left" w:pos="0"/>
        </w:tabs>
        <w:spacing w:line="276" w:lineRule="auto"/>
        <w:ind w:left="2160"/>
        <w:rPr>
          <w:rFonts w:eastAsia="Century Gothic" w:cs="Century Gothic"/>
          <w:b/>
          <w:color w:val="000000"/>
          <w:sz w:val="24"/>
          <w:szCs w:val="24"/>
        </w:rPr>
      </w:pPr>
      <w:r w:rsidRPr="00300EE0">
        <w:rPr>
          <w:rFonts w:eastAsia="Century Gothic" w:cs="Century Gothic"/>
          <w:b/>
          <w:color w:val="000000"/>
          <w:sz w:val="24"/>
          <w:szCs w:val="24"/>
        </w:rPr>
        <w:t xml:space="preserve">sources, thesis statement, publicity materials, </w:t>
      </w:r>
    </w:p>
    <w:p w14:paraId="2D7C179D" w14:textId="77777777" w:rsidR="00300EE0" w:rsidRPr="00300EE0" w:rsidRDefault="00300EE0" w:rsidP="00300EE0">
      <w:pPr>
        <w:widowControl w:val="0"/>
        <w:pBdr>
          <w:top w:val="nil"/>
          <w:left w:val="nil"/>
          <w:bottom w:val="nil"/>
          <w:right w:val="nil"/>
          <w:between w:val="nil"/>
        </w:pBdr>
        <w:tabs>
          <w:tab w:val="left" w:pos="0"/>
        </w:tabs>
        <w:spacing w:line="276" w:lineRule="auto"/>
        <w:ind w:left="2160"/>
        <w:rPr>
          <w:rFonts w:eastAsia="Century Gothic" w:cs="Century Gothic"/>
          <w:b/>
          <w:color w:val="000000"/>
          <w:sz w:val="24"/>
          <w:szCs w:val="24"/>
        </w:rPr>
      </w:pPr>
      <w:r w:rsidRPr="00300EE0">
        <w:rPr>
          <w:rFonts w:eastAsia="Century Gothic" w:cs="Century Gothic"/>
          <w:b/>
          <w:color w:val="000000"/>
          <w:sz w:val="24"/>
          <w:szCs w:val="24"/>
        </w:rPr>
        <w:t xml:space="preserve">rehearsals, pictures of work, etc. </w:t>
      </w:r>
    </w:p>
    <w:p w14:paraId="0CA2C039"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p>
    <w:p w14:paraId="5AB50A8B"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r w:rsidRPr="00300EE0">
        <w:rPr>
          <w:rFonts w:eastAsia="Century Gothic" w:cs="Century Gothic"/>
          <w:b/>
          <w:color w:val="000000"/>
          <w:sz w:val="24"/>
          <w:szCs w:val="24"/>
        </w:rPr>
        <w:t>By September 22nd</w:t>
      </w:r>
      <w:r w:rsidRPr="00300EE0">
        <w:rPr>
          <w:rFonts w:eastAsia="Century Gothic" w:cs="Century Gothic"/>
          <w:b/>
          <w:color w:val="000000"/>
          <w:sz w:val="24"/>
          <w:szCs w:val="24"/>
        </w:rPr>
        <w:tab/>
        <w:t xml:space="preserve">Meeting w/ feedback on the progress check in. </w:t>
      </w:r>
    </w:p>
    <w:p w14:paraId="6E626D68" w14:textId="77777777" w:rsidR="00300EE0" w:rsidRPr="00300EE0" w:rsidRDefault="00300EE0" w:rsidP="00300EE0">
      <w:pPr>
        <w:widowControl w:val="0"/>
        <w:pBdr>
          <w:top w:val="nil"/>
          <w:left w:val="nil"/>
          <w:bottom w:val="nil"/>
          <w:right w:val="nil"/>
          <w:between w:val="nil"/>
        </w:pBdr>
        <w:tabs>
          <w:tab w:val="left" w:pos="0"/>
        </w:tabs>
        <w:spacing w:line="276" w:lineRule="auto"/>
        <w:ind w:left="2880" w:firstLine="0"/>
        <w:rPr>
          <w:rFonts w:eastAsia="Century Gothic" w:cs="Century Gothic"/>
          <w:b/>
          <w:color w:val="000000"/>
          <w:sz w:val="24"/>
          <w:szCs w:val="24"/>
        </w:rPr>
      </w:pPr>
      <w:r w:rsidRPr="00300EE0">
        <w:rPr>
          <w:rFonts w:eastAsia="Century Gothic" w:cs="Century Gothic"/>
          <w:b/>
          <w:color w:val="000000"/>
          <w:sz w:val="24"/>
          <w:szCs w:val="24"/>
        </w:rPr>
        <w:lastRenderedPageBreak/>
        <w:t>Also discuss any future plans the student has, and next steps in project.</w:t>
      </w:r>
    </w:p>
    <w:p w14:paraId="510C12BC"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p>
    <w:p w14:paraId="57379C20"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r w:rsidRPr="00300EE0">
        <w:rPr>
          <w:rFonts w:eastAsia="Century Gothic" w:cs="Century Gothic"/>
          <w:b/>
          <w:color w:val="000000"/>
          <w:sz w:val="24"/>
          <w:szCs w:val="24"/>
        </w:rPr>
        <w:t xml:space="preserve">By October 6th: </w:t>
      </w:r>
      <w:r w:rsidRPr="00300EE0">
        <w:rPr>
          <w:rFonts w:eastAsia="Century Gothic" w:cs="Century Gothic"/>
          <w:b/>
          <w:color w:val="000000"/>
          <w:sz w:val="24"/>
          <w:szCs w:val="24"/>
        </w:rPr>
        <w:tab/>
      </w:r>
      <w:r w:rsidRPr="00300EE0">
        <w:rPr>
          <w:rFonts w:eastAsia="Century Gothic" w:cs="Century Gothic"/>
          <w:b/>
          <w:color w:val="000000"/>
          <w:sz w:val="24"/>
          <w:szCs w:val="24"/>
        </w:rPr>
        <w:tab/>
        <w:t xml:space="preserve">Second progress check in/submission. </w:t>
      </w:r>
    </w:p>
    <w:p w14:paraId="0B6D4BB3" w14:textId="77777777" w:rsidR="00300EE0" w:rsidRPr="00300EE0" w:rsidRDefault="00300EE0" w:rsidP="00300EE0">
      <w:pPr>
        <w:widowControl w:val="0"/>
        <w:pBdr>
          <w:top w:val="nil"/>
          <w:left w:val="nil"/>
          <w:bottom w:val="nil"/>
          <w:right w:val="nil"/>
          <w:between w:val="nil"/>
        </w:pBdr>
        <w:tabs>
          <w:tab w:val="left" w:pos="0"/>
        </w:tabs>
        <w:spacing w:line="276" w:lineRule="auto"/>
        <w:ind w:left="2880" w:firstLine="0"/>
        <w:rPr>
          <w:rFonts w:eastAsia="Century Gothic" w:cs="Century Gothic"/>
          <w:b/>
          <w:color w:val="000000"/>
          <w:sz w:val="24"/>
          <w:szCs w:val="24"/>
        </w:rPr>
      </w:pPr>
      <w:r w:rsidRPr="00300EE0">
        <w:rPr>
          <w:rFonts w:eastAsia="Century Gothic" w:cs="Century Gothic"/>
          <w:b/>
          <w:color w:val="000000"/>
          <w:sz w:val="24"/>
          <w:szCs w:val="24"/>
        </w:rPr>
        <w:t xml:space="preserve">Approximately 50% of the project should be completed at this point. All revisions from the previous meeting should be addressed and changed. </w:t>
      </w:r>
    </w:p>
    <w:p w14:paraId="7AFDBDDB"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p>
    <w:p w14:paraId="736984B9"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r w:rsidRPr="00300EE0">
        <w:rPr>
          <w:rFonts w:eastAsia="Century Gothic" w:cs="Century Gothic"/>
          <w:b/>
          <w:color w:val="000000"/>
          <w:sz w:val="24"/>
          <w:szCs w:val="24"/>
        </w:rPr>
        <w:t>By October 13th</w:t>
      </w:r>
      <w:r w:rsidRPr="00300EE0">
        <w:rPr>
          <w:rFonts w:eastAsia="Century Gothic" w:cs="Century Gothic"/>
          <w:b/>
          <w:color w:val="000000"/>
          <w:sz w:val="24"/>
          <w:szCs w:val="24"/>
        </w:rPr>
        <w:tab/>
      </w:r>
      <w:r w:rsidRPr="00300EE0">
        <w:rPr>
          <w:rFonts w:eastAsia="Century Gothic" w:cs="Century Gothic"/>
          <w:b/>
          <w:color w:val="000000"/>
          <w:sz w:val="24"/>
          <w:szCs w:val="24"/>
        </w:rPr>
        <w:tab/>
        <w:t xml:space="preserve">Meeting with feedback and revisions from </w:t>
      </w:r>
    </w:p>
    <w:p w14:paraId="3215AB50" w14:textId="77777777" w:rsidR="00300EE0" w:rsidRPr="00300EE0" w:rsidRDefault="00300EE0" w:rsidP="00300EE0">
      <w:pPr>
        <w:widowControl w:val="0"/>
        <w:pBdr>
          <w:top w:val="nil"/>
          <w:left w:val="nil"/>
          <w:bottom w:val="nil"/>
          <w:right w:val="nil"/>
          <w:between w:val="nil"/>
        </w:pBdr>
        <w:tabs>
          <w:tab w:val="left" w:pos="0"/>
        </w:tabs>
        <w:spacing w:line="276" w:lineRule="auto"/>
        <w:ind w:left="2880" w:firstLine="0"/>
        <w:rPr>
          <w:rFonts w:eastAsia="Century Gothic" w:cs="Century Gothic"/>
          <w:b/>
          <w:color w:val="000000"/>
          <w:sz w:val="24"/>
          <w:szCs w:val="24"/>
        </w:rPr>
      </w:pPr>
      <w:r w:rsidRPr="00300EE0">
        <w:rPr>
          <w:rFonts w:eastAsia="Century Gothic" w:cs="Century Gothic"/>
          <w:b/>
          <w:color w:val="000000"/>
          <w:sz w:val="24"/>
          <w:szCs w:val="24"/>
        </w:rPr>
        <w:t>second submission. Also discuss the STAR Self Evaluation and upcoming deadlines.</w:t>
      </w:r>
    </w:p>
    <w:p w14:paraId="0459EA84"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p>
    <w:p w14:paraId="08868440"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r w:rsidRPr="00300EE0">
        <w:rPr>
          <w:rFonts w:eastAsia="Century Gothic" w:cs="Century Gothic"/>
          <w:b/>
          <w:color w:val="000000"/>
          <w:sz w:val="24"/>
          <w:szCs w:val="24"/>
        </w:rPr>
        <w:t xml:space="preserve">By November 3rd </w:t>
      </w:r>
      <w:r w:rsidRPr="00300EE0">
        <w:rPr>
          <w:rFonts w:eastAsia="Century Gothic" w:cs="Century Gothic"/>
          <w:b/>
          <w:color w:val="000000"/>
          <w:sz w:val="24"/>
          <w:szCs w:val="24"/>
        </w:rPr>
        <w:tab/>
      </w:r>
      <w:r w:rsidRPr="00300EE0">
        <w:rPr>
          <w:rFonts w:eastAsia="Century Gothic" w:cs="Century Gothic"/>
          <w:b/>
          <w:color w:val="000000"/>
          <w:sz w:val="24"/>
          <w:szCs w:val="24"/>
        </w:rPr>
        <w:tab/>
        <w:t xml:space="preserve">3rd submission deadline. 1st full rough draft of </w:t>
      </w:r>
    </w:p>
    <w:p w14:paraId="2B8C4ADE" w14:textId="77777777" w:rsidR="00300EE0" w:rsidRPr="00300EE0" w:rsidRDefault="00300EE0" w:rsidP="00300EE0">
      <w:pPr>
        <w:widowControl w:val="0"/>
        <w:pBdr>
          <w:top w:val="nil"/>
          <w:left w:val="nil"/>
          <w:bottom w:val="nil"/>
          <w:right w:val="nil"/>
          <w:between w:val="nil"/>
        </w:pBdr>
        <w:tabs>
          <w:tab w:val="left" w:pos="0"/>
        </w:tabs>
        <w:spacing w:line="276" w:lineRule="auto"/>
        <w:ind w:left="2880" w:firstLine="0"/>
        <w:rPr>
          <w:rFonts w:eastAsia="Century Gothic" w:cs="Century Gothic"/>
          <w:b/>
          <w:color w:val="000000"/>
          <w:sz w:val="24"/>
          <w:szCs w:val="24"/>
        </w:rPr>
      </w:pPr>
      <w:r w:rsidRPr="00300EE0">
        <w:rPr>
          <w:rFonts w:eastAsia="Century Gothic" w:cs="Century Gothic"/>
          <w:b/>
          <w:color w:val="000000"/>
          <w:sz w:val="24"/>
          <w:szCs w:val="24"/>
        </w:rPr>
        <w:t xml:space="preserve">paper/project should be submitted at this time. Community project should be close to occurring and full outline of plan, staff, etc should be laid out. Creative works should provide photo submissions of the current work, along with the rough draft of essay. </w:t>
      </w:r>
    </w:p>
    <w:p w14:paraId="4020E24B"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p>
    <w:p w14:paraId="48962133"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p>
    <w:p w14:paraId="42848615"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r w:rsidRPr="00300EE0">
        <w:rPr>
          <w:rFonts w:eastAsia="Century Gothic" w:cs="Century Gothic"/>
          <w:b/>
          <w:color w:val="000000"/>
          <w:sz w:val="24"/>
          <w:szCs w:val="24"/>
        </w:rPr>
        <w:t xml:space="preserve">By November 10th </w:t>
      </w:r>
      <w:r w:rsidRPr="00300EE0">
        <w:rPr>
          <w:rFonts w:eastAsia="Century Gothic" w:cs="Century Gothic"/>
          <w:b/>
          <w:color w:val="000000"/>
          <w:sz w:val="24"/>
          <w:szCs w:val="24"/>
        </w:rPr>
        <w:tab/>
        <w:t xml:space="preserve">Self STAR Evaluations due. </w:t>
      </w:r>
    </w:p>
    <w:p w14:paraId="7118A453"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p>
    <w:p w14:paraId="5964F60B"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r w:rsidRPr="00300EE0">
        <w:rPr>
          <w:rFonts w:eastAsia="Century Gothic" w:cs="Century Gothic"/>
          <w:b/>
          <w:color w:val="000000"/>
          <w:sz w:val="24"/>
          <w:szCs w:val="24"/>
        </w:rPr>
        <w:t>By November 17th</w:t>
      </w:r>
      <w:r w:rsidRPr="00300EE0">
        <w:rPr>
          <w:rFonts w:eastAsia="Century Gothic" w:cs="Century Gothic"/>
          <w:b/>
          <w:color w:val="000000"/>
          <w:sz w:val="24"/>
          <w:szCs w:val="24"/>
        </w:rPr>
        <w:tab/>
      </w:r>
      <w:r w:rsidRPr="00300EE0">
        <w:rPr>
          <w:rFonts w:eastAsia="Century Gothic" w:cs="Century Gothic"/>
          <w:b/>
          <w:color w:val="000000"/>
          <w:sz w:val="24"/>
          <w:szCs w:val="24"/>
        </w:rPr>
        <w:tab/>
        <w:t xml:space="preserve">Meeting with feedback on project and revisions </w:t>
      </w:r>
    </w:p>
    <w:p w14:paraId="113FE16F" w14:textId="77777777" w:rsidR="00300EE0" w:rsidRPr="00300EE0" w:rsidRDefault="00300EE0" w:rsidP="00300EE0">
      <w:pPr>
        <w:widowControl w:val="0"/>
        <w:pBdr>
          <w:top w:val="nil"/>
          <w:left w:val="nil"/>
          <w:bottom w:val="nil"/>
          <w:right w:val="nil"/>
          <w:between w:val="nil"/>
        </w:pBdr>
        <w:tabs>
          <w:tab w:val="left" w:pos="0"/>
        </w:tabs>
        <w:spacing w:line="276" w:lineRule="auto"/>
        <w:ind w:left="2160"/>
        <w:rPr>
          <w:rFonts w:eastAsia="Century Gothic" w:cs="Century Gothic"/>
          <w:b/>
          <w:color w:val="000000"/>
          <w:sz w:val="24"/>
          <w:szCs w:val="24"/>
        </w:rPr>
      </w:pPr>
      <w:r w:rsidRPr="00300EE0">
        <w:rPr>
          <w:rFonts w:eastAsia="Century Gothic" w:cs="Century Gothic"/>
          <w:b/>
          <w:color w:val="000000"/>
          <w:sz w:val="24"/>
          <w:szCs w:val="24"/>
        </w:rPr>
        <w:t xml:space="preserve">should be scheduled. </w:t>
      </w:r>
    </w:p>
    <w:p w14:paraId="5AB82635"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p>
    <w:p w14:paraId="659E92A6"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r w:rsidRPr="00300EE0">
        <w:rPr>
          <w:rFonts w:eastAsia="Century Gothic" w:cs="Century Gothic"/>
          <w:b/>
          <w:color w:val="000000"/>
          <w:sz w:val="24"/>
          <w:szCs w:val="24"/>
        </w:rPr>
        <w:t>By December 1st</w:t>
      </w:r>
      <w:r w:rsidRPr="00300EE0">
        <w:rPr>
          <w:rFonts w:eastAsia="Century Gothic" w:cs="Century Gothic"/>
          <w:b/>
          <w:color w:val="000000"/>
          <w:sz w:val="24"/>
          <w:szCs w:val="24"/>
        </w:rPr>
        <w:tab/>
      </w:r>
      <w:r w:rsidRPr="00300EE0">
        <w:rPr>
          <w:rFonts w:eastAsia="Century Gothic" w:cs="Century Gothic"/>
          <w:b/>
          <w:color w:val="000000"/>
          <w:sz w:val="24"/>
          <w:szCs w:val="24"/>
        </w:rPr>
        <w:tab/>
        <w:t xml:space="preserve">Final draft with all revisions submitted. The </w:t>
      </w:r>
    </w:p>
    <w:p w14:paraId="0F6CCA84" w14:textId="77777777" w:rsidR="00300EE0" w:rsidRPr="00300EE0" w:rsidRDefault="00300EE0" w:rsidP="00300EE0">
      <w:pPr>
        <w:widowControl w:val="0"/>
        <w:pBdr>
          <w:top w:val="nil"/>
          <w:left w:val="nil"/>
          <w:bottom w:val="nil"/>
          <w:right w:val="nil"/>
          <w:between w:val="nil"/>
        </w:pBdr>
        <w:tabs>
          <w:tab w:val="left" w:pos="0"/>
        </w:tabs>
        <w:spacing w:line="276" w:lineRule="auto"/>
        <w:ind w:left="2160"/>
        <w:rPr>
          <w:rFonts w:eastAsia="Century Gothic" w:cs="Century Gothic"/>
          <w:b/>
          <w:color w:val="000000"/>
          <w:sz w:val="24"/>
          <w:szCs w:val="24"/>
        </w:rPr>
      </w:pPr>
      <w:r w:rsidRPr="00300EE0">
        <w:rPr>
          <w:rFonts w:eastAsia="Century Gothic" w:cs="Century Gothic"/>
          <w:b/>
          <w:color w:val="000000"/>
          <w:sz w:val="24"/>
          <w:szCs w:val="24"/>
        </w:rPr>
        <w:t xml:space="preserve">community event has occurred. </w:t>
      </w:r>
    </w:p>
    <w:p w14:paraId="5BA1E61F"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p>
    <w:p w14:paraId="6D0607A1"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r w:rsidRPr="00300EE0">
        <w:rPr>
          <w:rFonts w:eastAsia="Century Gothic" w:cs="Century Gothic"/>
          <w:b/>
          <w:color w:val="000000"/>
          <w:sz w:val="24"/>
          <w:szCs w:val="24"/>
        </w:rPr>
        <w:t>By December 8th</w:t>
      </w:r>
      <w:r w:rsidRPr="00300EE0">
        <w:rPr>
          <w:rFonts w:eastAsia="Century Gothic" w:cs="Century Gothic"/>
          <w:b/>
          <w:color w:val="000000"/>
          <w:sz w:val="24"/>
          <w:szCs w:val="24"/>
        </w:rPr>
        <w:tab/>
      </w:r>
      <w:r w:rsidRPr="00300EE0">
        <w:rPr>
          <w:rFonts w:eastAsia="Century Gothic" w:cs="Century Gothic"/>
          <w:b/>
          <w:color w:val="000000"/>
          <w:sz w:val="24"/>
          <w:szCs w:val="24"/>
        </w:rPr>
        <w:tab/>
        <w:t xml:space="preserve">Exit Interview Scheduled. External STAR </w:t>
      </w:r>
    </w:p>
    <w:p w14:paraId="1B5F998F" w14:textId="77777777" w:rsidR="00300EE0" w:rsidRPr="00300EE0" w:rsidRDefault="00300EE0" w:rsidP="00300EE0">
      <w:pPr>
        <w:widowControl w:val="0"/>
        <w:pBdr>
          <w:top w:val="nil"/>
          <w:left w:val="nil"/>
          <w:bottom w:val="nil"/>
          <w:right w:val="nil"/>
          <w:between w:val="nil"/>
        </w:pBdr>
        <w:tabs>
          <w:tab w:val="left" w:pos="0"/>
        </w:tabs>
        <w:spacing w:line="276" w:lineRule="auto"/>
        <w:ind w:left="2880" w:firstLine="0"/>
        <w:rPr>
          <w:rFonts w:eastAsia="Century Gothic" w:cs="Century Gothic"/>
          <w:b/>
          <w:color w:val="000000"/>
          <w:sz w:val="24"/>
          <w:szCs w:val="24"/>
        </w:rPr>
      </w:pPr>
      <w:r w:rsidRPr="00300EE0">
        <w:rPr>
          <w:rFonts w:eastAsia="Century Gothic" w:cs="Century Gothic"/>
          <w:b/>
          <w:color w:val="000000"/>
          <w:sz w:val="24"/>
          <w:szCs w:val="24"/>
        </w:rPr>
        <w:t xml:space="preserve">evaluations will be handed back at the time of the meeting, as well as grades on the project. </w:t>
      </w:r>
    </w:p>
    <w:p w14:paraId="3D92D658"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p>
    <w:p w14:paraId="4535CE2D"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r w:rsidRPr="00300EE0">
        <w:rPr>
          <w:rFonts w:eastAsia="Century Gothic" w:cs="Century Gothic"/>
          <w:b/>
          <w:color w:val="000000"/>
          <w:sz w:val="24"/>
          <w:szCs w:val="24"/>
        </w:rPr>
        <w:t>Final Date TBD</w:t>
      </w:r>
      <w:r w:rsidRPr="00300EE0">
        <w:rPr>
          <w:rFonts w:eastAsia="Century Gothic" w:cs="Century Gothic"/>
          <w:b/>
          <w:color w:val="000000"/>
          <w:sz w:val="24"/>
          <w:szCs w:val="24"/>
        </w:rPr>
        <w:tab/>
      </w:r>
      <w:r w:rsidRPr="00300EE0">
        <w:rPr>
          <w:rFonts w:eastAsia="Century Gothic" w:cs="Century Gothic"/>
          <w:b/>
          <w:color w:val="000000"/>
          <w:sz w:val="24"/>
          <w:szCs w:val="24"/>
        </w:rPr>
        <w:tab/>
        <w:t xml:space="preserve">Student project presentation. </w:t>
      </w:r>
    </w:p>
    <w:p w14:paraId="3C3376E1"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p>
    <w:p w14:paraId="1D646A1C" w14:textId="77777777" w:rsidR="00300EE0" w:rsidRPr="00300EE0" w:rsidRDefault="00300EE0" w:rsidP="00300EE0">
      <w:pPr>
        <w:widowControl w:val="0"/>
        <w:pBdr>
          <w:top w:val="nil"/>
          <w:left w:val="nil"/>
          <w:bottom w:val="nil"/>
          <w:right w:val="nil"/>
          <w:between w:val="nil"/>
        </w:pBdr>
        <w:tabs>
          <w:tab w:val="left" w:pos="0"/>
        </w:tabs>
        <w:spacing w:line="276" w:lineRule="auto"/>
        <w:ind w:firstLine="0"/>
        <w:rPr>
          <w:rFonts w:eastAsia="Century Gothic" w:cs="Century Gothic"/>
          <w:b/>
          <w:color w:val="000000"/>
          <w:sz w:val="24"/>
          <w:szCs w:val="24"/>
        </w:rPr>
      </w:pPr>
    </w:p>
    <w:p w14:paraId="30477BE1" w14:textId="77777777" w:rsidR="00300EE0" w:rsidRPr="00300EE0" w:rsidRDefault="00300EE0" w:rsidP="00300EE0">
      <w:pPr>
        <w:widowControl w:val="0"/>
        <w:pBdr>
          <w:top w:val="nil"/>
          <w:left w:val="nil"/>
          <w:bottom w:val="nil"/>
          <w:right w:val="nil"/>
          <w:between w:val="nil"/>
        </w:pBdr>
        <w:spacing w:after="160" w:line="276" w:lineRule="auto"/>
        <w:ind w:firstLine="0"/>
        <w:jc w:val="center"/>
        <w:rPr>
          <w:rFonts w:ascii="Arial" w:eastAsia="Arial" w:hAnsi="Arial" w:cs="Arial"/>
          <w:b/>
          <w:color w:val="000000"/>
          <w:sz w:val="36"/>
          <w:szCs w:val="36"/>
          <w:u w:val="single"/>
        </w:rPr>
      </w:pPr>
      <w:r w:rsidRPr="00300EE0">
        <w:rPr>
          <w:rFonts w:ascii="Arial" w:eastAsia="Arial" w:hAnsi="Arial" w:cs="Arial"/>
          <w:b/>
          <w:color w:val="000000"/>
          <w:sz w:val="36"/>
          <w:szCs w:val="36"/>
          <w:u w:val="single"/>
        </w:rPr>
        <w:t>Grading and Evaluation</w:t>
      </w:r>
    </w:p>
    <w:p w14:paraId="41683A0F" w14:textId="77777777" w:rsidR="00300EE0" w:rsidRPr="00300EE0" w:rsidRDefault="00300EE0" w:rsidP="00300EE0">
      <w:pPr>
        <w:widowControl w:val="0"/>
        <w:pBdr>
          <w:top w:val="nil"/>
          <w:left w:val="nil"/>
          <w:bottom w:val="nil"/>
          <w:right w:val="nil"/>
          <w:between w:val="nil"/>
        </w:pBdr>
        <w:spacing w:after="160" w:line="276" w:lineRule="auto"/>
        <w:ind w:firstLine="0"/>
        <w:jc w:val="center"/>
        <w:rPr>
          <w:rFonts w:ascii="Arial" w:eastAsia="Arial" w:hAnsi="Arial" w:cs="Arial"/>
          <w:b/>
          <w:color w:val="000000"/>
          <w:sz w:val="36"/>
          <w:szCs w:val="36"/>
          <w:u w:val="single"/>
        </w:rPr>
      </w:pPr>
    </w:p>
    <w:tbl>
      <w:tblPr>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300EE0" w:rsidRPr="00300EE0" w14:paraId="1AB6DCDA" w14:textId="77777777" w:rsidTr="00300EE0">
        <w:trPr>
          <w:trHeight w:val="640"/>
          <w:jc w:val="center"/>
        </w:trPr>
        <w:tc>
          <w:tcPr>
            <w:tcW w:w="4320" w:type="dxa"/>
            <w:tcMar>
              <w:top w:w="100" w:type="dxa"/>
              <w:left w:w="100" w:type="dxa"/>
              <w:bottom w:w="100" w:type="dxa"/>
              <w:right w:w="100" w:type="dxa"/>
            </w:tcMar>
          </w:tcPr>
          <w:p w14:paraId="56882AB0"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36"/>
                <w:szCs w:val="36"/>
                <w:u w:val="single"/>
              </w:rPr>
            </w:pPr>
            <w:r w:rsidRPr="00300EE0">
              <w:rPr>
                <w:rFonts w:ascii="Arial" w:eastAsia="Arial" w:hAnsi="Arial" w:cs="Arial"/>
                <w:b/>
                <w:color w:val="000000"/>
                <w:sz w:val="36"/>
                <w:szCs w:val="36"/>
                <w:u w:val="single"/>
              </w:rPr>
              <w:t>Requirements</w:t>
            </w:r>
          </w:p>
        </w:tc>
        <w:tc>
          <w:tcPr>
            <w:tcW w:w="4320" w:type="dxa"/>
            <w:tcMar>
              <w:top w:w="100" w:type="dxa"/>
              <w:left w:w="100" w:type="dxa"/>
              <w:bottom w:w="100" w:type="dxa"/>
              <w:right w:w="100" w:type="dxa"/>
            </w:tcMar>
          </w:tcPr>
          <w:p w14:paraId="40DA8897"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36"/>
                <w:szCs w:val="36"/>
                <w:u w:val="single"/>
              </w:rPr>
            </w:pPr>
            <w:r w:rsidRPr="00300EE0">
              <w:rPr>
                <w:rFonts w:ascii="Arial" w:eastAsia="Arial" w:hAnsi="Arial" w:cs="Arial"/>
                <w:b/>
                <w:color w:val="000000"/>
                <w:sz w:val="36"/>
                <w:szCs w:val="36"/>
                <w:u w:val="single"/>
              </w:rPr>
              <w:t>Points</w:t>
            </w:r>
          </w:p>
        </w:tc>
      </w:tr>
      <w:tr w:rsidR="00300EE0" w:rsidRPr="00300EE0" w14:paraId="6C504955" w14:textId="77777777" w:rsidTr="00300EE0">
        <w:trPr>
          <w:jc w:val="center"/>
        </w:trPr>
        <w:tc>
          <w:tcPr>
            <w:tcW w:w="4320" w:type="dxa"/>
            <w:tcMar>
              <w:top w:w="100" w:type="dxa"/>
              <w:left w:w="100" w:type="dxa"/>
              <w:bottom w:w="100" w:type="dxa"/>
              <w:right w:w="100" w:type="dxa"/>
            </w:tcMar>
          </w:tcPr>
          <w:p w14:paraId="7443626C"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rPr>
              <w:t>Project Approval Form</w:t>
            </w:r>
          </w:p>
        </w:tc>
        <w:tc>
          <w:tcPr>
            <w:tcW w:w="4320" w:type="dxa"/>
            <w:tcMar>
              <w:top w:w="100" w:type="dxa"/>
              <w:left w:w="100" w:type="dxa"/>
              <w:bottom w:w="100" w:type="dxa"/>
              <w:right w:w="100" w:type="dxa"/>
            </w:tcMar>
          </w:tcPr>
          <w:p w14:paraId="5823B129"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rPr>
              <w:t>10</w:t>
            </w:r>
          </w:p>
        </w:tc>
      </w:tr>
      <w:tr w:rsidR="00300EE0" w:rsidRPr="00300EE0" w14:paraId="01594F87" w14:textId="77777777" w:rsidTr="00300EE0">
        <w:trPr>
          <w:jc w:val="center"/>
        </w:trPr>
        <w:tc>
          <w:tcPr>
            <w:tcW w:w="4320" w:type="dxa"/>
            <w:tcMar>
              <w:top w:w="100" w:type="dxa"/>
              <w:left w:w="100" w:type="dxa"/>
              <w:bottom w:w="100" w:type="dxa"/>
              <w:right w:w="100" w:type="dxa"/>
            </w:tcMar>
          </w:tcPr>
          <w:p w14:paraId="5F1A411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rPr>
              <w:t>Meetings/Submission Deadlines</w:t>
            </w:r>
          </w:p>
        </w:tc>
        <w:tc>
          <w:tcPr>
            <w:tcW w:w="4320" w:type="dxa"/>
            <w:tcMar>
              <w:top w:w="100" w:type="dxa"/>
              <w:left w:w="100" w:type="dxa"/>
              <w:bottom w:w="100" w:type="dxa"/>
              <w:right w:w="100" w:type="dxa"/>
            </w:tcMar>
          </w:tcPr>
          <w:p w14:paraId="0D409323"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rPr>
              <w:t>50</w:t>
            </w:r>
          </w:p>
        </w:tc>
      </w:tr>
      <w:tr w:rsidR="00300EE0" w:rsidRPr="00300EE0" w14:paraId="5088E2DD" w14:textId="77777777" w:rsidTr="00300EE0">
        <w:trPr>
          <w:jc w:val="center"/>
        </w:trPr>
        <w:tc>
          <w:tcPr>
            <w:tcW w:w="4320" w:type="dxa"/>
            <w:tcMar>
              <w:top w:w="100" w:type="dxa"/>
              <w:left w:w="100" w:type="dxa"/>
              <w:bottom w:w="100" w:type="dxa"/>
              <w:right w:w="100" w:type="dxa"/>
            </w:tcMar>
          </w:tcPr>
          <w:p w14:paraId="5A4CAF28"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rPr>
              <w:t>Project</w:t>
            </w:r>
          </w:p>
        </w:tc>
        <w:tc>
          <w:tcPr>
            <w:tcW w:w="4320" w:type="dxa"/>
            <w:tcMar>
              <w:top w:w="100" w:type="dxa"/>
              <w:left w:w="100" w:type="dxa"/>
              <w:bottom w:w="100" w:type="dxa"/>
              <w:right w:w="100" w:type="dxa"/>
            </w:tcMar>
          </w:tcPr>
          <w:p w14:paraId="4AE8657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rPr>
              <w:t>100</w:t>
            </w:r>
          </w:p>
        </w:tc>
      </w:tr>
      <w:tr w:rsidR="00300EE0" w:rsidRPr="00300EE0" w14:paraId="3BA0A921" w14:textId="77777777" w:rsidTr="00300EE0">
        <w:trPr>
          <w:jc w:val="center"/>
        </w:trPr>
        <w:tc>
          <w:tcPr>
            <w:tcW w:w="4320" w:type="dxa"/>
            <w:tcMar>
              <w:top w:w="100" w:type="dxa"/>
              <w:left w:w="100" w:type="dxa"/>
              <w:bottom w:w="100" w:type="dxa"/>
              <w:right w:w="100" w:type="dxa"/>
            </w:tcMar>
          </w:tcPr>
          <w:p w14:paraId="2E741C51"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rPr>
              <w:t>Presentation</w:t>
            </w:r>
          </w:p>
        </w:tc>
        <w:tc>
          <w:tcPr>
            <w:tcW w:w="4320" w:type="dxa"/>
            <w:tcMar>
              <w:top w:w="100" w:type="dxa"/>
              <w:left w:w="100" w:type="dxa"/>
              <w:bottom w:w="100" w:type="dxa"/>
              <w:right w:w="100" w:type="dxa"/>
            </w:tcMar>
          </w:tcPr>
          <w:p w14:paraId="376F15B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rPr>
              <w:t>30</w:t>
            </w:r>
          </w:p>
        </w:tc>
      </w:tr>
      <w:tr w:rsidR="00300EE0" w:rsidRPr="00300EE0" w14:paraId="0433C7E9" w14:textId="77777777" w:rsidTr="00300EE0">
        <w:trPr>
          <w:jc w:val="center"/>
        </w:trPr>
        <w:tc>
          <w:tcPr>
            <w:tcW w:w="4320" w:type="dxa"/>
            <w:tcMar>
              <w:top w:w="100" w:type="dxa"/>
              <w:left w:w="100" w:type="dxa"/>
              <w:bottom w:w="100" w:type="dxa"/>
              <w:right w:w="100" w:type="dxa"/>
            </w:tcMar>
          </w:tcPr>
          <w:p w14:paraId="1D8531CE"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rPr>
              <w:t>Self Evaluation</w:t>
            </w:r>
          </w:p>
        </w:tc>
        <w:tc>
          <w:tcPr>
            <w:tcW w:w="4320" w:type="dxa"/>
            <w:tcMar>
              <w:top w:w="100" w:type="dxa"/>
              <w:left w:w="100" w:type="dxa"/>
              <w:bottom w:w="100" w:type="dxa"/>
              <w:right w:w="100" w:type="dxa"/>
            </w:tcMar>
          </w:tcPr>
          <w:p w14:paraId="19D46502"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rPr>
              <w:t>15</w:t>
            </w:r>
          </w:p>
        </w:tc>
      </w:tr>
      <w:tr w:rsidR="00300EE0" w:rsidRPr="00300EE0" w14:paraId="32CF3F0E" w14:textId="77777777" w:rsidTr="00300EE0">
        <w:trPr>
          <w:jc w:val="center"/>
        </w:trPr>
        <w:tc>
          <w:tcPr>
            <w:tcW w:w="4320" w:type="dxa"/>
            <w:tcMar>
              <w:top w:w="100" w:type="dxa"/>
              <w:left w:w="100" w:type="dxa"/>
              <w:bottom w:w="100" w:type="dxa"/>
              <w:right w:w="100" w:type="dxa"/>
            </w:tcMar>
          </w:tcPr>
          <w:p w14:paraId="5188E260"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rPr>
              <w:t>External Evaluations</w:t>
            </w:r>
          </w:p>
        </w:tc>
        <w:tc>
          <w:tcPr>
            <w:tcW w:w="4320" w:type="dxa"/>
            <w:tcMar>
              <w:top w:w="100" w:type="dxa"/>
              <w:left w:w="100" w:type="dxa"/>
              <w:bottom w:w="100" w:type="dxa"/>
              <w:right w:w="100" w:type="dxa"/>
            </w:tcMar>
          </w:tcPr>
          <w:p w14:paraId="0B61679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rPr>
              <w:t>30</w:t>
            </w:r>
          </w:p>
        </w:tc>
      </w:tr>
      <w:tr w:rsidR="00300EE0" w:rsidRPr="00300EE0" w14:paraId="426D0520" w14:textId="77777777" w:rsidTr="00300EE0">
        <w:trPr>
          <w:jc w:val="center"/>
        </w:trPr>
        <w:tc>
          <w:tcPr>
            <w:tcW w:w="4320" w:type="dxa"/>
            <w:tcMar>
              <w:top w:w="100" w:type="dxa"/>
              <w:left w:w="100" w:type="dxa"/>
              <w:bottom w:w="100" w:type="dxa"/>
              <w:right w:w="100" w:type="dxa"/>
            </w:tcMar>
          </w:tcPr>
          <w:p w14:paraId="53B2CEF5"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rPr>
              <w:t>Exit Interview</w:t>
            </w:r>
          </w:p>
        </w:tc>
        <w:tc>
          <w:tcPr>
            <w:tcW w:w="4320" w:type="dxa"/>
            <w:tcMar>
              <w:top w:w="100" w:type="dxa"/>
              <w:left w:w="100" w:type="dxa"/>
              <w:bottom w:w="100" w:type="dxa"/>
              <w:right w:w="100" w:type="dxa"/>
            </w:tcMar>
          </w:tcPr>
          <w:p w14:paraId="0DBA62C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rPr>
              <w:t>15</w:t>
            </w:r>
          </w:p>
        </w:tc>
      </w:tr>
    </w:tbl>
    <w:p w14:paraId="6B6A6E5F" w14:textId="77777777" w:rsidR="00300EE0" w:rsidRPr="00300EE0" w:rsidRDefault="00300EE0" w:rsidP="00300EE0">
      <w:pPr>
        <w:widowControl w:val="0"/>
        <w:pBdr>
          <w:top w:val="nil"/>
          <w:left w:val="nil"/>
          <w:bottom w:val="nil"/>
          <w:right w:val="nil"/>
          <w:between w:val="nil"/>
        </w:pBdr>
        <w:spacing w:after="160" w:line="276" w:lineRule="auto"/>
        <w:ind w:firstLine="0"/>
        <w:jc w:val="center"/>
        <w:rPr>
          <w:rFonts w:ascii="Arial" w:eastAsia="Arial" w:hAnsi="Arial" w:cs="Arial"/>
          <w:b/>
          <w:color w:val="000000"/>
          <w:sz w:val="36"/>
          <w:szCs w:val="36"/>
          <w:u w:val="single"/>
        </w:rPr>
      </w:pPr>
    </w:p>
    <w:p w14:paraId="6D1912DE"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b/>
          <w:color w:val="000000"/>
          <w:sz w:val="36"/>
          <w:szCs w:val="36"/>
          <w:u w:val="single"/>
        </w:rPr>
      </w:pPr>
      <w:r w:rsidRPr="00300EE0">
        <w:rPr>
          <w:rFonts w:ascii="Arial" w:eastAsia="Arial" w:hAnsi="Arial" w:cs="Arial"/>
          <w:b/>
          <w:color w:val="000000"/>
          <w:sz w:val="36"/>
          <w:szCs w:val="36"/>
          <w:u w:val="single"/>
        </w:rPr>
        <w:t>Grading Scale</w:t>
      </w: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300EE0" w:rsidRPr="00300EE0" w14:paraId="6AFDBEB9" w14:textId="77777777" w:rsidTr="00300EE0">
        <w:tc>
          <w:tcPr>
            <w:tcW w:w="4320" w:type="dxa"/>
            <w:tcMar>
              <w:top w:w="100" w:type="dxa"/>
              <w:left w:w="100" w:type="dxa"/>
              <w:bottom w:w="100" w:type="dxa"/>
              <w:right w:w="100" w:type="dxa"/>
            </w:tcMar>
          </w:tcPr>
          <w:p w14:paraId="75F5BF43"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r w:rsidRPr="00300EE0">
              <w:rPr>
                <w:rFonts w:ascii="Arial" w:eastAsia="Arial" w:hAnsi="Arial" w:cs="Arial"/>
                <w:b/>
                <w:color w:val="000000"/>
                <w:sz w:val="24"/>
                <w:szCs w:val="24"/>
              </w:rPr>
              <w:t>A</w:t>
            </w:r>
          </w:p>
        </w:tc>
        <w:tc>
          <w:tcPr>
            <w:tcW w:w="4320" w:type="dxa"/>
            <w:tcMar>
              <w:top w:w="100" w:type="dxa"/>
              <w:left w:w="100" w:type="dxa"/>
              <w:bottom w:w="100" w:type="dxa"/>
              <w:right w:w="100" w:type="dxa"/>
            </w:tcMar>
          </w:tcPr>
          <w:p w14:paraId="6FB76DD7"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r w:rsidRPr="00300EE0">
              <w:rPr>
                <w:rFonts w:ascii="Arial" w:eastAsia="Arial" w:hAnsi="Arial" w:cs="Arial"/>
                <w:b/>
                <w:color w:val="000000"/>
                <w:sz w:val="24"/>
                <w:szCs w:val="24"/>
              </w:rPr>
              <w:t>225-250 points</w:t>
            </w:r>
          </w:p>
        </w:tc>
      </w:tr>
      <w:tr w:rsidR="00300EE0" w:rsidRPr="00300EE0" w14:paraId="2D20A19F" w14:textId="77777777" w:rsidTr="00300EE0">
        <w:tc>
          <w:tcPr>
            <w:tcW w:w="4320" w:type="dxa"/>
            <w:tcMar>
              <w:top w:w="100" w:type="dxa"/>
              <w:left w:w="100" w:type="dxa"/>
              <w:bottom w:w="100" w:type="dxa"/>
              <w:right w:w="100" w:type="dxa"/>
            </w:tcMar>
          </w:tcPr>
          <w:p w14:paraId="238AB585"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r w:rsidRPr="00300EE0">
              <w:rPr>
                <w:rFonts w:ascii="Arial" w:eastAsia="Arial" w:hAnsi="Arial" w:cs="Arial"/>
                <w:b/>
                <w:color w:val="000000"/>
                <w:sz w:val="24"/>
                <w:szCs w:val="24"/>
              </w:rPr>
              <w:t>B</w:t>
            </w:r>
          </w:p>
        </w:tc>
        <w:tc>
          <w:tcPr>
            <w:tcW w:w="4320" w:type="dxa"/>
            <w:tcMar>
              <w:top w:w="100" w:type="dxa"/>
              <w:left w:w="100" w:type="dxa"/>
              <w:bottom w:w="100" w:type="dxa"/>
              <w:right w:w="100" w:type="dxa"/>
            </w:tcMar>
          </w:tcPr>
          <w:p w14:paraId="1B6281F7"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r w:rsidRPr="00300EE0">
              <w:rPr>
                <w:rFonts w:ascii="Arial" w:eastAsia="Arial" w:hAnsi="Arial" w:cs="Arial"/>
                <w:b/>
                <w:color w:val="000000"/>
                <w:sz w:val="24"/>
                <w:szCs w:val="24"/>
              </w:rPr>
              <w:t>200-224 points</w:t>
            </w:r>
          </w:p>
        </w:tc>
      </w:tr>
      <w:tr w:rsidR="00300EE0" w:rsidRPr="00300EE0" w14:paraId="1DA49CEF" w14:textId="77777777" w:rsidTr="00300EE0">
        <w:tc>
          <w:tcPr>
            <w:tcW w:w="4320" w:type="dxa"/>
            <w:tcMar>
              <w:top w:w="100" w:type="dxa"/>
              <w:left w:w="100" w:type="dxa"/>
              <w:bottom w:w="100" w:type="dxa"/>
              <w:right w:w="100" w:type="dxa"/>
            </w:tcMar>
          </w:tcPr>
          <w:p w14:paraId="57E50FC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r w:rsidRPr="00300EE0">
              <w:rPr>
                <w:rFonts w:ascii="Arial" w:eastAsia="Arial" w:hAnsi="Arial" w:cs="Arial"/>
                <w:b/>
                <w:color w:val="000000"/>
                <w:sz w:val="24"/>
                <w:szCs w:val="24"/>
              </w:rPr>
              <w:t>C</w:t>
            </w:r>
          </w:p>
        </w:tc>
        <w:tc>
          <w:tcPr>
            <w:tcW w:w="4320" w:type="dxa"/>
            <w:tcMar>
              <w:top w:w="100" w:type="dxa"/>
              <w:left w:w="100" w:type="dxa"/>
              <w:bottom w:w="100" w:type="dxa"/>
              <w:right w:w="100" w:type="dxa"/>
            </w:tcMar>
          </w:tcPr>
          <w:p w14:paraId="099B15E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r w:rsidRPr="00300EE0">
              <w:rPr>
                <w:rFonts w:ascii="Arial" w:eastAsia="Arial" w:hAnsi="Arial" w:cs="Arial"/>
                <w:b/>
                <w:color w:val="000000"/>
                <w:sz w:val="24"/>
                <w:szCs w:val="24"/>
              </w:rPr>
              <w:t>175-199 points</w:t>
            </w:r>
          </w:p>
        </w:tc>
      </w:tr>
      <w:tr w:rsidR="00300EE0" w:rsidRPr="00300EE0" w14:paraId="5777ED11" w14:textId="77777777" w:rsidTr="00300EE0">
        <w:tc>
          <w:tcPr>
            <w:tcW w:w="4320" w:type="dxa"/>
            <w:tcMar>
              <w:top w:w="100" w:type="dxa"/>
              <w:left w:w="100" w:type="dxa"/>
              <w:bottom w:w="100" w:type="dxa"/>
              <w:right w:w="100" w:type="dxa"/>
            </w:tcMar>
          </w:tcPr>
          <w:p w14:paraId="4F25380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r w:rsidRPr="00300EE0">
              <w:rPr>
                <w:rFonts w:ascii="Arial" w:eastAsia="Arial" w:hAnsi="Arial" w:cs="Arial"/>
                <w:b/>
                <w:color w:val="000000"/>
                <w:sz w:val="24"/>
                <w:szCs w:val="24"/>
              </w:rPr>
              <w:t>D</w:t>
            </w:r>
          </w:p>
        </w:tc>
        <w:tc>
          <w:tcPr>
            <w:tcW w:w="4320" w:type="dxa"/>
            <w:tcMar>
              <w:top w:w="100" w:type="dxa"/>
              <w:left w:w="100" w:type="dxa"/>
              <w:bottom w:w="100" w:type="dxa"/>
              <w:right w:w="100" w:type="dxa"/>
            </w:tcMar>
          </w:tcPr>
          <w:p w14:paraId="61E2DE52"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r w:rsidRPr="00300EE0">
              <w:rPr>
                <w:rFonts w:ascii="Arial" w:eastAsia="Arial" w:hAnsi="Arial" w:cs="Arial"/>
                <w:b/>
                <w:color w:val="000000"/>
                <w:sz w:val="24"/>
                <w:szCs w:val="24"/>
              </w:rPr>
              <w:t>150-198 points</w:t>
            </w:r>
          </w:p>
        </w:tc>
      </w:tr>
      <w:tr w:rsidR="00300EE0" w:rsidRPr="00300EE0" w14:paraId="74BD23A6" w14:textId="77777777" w:rsidTr="00300EE0">
        <w:tc>
          <w:tcPr>
            <w:tcW w:w="4320" w:type="dxa"/>
            <w:tcMar>
              <w:top w:w="100" w:type="dxa"/>
              <w:left w:w="100" w:type="dxa"/>
              <w:bottom w:w="100" w:type="dxa"/>
              <w:right w:w="100" w:type="dxa"/>
            </w:tcMar>
          </w:tcPr>
          <w:p w14:paraId="2ECE99FE"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r w:rsidRPr="00300EE0">
              <w:rPr>
                <w:rFonts w:ascii="Arial" w:eastAsia="Arial" w:hAnsi="Arial" w:cs="Arial"/>
                <w:b/>
                <w:color w:val="000000"/>
                <w:sz w:val="24"/>
                <w:szCs w:val="24"/>
              </w:rPr>
              <w:t>U</w:t>
            </w:r>
          </w:p>
        </w:tc>
        <w:tc>
          <w:tcPr>
            <w:tcW w:w="4320" w:type="dxa"/>
            <w:tcMar>
              <w:top w:w="100" w:type="dxa"/>
              <w:left w:w="100" w:type="dxa"/>
              <w:bottom w:w="100" w:type="dxa"/>
              <w:right w:w="100" w:type="dxa"/>
            </w:tcMar>
          </w:tcPr>
          <w:p w14:paraId="46F65F91"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r w:rsidRPr="00300EE0">
              <w:rPr>
                <w:rFonts w:ascii="Arial" w:eastAsia="Arial" w:hAnsi="Arial" w:cs="Arial"/>
                <w:b/>
                <w:color w:val="000000"/>
                <w:sz w:val="24"/>
                <w:szCs w:val="24"/>
              </w:rPr>
              <w:t>149 and below points</w:t>
            </w:r>
          </w:p>
        </w:tc>
      </w:tr>
    </w:tbl>
    <w:p w14:paraId="170D9FAD"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b/>
          <w:color w:val="000000"/>
          <w:sz w:val="36"/>
          <w:szCs w:val="36"/>
          <w:u w:val="single"/>
        </w:rPr>
      </w:pPr>
    </w:p>
    <w:p w14:paraId="00B379CE"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b/>
          <w:color w:val="000000"/>
          <w:sz w:val="28"/>
          <w:szCs w:val="28"/>
          <w:u w:val="single"/>
        </w:rPr>
      </w:pPr>
      <w:r w:rsidRPr="00300EE0">
        <w:rPr>
          <w:rFonts w:ascii="Arial" w:eastAsia="Arial" w:hAnsi="Arial" w:cs="Arial"/>
          <w:b/>
          <w:color w:val="000000"/>
          <w:sz w:val="28"/>
          <w:szCs w:val="28"/>
          <w:u w:val="single"/>
        </w:rPr>
        <w:t>Project Approval Form</w:t>
      </w:r>
    </w:p>
    <w:p w14:paraId="00549208" w14:textId="77777777" w:rsidR="00300EE0" w:rsidRPr="00300EE0" w:rsidRDefault="00300EE0" w:rsidP="00300EE0">
      <w:pPr>
        <w:widowControl w:val="0"/>
        <w:pBdr>
          <w:top w:val="nil"/>
          <w:left w:val="nil"/>
          <w:bottom w:val="nil"/>
          <w:right w:val="nil"/>
          <w:between w:val="nil"/>
        </w:pBdr>
        <w:spacing w:after="160" w:line="276" w:lineRule="auto"/>
        <w:ind w:firstLine="0"/>
        <w:jc w:val="both"/>
        <w:rPr>
          <w:rFonts w:ascii="Arial" w:eastAsia="Arial" w:hAnsi="Arial" w:cs="Arial"/>
          <w:color w:val="000000"/>
          <w:sz w:val="24"/>
          <w:szCs w:val="24"/>
        </w:rPr>
      </w:pPr>
      <w:r w:rsidRPr="00300EE0">
        <w:rPr>
          <w:rFonts w:ascii="Arial" w:eastAsia="Arial" w:hAnsi="Arial" w:cs="Arial"/>
          <w:color w:val="000000"/>
          <w:sz w:val="24"/>
          <w:szCs w:val="24"/>
        </w:rPr>
        <w:t xml:space="preserve">The student must have the final project approval form submitted to the course instructor/administrative specialist by the above deadline. Students who do not get the form approved by the deadline will lose 5 points off of the grade. If the form is not turned in by the second week, all 10 points will be lost and an overall 5% will be taken from the student’s final grade. Project approval forms are found under the capstone track section. </w:t>
      </w:r>
    </w:p>
    <w:p w14:paraId="4772E73E" w14:textId="77777777" w:rsidR="00300EE0" w:rsidRPr="00300EE0" w:rsidRDefault="00300EE0" w:rsidP="00300EE0">
      <w:pPr>
        <w:widowControl w:val="0"/>
        <w:pBdr>
          <w:top w:val="nil"/>
          <w:left w:val="nil"/>
          <w:bottom w:val="nil"/>
          <w:right w:val="nil"/>
          <w:between w:val="nil"/>
        </w:pBdr>
        <w:spacing w:after="160" w:line="276" w:lineRule="auto"/>
        <w:ind w:firstLine="0"/>
        <w:jc w:val="both"/>
        <w:rPr>
          <w:rFonts w:ascii="Arial" w:eastAsia="Arial" w:hAnsi="Arial" w:cs="Arial"/>
          <w:color w:val="000000"/>
          <w:sz w:val="24"/>
          <w:szCs w:val="24"/>
        </w:rPr>
      </w:pPr>
    </w:p>
    <w:p w14:paraId="1E1E0C8E"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4"/>
          <w:szCs w:val="24"/>
        </w:rPr>
      </w:pPr>
      <w:r w:rsidRPr="00300EE0">
        <w:rPr>
          <w:rFonts w:ascii="Arial" w:eastAsia="Arial" w:hAnsi="Arial" w:cs="Arial"/>
          <w:b/>
          <w:color w:val="000000"/>
          <w:sz w:val="28"/>
          <w:szCs w:val="28"/>
          <w:u w:val="single"/>
        </w:rPr>
        <w:t>Meeting/Submission Deadlines</w:t>
      </w:r>
    </w:p>
    <w:p w14:paraId="01D45531"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4"/>
          <w:szCs w:val="24"/>
        </w:rPr>
      </w:pPr>
      <w:r w:rsidRPr="00300EE0">
        <w:rPr>
          <w:rFonts w:ascii="Arial" w:eastAsia="Arial" w:hAnsi="Arial" w:cs="Arial"/>
          <w:color w:val="000000"/>
          <w:sz w:val="24"/>
          <w:szCs w:val="24"/>
        </w:rPr>
        <w:lastRenderedPageBreak/>
        <w:t xml:space="preserve">Each of the meeting/submission deadlines are worth 5 points, totaling up to 50 points. Students will lose one point for each business day (Mon-Fri) that materials are turned in late or a meeting is scheduled after a deadline. If a meeting has to be cancelled due to unforeseen events, the student is responsible for contacting the Administrative Specialist/Course Instructor via email/text ASAP to reschedule. </w:t>
      </w:r>
    </w:p>
    <w:p w14:paraId="49D4F5B8"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4"/>
          <w:szCs w:val="24"/>
        </w:rPr>
      </w:pPr>
      <w:r w:rsidRPr="00300EE0">
        <w:rPr>
          <w:rFonts w:ascii="Arial" w:eastAsia="Arial" w:hAnsi="Arial" w:cs="Arial"/>
          <w:color w:val="000000"/>
          <w:sz w:val="24"/>
          <w:szCs w:val="24"/>
        </w:rPr>
        <w:t>Students are expected to take the initiative in scheduling meeting times with HC Staff before each of the above deadlines with the “Meeting” designation. Students must reach out to the Administrative Specialist to schedule meetings at least 3 days before each deadline, or they will be held accountable for any meetings scheduled after the deadline.</w:t>
      </w:r>
    </w:p>
    <w:p w14:paraId="09E3612D"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4"/>
          <w:szCs w:val="24"/>
        </w:rPr>
      </w:pPr>
    </w:p>
    <w:p w14:paraId="7313B0D8"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b/>
          <w:color w:val="000000"/>
          <w:sz w:val="36"/>
          <w:szCs w:val="36"/>
          <w:u w:val="single"/>
        </w:rPr>
      </w:pPr>
      <w:r w:rsidRPr="00300EE0">
        <w:rPr>
          <w:rFonts w:ascii="Arial" w:eastAsia="Arial" w:hAnsi="Arial" w:cs="Arial"/>
          <w:b/>
          <w:color w:val="000000"/>
          <w:sz w:val="28"/>
          <w:szCs w:val="28"/>
          <w:u w:val="single"/>
        </w:rPr>
        <w:t>Project</w:t>
      </w:r>
    </w:p>
    <w:p w14:paraId="557442D5" w14:textId="77777777" w:rsidR="00300EE0" w:rsidRPr="00300EE0" w:rsidRDefault="00300EE0" w:rsidP="00300EE0">
      <w:pPr>
        <w:widowControl w:val="0"/>
        <w:pBdr>
          <w:top w:val="nil"/>
          <w:left w:val="nil"/>
          <w:bottom w:val="nil"/>
          <w:right w:val="nil"/>
          <w:between w:val="nil"/>
        </w:pBdr>
        <w:spacing w:after="160" w:line="276" w:lineRule="auto"/>
        <w:ind w:firstLine="0"/>
        <w:jc w:val="both"/>
        <w:rPr>
          <w:rFonts w:ascii="Arial" w:eastAsia="Arial" w:hAnsi="Arial" w:cs="Arial"/>
          <w:color w:val="000000"/>
          <w:sz w:val="24"/>
          <w:szCs w:val="24"/>
        </w:rPr>
      </w:pPr>
      <w:r w:rsidRPr="00300EE0">
        <w:rPr>
          <w:rFonts w:ascii="Arial" w:eastAsia="Arial" w:hAnsi="Arial" w:cs="Arial"/>
          <w:color w:val="000000"/>
          <w:sz w:val="24"/>
          <w:szCs w:val="24"/>
        </w:rPr>
        <w:t xml:space="preserve">The majority of the points for this class are related to the overall project. Students will select one of the five tracks listed under the capstone track section. Under each track, the requirements and rubric are listed. </w:t>
      </w:r>
    </w:p>
    <w:p w14:paraId="6834C2AA" w14:textId="77777777" w:rsidR="00300EE0" w:rsidRPr="00300EE0" w:rsidRDefault="00300EE0" w:rsidP="00300EE0">
      <w:pPr>
        <w:widowControl w:val="0"/>
        <w:pBdr>
          <w:top w:val="nil"/>
          <w:left w:val="nil"/>
          <w:bottom w:val="nil"/>
          <w:right w:val="nil"/>
          <w:between w:val="nil"/>
        </w:pBdr>
        <w:spacing w:after="160" w:line="276" w:lineRule="auto"/>
        <w:ind w:firstLine="0"/>
        <w:jc w:val="both"/>
        <w:rPr>
          <w:rFonts w:ascii="Arial" w:eastAsia="Arial" w:hAnsi="Arial" w:cs="Arial"/>
          <w:color w:val="000000"/>
          <w:sz w:val="24"/>
          <w:szCs w:val="24"/>
        </w:rPr>
      </w:pPr>
      <w:r w:rsidRPr="00300EE0">
        <w:rPr>
          <w:rFonts w:ascii="Arial" w:eastAsia="Arial" w:hAnsi="Arial" w:cs="Arial"/>
          <w:b/>
          <w:color w:val="000000"/>
          <w:sz w:val="28"/>
          <w:szCs w:val="28"/>
          <w:u w:val="single"/>
        </w:rPr>
        <w:t>Presentation</w:t>
      </w:r>
    </w:p>
    <w:p w14:paraId="4B1CD311" w14:textId="77777777" w:rsidR="00300EE0" w:rsidRPr="00300EE0" w:rsidRDefault="00300EE0" w:rsidP="00300EE0">
      <w:pPr>
        <w:widowControl w:val="0"/>
        <w:pBdr>
          <w:top w:val="nil"/>
          <w:left w:val="nil"/>
          <w:bottom w:val="nil"/>
          <w:right w:val="nil"/>
          <w:between w:val="nil"/>
        </w:pBdr>
        <w:spacing w:after="160" w:line="276" w:lineRule="auto"/>
        <w:ind w:firstLine="0"/>
        <w:jc w:val="both"/>
        <w:rPr>
          <w:rFonts w:ascii="Arial" w:eastAsia="Arial" w:hAnsi="Arial" w:cs="Arial"/>
          <w:color w:val="000000"/>
          <w:sz w:val="24"/>
          <w:szCs w:val="24"/>
        </w:rPr>
      </w:pPr>
      <w:r w:rsidRPr="00300EE0">
        <w:rPr>
          <w:rFonts w:ascii="Arial" w:eastAsia="Arial" w:hAnsi="Arial" w:cs="Arial"/>
          <w:color w:val="000000"/>
          <w:sz w:val="24"/>
          <w:szCs w:val="24"/>
        </w:rPr>
        <w:t xml:space="preserve">Each student will be required to present their project during the finals time slot each semester. The presentations will be open to all Honors College students, staff, and HCSC committees. The student will be required to be there for the entire time period, and be ready to explain their project and answer any questions they are asked. Posters are not required, but welcomed. </w:t>
      </w:r>
    </w:p>
    <w:p w14:paraId="2BDA0ED1"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4"/>
          <w:szCs w:val="24"/>
        </w:rPr>
      </w:pPr>
      <w:r w:rsidRPr="00300EE0">
        <w:rPr>
          <w:rFonts w:ascii="Arial" w:eastAsia="Arial" w:hAnsi="Arial" w:cs="Arial"/>
          <w:b/>
          <w:color w:val="000000"/>
          <w:sz w:val="28"/>
          <w:szCs w:val="28"/>
          <w:u w:val="single"/>
        </w:rPr>
        <w:t>Final Assessment/Evaluation Forms</w:t>
      </w:r>
    </w:p>
    <w:p w14:paraId="67772105" w14:textId="77777777" w:rsidR="00300EE0" w:rsidRPr="00300EE0" w:rsidRDefault="00300EE0" w:rsidP="00300EE0">
      <w:pPr>
        <w:widowControl w:val="0"/>
        <w:pBdr>
          <w:top w:val="nil"/>
          <w:left w:val="nil"/>
          <w:bottom w:val="nil"/>
          <w:right w:val="nil"/>
          <w:between w:val="nil"/>
        </w:pBdr>
        <w:spacing w:after="160" w:line="276" w:lineRule="auto"/>
        <w:ind w:firstLine="0"/>
        <w:jc w:val="both"/>
        <w:rPr>
          <w:rFonts w:ascii="Arial" w:eastAsia="Arial" w:hAnsi="Arial" w:cs="Arial"/>
          <w:color w:val="000000"/>
          <w:sz w:val="24"/>
          <w:szCs w:val="24"/>
        </w:rPr>
      </w:pPr>
      <w:r w:rsidRPr="00300EE0">
        <w:rPr>
          <w:rFonts w:ascii="Arial" w:eastAsia="Arial" w:hAnsi="Arial" w:cs="Arial"/>
          <w:color w:val="000000"/>
          <w:sz w:val="24"/>
          <w:szCs w:val="24"/>
        </w:rPr>
        <w:t xml:space="preserve">Each student will be required to complete the final assessment. The final assessment will require three evaluation forms. These evaluation forms will follow the STAR format (Situation, Task, Action, Results), regarding each of the four competencies of the Honors College. The four competencies/missions of the Honors College are as follows: </w:t>
      </w:r>
    </w:p>
    <w:p w14:paraId="603AA664" w14:textId="77777777" w:rsidR="00300EE0" w:rsidRPr="00300EE0" w:rsidRDefault="00300EE0" w:rsidP="0075759F">
      <w:pPr>
        <w:widowControl w:val="0"/>
        <w:numPr>
          <w:ilvl w:val="0"/>
          <w:numId w:val="38"/>
        </w:numPr>
        <w:pBdr>
          <w:top w:val="nil"/>
          <w:left w:val="nil"/>
          <w:bottom w:val="nil"/>
          <w:right w:val="nil"/>
          <w:between w:val="nil"/>
        </w:pBdr>
        <w:spacing w:after="160" w:line="276" w:lineRule="auto"/>
        <w:contextualSpacing/>
        <w:jc w:val="both"/>
        <w:rPr>
          <w:rFonts w:ascii="Arial" w:eastAsia="Arial" w:hAnsi="Arial" w:cs="Arial"/>
          <w:color w:val="000000"/>
          <w:sz w:val="24"/>
          <w:szCs w:val="24"/>
        </w:rPr>
      </w:pPr>
      <w:r w:rsidRPr="00300EE0">
        <w:rPr>
          <w:rFonts w:ascii="Arial" w:eastAsia="Arial" w:hAnsi="Arial" w:cs="Arial"/>
          <w:color w:val="000000"/>
          <w:sz w:val="24"/>
          <w:szCs w:val="24"/>
        </w:rPr>
        <w:t>Leadership</w:t>
      </w:r>
    </w:p>
    <w:p w14:paraId="450E218B" w14:textId="77777777" w:rsidR="00300EE0" w:rsidRPr="00300EE0" w:rsidRDefault="00300EE0" w:rsidP="0075759F">
      <w:pPr>
        <w:widowControl w:val="0"/>
        <w:numPr>
          <w:ilvl w:val="0"/>
          <w:numId w:val="38"/>
        </w:numPr>
        <w:pBdr>
          <w:top w:val="nil"/>
          <w:left w:val="nil"/>
          <w:bottom w:val="nil"/>
          <w:right w:val="nil"/>
          <w:between w:val="nil"/>
        </w:pBdr>
        <w:spacing w:after="160" w:line="276" w:lineRule="auto"/>
        <w:contextualSpacing/>
        <w:jc w:val="both"/>
        <w:rPr>
          <w:rFonts w:ascii="Arial" w:eastAsia="Arial" w:hAnsi="Arial" w:cs="Arial"/>
          <w:color w:val="000000"/>
          <w:sz w:val="24"/>
          <w:szCs w:val="24"/>
        </w:rPr>
      </w:pPr>
      <w:r w:rsidRPr="00300EE0">
        <w:rPr>
          <w:rFonts w:ascii="Arial" w:eastAsia="Arial" w:hAnsi="Arial" w:cs="Arial"/>
          <w:color w:val="000000"/>
          <w:sz w:val="24"/>
          <w:szCs w:val="24"/>
        </w:rPr>
        <w:t>Community/Civic Engagement</w:t>
      </w:r>
    </w:p>
    <w:p w14:paraId="4A29BBD2" w14:textId="77777777" w:rsidR="00300EE0" w:rsidRPr="00300EE0" w:rsidRDefault="00300EE0" w:rsidP="0075759F">
      <w:pPr>
        <w:widowControl w:val="0"/>
        <w:numPr>
          <w:ilvl w:val="0"/>
          <w:numId w:val="38"/>
        </w:numPr>
        <w:pBdr>
          <w:top w:val="nil"/>
          <w:left w:val="nil"/>
          <w:bottom w:val="nil"/>
          <w:right w:val="nil"/>
          <w:between w:val="nil"/>
        </w:pBdr>
        <w:spacing w:after="160" w:line="276" w:lineRule="auto"/>
        <w:contextualSpacing/>
        <w:jc w:val="both"/>
        <w:rPr>
          <w:rFonts w:ascii="Arial" w:eastAsia="Arial" w:hAnsi="Arial" w:cs="Arial"/>
          <w:color w:val="000000"/>
          <w:sz w:val="24"/>
          <w:szCs w:val="24"/>
        </w:rPr>
      </w:pPr>
      <w:r w:rsidRPr="00300EE0">
        <w:rPr>
          <w:rFonts w:ascii="Arial" w:eastAsia="Arial" w:hAnsi="Arial" w:cs="Arial"/>
          <w:color w:val="000000"/>
          <w:sz w:val="24"/>
          <w:szCs w:val="24"/>
        </w:rPr>
        <w:t>Professional Development/Continuous Growth</w:t>
      </w:r>
    </w:p>
    <w:p w14:paraId="3E173776" w14:textId="77777777" w:rsidR="00300EE0" w:rsidRPr="00300EE0" w:rsidRDefault="00300EE0" w:rsidP="0075759F">
      <w:pPr>
        <w:widowControl w:val="0"/>
        <w:numPr>
          <w:ilvl w:val="0"/>
          <w:numId w:val="38"/>
        </w:numPr>
        <w:pBdr>
          <w:top w:val="nil"/>
          <w:left w:val="nil"/>
          <w:bottom w:val="nil"/>
          <w:right w:val="nil"/>
          <w:between w:val="nil"/>
        </w:pBdr>
        <w:spacing w:after="160" w:line="276" w:lineRule="auto"/>
        <w:contextualSpacing/>
        <w:jc w:val="both"/>
        <w:rPr>
          <w:rFonts w:ascii="Arial" w:eastAsia="Arial" w:hAnsi="Arial" w:cs="Arial"/>
          <w:color w:val="000000"/>
          <w:sz w:val="24"/>
          <w:szCs w:val="24"/>
        </w:rPr>
      </w:pPr>
      <w:r w:rsidRPr="00300EE0">
        <w:rPr>
          <w:rFonts w:ascii="Arial" w:eastAsia="Arial" w:hAnsi="Arial" w:cs="Arial"/>
          <w:color w:val="000000"/>
          <w:sz w:val="24"/>
          <w:szCs w:val="24"/>
        </w:rPr>
        <w:t>Academic Preeminence</w:t>
      </w:r>
    </w:p>
    <w:p w14:paraId="1BB79158" w14:textId="77777777" w:rsidR="00300EE0" w:rsidRPr="00300EE0" w:rsidRDefault="00300EE0" w:rsidP="00300EE0">
      <w:pPr>
        <w:widowControl w:val="0"/>
        <w:pBdr>
          <w:top w:val="nil"/>
          <w:left w:val="nil"/>
          <w:bottom w:val="nil"/>
          <w:right w:val="nil"/>
          <w:between w:val="nil"/>
        </w:pBdr>
        <w:spacing w:after="160" w:line="276" w:lineRule="auto"/>
        <w:ind w:firstLine="0"/>
        <w:jc w:val="both"/>
        <w:rPr>
          <w:rFonts w:ascii="Arial" w:eastAsia="Arial" w:hAnsi="Arial" w:cs="Arial"/>
          <w:color w:val="000000"/>
          <w:sz w:val="24"/>
          <w:szCs w:val="24"/>
        </w:rPr>
      </w:pPr>
      <w:r w:rsidRPr="00300EE0">
        <w:rPr>
          <w:rFonts w:ascii="Arial" w:eastAsia="Arial" w:hAnsi="Arial" w:cs="Arial"/>
          <w:color w:val="000000"/>
          <w:sz w:val="24"/>
          <w:szCs w:val="24"/>
        </w:rPr>
        <w:t xml:space="preserve">The STAR Format goes as follows. </w:t>
      </w:r>
    </w:p>
    <w:p w14:paraId="6C4FB0E3" w14:textId="77777777" w:rsidR="00300EE0" w:rsidRPr="00300EE0" w:rsidRDefault="00300EE0" w:rsidP="0075759F">
      <w:pPr>
        <w:widowControl w:val="0"/>
        <w:numPr>
          <w:ilvl w:val="0"/>
          <w:numId w:val="31"/>
        </w:numPr>
        <w:pBdr>
          <w:top w:val="nil"/>
          <w:left w:val="nil"/>
          <w:bottom w:val="nil"/>
          <w:right w:val="nil"/>
          <w:between w:val="nil"/>
        </w:pBdr>
        <w:spacing w:after="160" w:line="276" w:lineRule="auto"/>
        <w:ind w:hanging="360"/>
        <w:contextualSpacing/>
        <w:jc w:val="both"/>
        <w:rPr>
          <w:rFonts w:ascii="Arial" w:eastAsia="Arial" w:hAnsi="Arial" w:cs="Arial"/>
          <w:color w:val="000000"/>
          <w:sz w:val="24"/>
          <w:szCs w:val="24"/>
        </w:rPr>
      </w:pPr>
      <w:r w:rsidRPr="00300EE0">
        <w:rPr>
          <w:rFonts w:ascii="Arial" w:eastAsia="Arial" w:hAnsi="Arial" w:cs="Arial"/>
          <w:color w:val="000000"/>
          <w:sz w:val="24"/>
          <w:szCs w:val="24"/>
        </w:rPr>
        <w:t>Situation: Present a challenge/situation in which you have been in which fits the above competencies/mission</w:t>
      </w:r>
    </w:p>
    <w:p w14:paraId="4841DF16" w14:textId="77777777" w:rsidR="00300EE0" w:rsidRPr="00300EE0" w:rsidRDefault="00300EE0" w:rsidP="0075759F">
      <w:pPr>
        <w:widowControl w:val="0"/>
        <w:numPr>
          <w:ilvl w:val="0"/>
          <w:numId w:val="31"/>
        </w:numPr>
        <w:pBdr>
          <w:top w:val="nil"/>
          <w:left w:val="nil"/>
          <w:bottom w:val="nil"/>
          <w:right w:val="nil"/>
          <w:between w:val="nil"/>
        </w:pBdr>
        <w:spacing w:after="160" w:line="276" w:lineRule="auto"/>
        <w:ind w:hanging="360"/>
        <w:contextualSpacing/>
        <w:jc w:val="both"/>
        <w:rPr>
          <w:rFonts w:ascii="Arial" w:eastAsia="Arial" w:hAnsi="Arial" w:cs="Arial"/>
          <w:color w:val="000000"/>
          <w:sz w:val="24"/>
          <w:szCs w:val="24"/>
        </w:rPr>
      </w:pPr>
      <w:r w:rsidRPr="00300EE0">
        <w:rPr>
          <w:rFonts w:ascii="Arial" w:eastAsia="Arial" w:hAnsi="Arial" w:cs="Arial"/>
          <w:color w:val="000000"/>
          <w:sz w:val="24"/>
          <w:szCs w:val="24"/>
        </w:rPr>
        <w:t xml:space="preserve">Task: What were you required to achieve. </w:t>
      </w:r>
    </w:p>
    <w:p w14:paraId="22183B1E" w14:textId="77777777" w:rsidR="00300EE0" w:rsidRPr="00300EE0" w:rsidRDefault="00300EE0" w:rsidP="0075759F">
      <w:pPr>
        <w:widowControl w:val="0"/>
        <w:numPr>
          <w:ilvl w:val="0"/>
          <w:numId w:val="31"/>
        </w:numPr>
        <w:pBdr>
          <w:top w:val="nil"/>
          <w:left w:val="nil"/>
          <w:bottom w:val="nil"/>
          <w:right w:val="nil"/>
          <w:between w:val="nil"/>
        </w:pBdr>
        <w:spacing w:after="160" w:line="276" w:lineRule="auto"/>
        <w:ind w:hanging="360"/>
        <w:contextualSpacing/>
        <w:jc w:val="both"/>
        <w:rPr>
          <w:rFonts w:ascii="Arial" w:eastAsia="Arial" w:hAnsi="Arial" w:cs="Arial"/>
          <w:color w:val="000000"/>
          <w:sz w:val="24"/>
          <w:szCs w:val="24"/>
        </w:rPr>
      </w:pPr>
      <w:r w:rsidRPr="00300EE0">
        <w:rPr>
          <w:rFonts w:ascii="Arial" w:eastAsia="Arial" w:hAnsi="Arial" w:cs="Arial"/>
          <w:color w:val="000000"/>
          <w:sz w:val="24"/>
          <w:szCs w:val="24"/>
        </w:rPr>
        <w:lastRenderedPageBreak/>
        <w:t xml:space="preserve">Actions: What did you do? How did you do it? </w:t>
      </w:r>
    </w:p>
    <w:p w14:paraId="16A0A580" w14:textId="77777777" w:rsidR="00300EE0" w:rsidRPr="00300EE0" w:rsidRDefault="00300EE0" w:rsidP="0075759F">
      <w:pPr>
        <w:widowControl w:val="0"/>
        <w:numPr>
          <w:ilvl w:val="0"/>
          <w:numId w:val="31"/>
        </w:numPr>
        <w:pBdr>
          <w:top w:val="nil"/>
          <w:left w:val="nil"/>
          <w:bottom w:val="nil"/>
          <w:right w:val="nil"/>
          <w:between w:val="nil"/>
        </w:pBdr>
        <w:spacing w:after="160" w:line="276" w:lineRule="auto"/>
        <w:ind w:hanging="360"/>
        <w:contextualSpacing/>
        <w:jc w:val="both"/>
        <w:rPr>
          <w:rFonts w:ascii="Arial" w:eastAsia="Arial" w:hAnsi="Arial" w:cs="Arial"/>
          <w:color w:val="000000"/>
          <w:sz w:val="24"/>
          <w:szCs w:val="24"/>
        </w:rPr>
      </w:pPr>
      <w:r w:rsidRPr="00300EE0">
        <w:rPr>
          <w:rFonts w:ascii="Arial" w:eastAsia="Arial" w:hAnsi="Arial" w:cs="Arial"/>
          <w:color w:val="000000"/>
          <w:sz w:val="24"/>
          <w:szCs w:val="24"/>
        </w:rPr>
        <w:t xml:space="preserve">Results: What was the outcome? Did you achieve it? Why or why not? </w:t>
      </w:r>
    </w:p>
    <w:p w14:paraId="2BF9CA6F" w14:textId="18DAF3D4" w:rsidR="00300EE0" w:rsidRPr="00300EE0" w:rsidRDefault="00300EE0" w:rsidP="00300EE0">
      <w:pPr>
        <w:widowControl w:val="0"/>
        <w:pBdr>
          <w:top w:val="nil"/>
          <w:left w:val="nil"/>
          <w:bottom w:val="nil"/>
          <w:right w:val="nil"/>
          <w:between w:val="nil"/>
        </w:pBdr>
        <w:spacing w:after="160" w:line="276" w:lineRule="auto"/>
        <w:ind w:firstLine="0"/>
        <w:jc w:val="both"/>
        <w:rPr>
          <w:rFonts w:ascii="Arial" w:eastAsia="Arial" w:hAnsi="Arial" w:cs="Arial"/>
          <w:color w:val="000000"/>
          <w:sz w:val="24"/>
          <w:szCs w:val="24"/>
        </w:rPr>
      </w:pPr>
      <w:r w:rsidRPr="00300EE0">
        <w:rPr>
          <w:rFonts w:ascii="Arial" w:eastAsia="Arial" w:hAnsi="Arial" w:cs="Arial"/>
          <w:color w:val="000000"/>
          <w:sz w:val="24"/>
          <w:szCs w:val="24"/>
        </w:rPr>
        <w:t xml:space="preserve">Students will be required to submit a self evaluation form with a STAR format for each of </w:t>
      </w:r>
      <w:r w:rsidR="000C06DF" w:rsidRPr="00300EE0">
        <w:rPr>
          <w:rFonts w:ascii="Arial" w:eastAsia="Arial" w:hAnsi="Arial" w:cs="Arial"/>
          <w:color w:val="000000"/>
          <w:sz w:val="24"/>
          <w:szCs w:val="24"/>
        </w:rPr>
        <w:t>the</w:t>
      </w:r>
      <w:r w:rsidRPr="00300EE0">
        <w:rPr>
          <w:rFonts w:ascii="Arial" w:eastAsia="Arial" w:hAnsi="Arial" w:cs="Arial"/>
          <w:color w:val="000000"/>
          <w:sz w:val="24"/>
          <w:szCs w:val="24"/>
        </w:rPr>
        <w:t xml:space="preserve"> four competencies. The Honors College Director and Administrative Specialist will then each complete an evaluation for student on each of the competencies as well, based on their self evaluation form and time in the program. Points will be received based on submission of forms by deadlines, overall effort put into forms, and completion. </w:t>
      </w:r>
    </w:p>
    <w:p w14:paraId="28D7E13D"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4"/>
          <w:szCs w:val="24"/>
        </w:rPr>
      </w:pPr>
      <w:r w:rsidRPr="00300EE0">
        <w:rPr>
          <w:rFonts w:ascii="Arial" w:eastAsia="Arial" w:hAnsi="Arial" w:cs="Arial"/>
          <w:b/>
          <w:color w:val="000000"/>
          <w:sz w:val="28"/>
          <w:szCs w:val="28"/>
          <w:u w:val="single"/>
        </w:rPr>
        <w:t>Exit Interview</w:t>
      </w:r>
    </w:p>
    <w:p w14:paraId="7CE89DA0"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b/>
          <w:color w:val="000000"/>
          <w:sz w:val="36"/>
          <w:szCs w:val="36"/>
          <w:u w:val="single"/>
        </w:rPr>
      </w:pPr>
      <w:r w:rsidRPr="00300EE0">
        <w:rPr>
          <w:rFonts w:ascii="Arial" w:eastAsia="Arial" w:hAnsi="Arial" w:cs="Arial"/>
          <w:color w:val="000000"/>
          <w:sz w:val="24"/>
          <w:szCs w:val="24"/>
        </w:rPr>
        <w:t xml:space="preserve">Each student will be required to complete the exit interview prior to finals week. Points will be given based on participation and scheduling the interview in a timely manner. </w:t>
      </w:r>
    </w:p>
    <w:p w14:paraId="02F3F35F" w14:textId="77777777" w:rsidR="00300EE0" w:rsidRPr="00300EE0" w:rsidRDefault="00300EE0" w:rsidP="00300EE0">
      <w:pPr>
        <w:widowControl w:val="0"/>
        <w:pBdr>
          <w:top w:val="nil"/>
          <w:left w:val="nil"/>
          <w:bottom w:val="nil"/>
          <w:right w:val="nil"/>
          <w:between w:val="nil"/>
        </w:pBdr>
        <w:spacing w:after="160" w:line="276" w:lineRule="auto"/>
        <w:ind w:firstLine="0"/>
        <w:jc w:val="center"/>
        <w:rPr>
          <w:rFonts w:ascii="Arial" w:eastAsia="Arial" w:hAnsi="Arial" w:cs="Arial"/>
          <w:b/>
          <w:color w:val="000000"/>
          <w:sz w:val="28"/>
          <w:szCs w:val="28"/>
        </w:rPr>
      </w:pPr>
      <w:r w:rsidRPr="00300EE0">
        <w:rPr>
          <w:rFonts w:ascii="Arial" w:eastAsia="Arial" w:hAnsi="Arial" w:cs="Arial"/>
          <w:b/>
          <w:color w:val="000000"/>
          <w:sz w:val="36"/>
          <w:szCs w:val="36"/>
          <w:u w:val="single"/>
        </w:rPr>
        <w:t>Capstone Tracks:</w:t>
      </w:r>
    </w:p>
    <w:p w14:paraId="63CC3AE2"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b/>
          <w:color w:val="000000"/>
          <w:sz w:val="28"/>
          <w:szCs w:val="28"/>
        </w:rPr>
      </w:pPr>
      <w:r w:rsidRPr="00300EE0">
        <w:rPr>
          <w:rFonts w:ascii="Arial" w:eastAsia="Arial" w:hAnsi="Arial" w:cs="Arial"/>
          <w:b/>
          <w:color w:val="000000"/>
          <w:sz w:val="28"/>
          <w:szCs w:val="28"/>
        </w:rPr>
        <w:t>Critical Thinking/Analysis Essay</w:t>
      </w:r>
    </w:p>
    <w:p w14:paraId="2CFBD2DC"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rPr>
      </w:pPr>
      <w:r w:rsidRPr="00300EE0">
        <w:rPr>
          <w:rFonts w:ascii="Arial" w:eastAsia="Arial" w:hAnsi="Arial" w:cs="Arial"/>
          <w:color w:val="000000"/>
          <w:sz w:val="24"/>
          <w:szCs w:val="24"/>
          <w:u w:val="single"/>
        </w:rPr>
        <w:t>Summary</w:t>
      </w:r>
      <w:r w:rsidRPr="00300EE0">
        <w:rPr>
          <w:rFonts w:ascii="Arial" w:eastAsia="Arial" w:hAnsi="Arial" w:cs="Arial"/>
          <w:color w:val="000000"/>
        </w:rPr>
        <w:t xml:space="preserve">: </w:t>
      </w:r>
      <w:r w:rsidRPr="00300EE0">
        <w:rPr>
          <w:rFonts w:ascii="Arial" w:eastAsia="Arial" w:hAnsi="Arial" w:cs="Arial"/>
          <w:color w:val="000000"/>
          <w:sz w:val="22"/>
          <w:szCs w:val="22"/>
        </w:rPr>
        <w:t xml:space="preserve">This is a non-expository essay designed to develop and reflect the critical thinking and analytical skills of the student. Students should pick a specific topic with a narrow focus to allow for clear and concise logic and argumentation. Essays should include a clearly defined thesis statement the student justifies. The thesis statement should be a question that does not have a clear, direct answer or solution, or one that can be discerned through research. The purpose of the paper is to take a position on a controversial topic and clearly define and defend your position. Your essay topic does not need to be within your major field of study. </w:t>
      </w:r>
    </w:p>
    <w:p w14:paraId="53D51BD6"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rPr>
      </w:pPr>
    </w:p>
    <w:p w14:paraId="3199B962"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rPr>
      </w:pPr>
    </w:p>
    <w:p w14:paraId="7169B9DE"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8"/>
          <w:szCs w:val="28"/>
          <w:u w:val="single"/>
        </w:rPr>
      </w:pPr>
      <w:r w:rsidRPr="00300EE0">
        <w:rPr>
          <w:rFonts w:ascii="Arial" w:eastAsia="Arial" w:hAnsi="Arial" w:cs="Arial"/>
          <w:color w:val="000000"/>
          <w:sz w:val="24"/>
          <w:szCs w:val="24"/>
          <w:u w:val="single"/>
        </w:rPr>
        <w:t>Track Requirements</w:t>
      </w:r>
      <w:r w:rsidRPr="00300EE0">
        <w:rPr>
          <w:rFonts w:ascii="Arial" w:eastAsia="Arial" w:hAnsi="Arial" w:cs="Arial"/>
          <w:color w:val="000000"/>
          <w:sz w:val="28"/>
          <w:szCs w:val="28"/>
          <w:u w:val="single"/>
        </w:rPr>
        <w:t>:</w:t>
      </w:r>
    </w:p>
    <w:p w14:paraId="000C6E9E"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8"/>
          <w:szCs w:val="28"/>
          <w:u w:val="single"/>
        </w:rPr>
      </w:pPr>
    </w:p>
    <w:p w14:paraId="77FC4556"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rPr>
      </w:pPr>
      <w:r w:rsidRPr="00300EE0">
        <w:rPr>
          <w:rFonts w:ascii="Arial" w:eastAsia="Arial" w:hAnsi="Arial" w:cs="Arial"/>
          <w:color w:val="000000"/>
          <w:sz w:val="22"/>
          <w:szCs w:val="22"/>
        </w:rPr>
        <w:t>Each essay should accomplish the following:</w:t>
      </w:r>
    </w:p>
    <w:p w14:paraId="23FCFF50" w14:textId="77777777" w:rsidR="00300EE0" w:rsidRPr="00300EE0" w:rsidRDefault="00300EE0" w:rsidP="0075759F">
      <w:pPr>
        <w:widowControl w:val="0"/>
        <w:numPr>
          <w:ilvl w:val="0"/>
          <w:numId w:val="29"/>
        </w:numPr>
        <w:pBdr>
          <w:top w:val="nil"/>
          <w:left w:val="nil"/>
          <w:bottom w:val="nil"/>
          <w:right w:val="nil"/>
          <w:between w:val="nil"/>
        </w:pBdr>
        <w:spacing w:after="160" w:line="276" w:lineRule="auto"/>
        <w:rPr>
          <w:rFonts w:ascii="Cambria" w:eastAsia="Cambria" w:hAnsi="Cambria" w:cs="Cambria"/>
          <w:color w:val="000000"/>
          <w:sz w:val="22"/>
          <w:szCs w:val="22"/>
        </w:rPr>
      </w:pPr>
      <w:r w:rsidRPr="00300EE0">
        <w:rPr>
          <w:rFonts w:ascii="Arial" w:eastAsia="Arial" w:hAnsi="Arial" w:cs="Arial"/>
          <w:color w:val="000000"/>
          <w:sz w:val="22"/>
          <w:szCs w:val="22"/>
        </w:rPr>
        <w:t>Clearly define a problem and explain its significance,</w:t>
      </w:r>
    </w:p>
    <w:p w14:paraId="3BDB661F" w14:textId="77777777" w:rsidR="00300EE0" w:rsidRPr="00300EE0" w:rsidRDefault="00300EE0" w:rsidP="0075759F">
      <w:pPr>
        <w:widowControl w:val="0"/>
        <w:numPr>
          <w:ilvl w:val="0"/>
          <w:numId w:val="29"/>
        </w:numPr>
        <w:pBdr>
          <w:top w:val="nil"/>
          <w:left w:val="nil"/>
          <w:bottom w:val="nil"/>
          <w:right w:val="nil"/>
          <w:between w:val="nil"/>
        </w:pBdr>
        <w:spacing w:after="160" w:line="276" w:lineRule="auto"/>
        <w:rPr>
          <w:rFonts w:ascii="Cambria" w:eastAsia="Cambria" w:hAnsi="Cambria" w:cs="Cambria"/>
          <w:color w:val="000000"/>
          <w:sz w:val="22"/>
          <w:szCs w:val="22"/>
        </w:rPr>
      </w:pPr>
      <w:r w:rsidRPr="00300EE0">
        <w:rPr>
          <w:rFonts w:ascii="Arial" w:eastAsia="Arial" w:hAnsi="Arial" w:cs="Arial"/>
          <w:color w:val="000000"/>
          <w:sz w:val="22"/>
          <w:szCs w:val="22"/>
        </w:rPr>
        <w:t>Identify a solution for your problem and justify why your solution is the best,</w:t>
      </w:r>
    </w:p>
    <w:p w14:paraId="6AE986BB" w14:textId="77777777" w:rsidR="00300EE0" w:rsidRPr="00300EE0" w:rsidRDefault="00300EE0" w:rsidP="0075759F">
      <w:pPr>
        <w:widowControl w:val="0"/>
        <w:numPr>
          <w:ilvl w:val="0"/>
          <w:numId w:val="29"/>
        </w:numPr>
        <w:pBdr>
          <w:top w:val="nil"/>
          <w:left w:val="nil"/>
          <w:bottom w:val="nil"/>
          <w:right w:val="nil"/>
          <w:between w:val="nil"/>
        </w:pBdr>
        <w:spacing w:after="160" w:line="276" w:lineRule="auto"/>
        <w:rPr>
          <w:rFonts w:ascii="Cambria" w:eastAsia="Cambria" w:hAnsi="Cambria" w:cs="Cambria"/>
          <w:color w:val="000000"/>
          <w:sz w:val="22"/>
          <w:szCs w:val="22"/>
        </w:rPr>
      </w:pPr>
      <w:r w:rsidRPr="00300EE0">
        <w:rPr>
          <w:rFonts w:ascii="Arial" w:eastAsia="Arial" w:hAnsi="Arial" w:cs="Arial"/>
          <w:color w:val="000000"/>
          <w:sz w:val="22"/>
          <w:szCs w:val="22"/>
        </w:rPr>
        <w:t>Raise at least one counterargument to your solution and fully address it.</w:t>
      </w:r>
    </w:p>
    <w:p w14:paraId="1BE29B1D" w14:textId="77777777" w:rsidR="00300EE0" w:rsidRPr="00300EE0" w:rsidRDefault="00300EE0" w:rsidP="00300EE0">
      <w:pPr>
        <w:widowControl w:val="0"/>
        <w:pBdr>
          <w:top w:val="nil"/>
          <w:left w:val="nil"/>
          <w:bottom w:val="nil"/>
          <w:right w:val="nil"/>
          <w:between w:val="nil"/>
        </w:pBdr>
        <w:spacing w:line="276" w:lineRule="auto"/>
        <w:ind w:left="720" w:firstLine="0"/>
        <w:rPr>
          <w:rFonts w:ascii="Arial" w:eastAsia="Arial" w:hAnsi="Arial" w:cs="Arial"/>
          <w:color w:val="000000"/>
          <w:sz w:val="22"/>
          <w:szCs w:val="22"/>
        </w:rPr>
      </w:pPr>
    </w:p>
    <w:p w14:paraId="5F655FA8"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rPr>
      </w:pPr>
      <w:r w:rsidRPr="00300EE0">
        <w:rPr>
          <w:rFonts w:ascii="Arial" w:eastAsia="Arial" w:hAnsi="Arial" w:cs="Arial"/>
          <w:color w:val="000000"/>
          <w:sz w:val="22"/>
          <w:szCs w:val="22"/>
        </w:rPr>
        <w:t>Each essay should include the following:</w:t>
      </w:r>
    </w:p>
    <w:p w14:paraId="4F138BBE" w14:textId="77777777" w:rsidR="00300EE0" w:rsidRPr="00300EE0" w:rsidRDefault="00300EE0" w:rsidP="0075759F">
      <w:pPr>
        <w:widowControl w:val="0"/>
        <w:numPr>
          <w:ilvl w:val="0"/>
          <w:numId w:val="32"/>
        </w:numPr>
        <w:pBdr>
          <w:top w:val="nil"/>
          <w:left w:val="nil"/>
          <w:bottom w:val="nil"/>
          <w:right w:val="nil"/>
          <w:between w:val="nil"/>
        </w:pBdr>
        <w:spacing w:after="160" w:line="276" w:lineRule="auto"/>
        <w:ind w:hanging="360"/>
        <w:rPr>
          <w:rFonts w:ascii="Cambria" w:eastAsia="Cambria" w:hAnsi="Cambria" w:cs="Cambria"/>
          <w:color w:val="000000"/>
          <w:sz w:val="22"/>
          <w:szCs w:val="22"/>
        </w:rPr>
      </w:pPr>
      <w:r w:rsidRPr="00300EE0">
        <w:rPr>
          <w:rFonts w:ascii="Arial" w:eastAsia="Arial" w:hAnsi="Arial" w:cs="Arial"/>
          <w:color w:val="000000"/>
          <w:sz w:val="22"/>
          <w:szCs w:val="22"/>
        </w:rPr>
        <w:t>Minimum 10 pages (excluding title page, bibliography, etc.)</w:t>
      </w:r>
    </w:p>
    <w:p w14:paraId="3BE4DE73" w14:textId="77777777" w:rsidR="00300EE0" w:rsidRPr="00300EE0" w:rsidRDefault="00300EE0" w:rsidP="0075759F">
      <w:pPr>
        <w:widowControl w:val="0"/>
        <w:numPr>
          <w:ilvl w:val="0"/>
          <w:numId w:val="32"/>
        </w:numPr>
        <w:pBdr>
          <w:top w:val="nil"/>
          <w:left w:val="nil"/>
          <w:bottom w:val="nil"/>
          <w:right w:val="nil"/>
          <w:between w:val="nil"/>
        </w:pBdr>
        <w:spacing w:after="160" w:line="276" w:lineRule="auto"/>
        <w:ind w:hanging="360"/>
        <w:rPr>
          <w:rFonts w:ascii="Cambria" w:eastAsia="Cambria" w:hAnsi="Cambria" w:cs="Cambria"/>
          <w:color w:val="000000"/>
          <w:sz w:val="22"/>
          <w:szCs w:val="22"/>
        </w:rPr>
      </w:pPr>
      <w:r w:rsidRPr="00300EE0">
        <w:rPr>
          <w:rFonts w:ascii="Arial" w:eastAsia="Arial" w:hAnsi="Arial" w:cs="Arial"/>
          <w:color w:val="000000"/>
          <w:sz w:val="22"/>
          <w:szCs w:val="22"/>
        </w:rPr>
        <w:t>Bibliography – Must contain at least 3 citations</w:t>
      </w:r>
    </w:p>
    <w:p w14:paraId="5636C73B" w14:textId="77777777" w:rsidR="00300EE0" w:rsidRPr="00300EE0" w:rsidRDefault="00300EE0" w:rsidP="0075759F">
      <w:pPr>
        <w:widowControl w:val="0"/>
        <w:numPr>
          <w:ilvl w:val="0"/>
          <w:numId w:val="32"/>
        </w:numPr>
        <w:pBdr>
          <w:top w:val="nil"/>
          <w:left w:val="nil"/>
          <w:bottom w:val="nil"/>
          <w:right w:val="nil"/>
          <w:between w:val="nil"/>
        </w:pBdr>
        <w:spacing w:after="160" w:line="276" w:lineRule="auto"/>
        <w:ind w:hanging="360"/>
        <w:rPr>
          <w:rFonts w:ascii="Cambria" w:eastAsia="Cambria" w:hAnsi="Cambria" w:cs="Cambria"/>
          <w:color w:val="000000"/>
          <w:sz w:val="22"/>
          <w:szCs w:val="22"/>
        </w:rPr>
      </w:pPr>
      <w:r w:rsidRPr="00300EE0">
        <w:rPr>
          <w:rFonts w:ascii="Arial" w:eastAsia="Arial" w:hAnsi="Arial" w:cs="Arial"/>
          <w:color w:val="000000"/>
          <w:sz w:val="22"/>
          <w:szCs w:val="22"/>
        </w:rPr>
        <w:t>Title page and abstract</w:t>
      </w:r>
    </w:p>
    <w:p w14:paraId="0E85FA07" w14:textId="77777777" w:rsidR="00300EE0" w:rsidRPr="00300EE0" w:rsidRDefault="00300EE0" w:rsidP="0075759F">
      <w:pPr>
        <w:widowControl w:val="0"/>
        <w:numPr>
          <w:ilvl w:val="0"/>
          <w:numId w:val="32"/>
        </w:numPr>
        <w:pBdr>
          <w:top w:val="nil"/>
          <w:left w:val="nil"/>
          <w:bottom w:val="nil"/>
          <w:right w:val="nil"/>
          <w:between w:val="nil"/>
        </w:pBdr>
        <w:spacing w:after="160" w:line="276" w:lineRule="auto"/>
        <w:ind w:hanging="360"/>
        <w:rPr>
          <w:rFonts w:ascii="Cambria" w:eastAsia="Cambria" w:hAnsi="Cambria" w:cs="Cambria"/>
          <w:color w:val="000000"/>
          <w:sz w:val="22"/>
          <w:szCs w:val="22"/>
        </w:rPr>
      </w:pPr>
      <w:r w:rsidRPr="00300EE0">
        <w:rPr>
          <w:rFonts w:ascii="Arial" w:eastAsia="Arial" w:hAnsi="Arial" w:cs="Arial"/>
          <w:color w:val="000000"/>
          <w:sz w:val="22"/>
          <w:szCs w:val="22"/>
        </w:rPr>
        <w:lastRenderedPageBreak/>
        <w:t>Must use commonly accepted formatting style guidelines (APA, MLA, etc)</w:t>
      </w:r>
    </w:p>
    <w:p w14:paraId="44D59EFB"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rPr>
      </w:pPr>
    </w:p>
    <w:p w14:paraId="5240E51D"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rPr>
      </w:pPr>
      <w:r w:rsidRPr="00300EE0">
        <w:rPr>
          <w:rFonts w:ascii="Arial" w:eastAsia="Arial" w:hAnsi="Arial" w:cs="Arial"/>
          <w:color w:val="000000"/>
          <w:sz w:val="22"/>
          <w:szCs w:val="22"/>
        </w:rPr>
        <w:t>Students are required to have their project approved by the Honors College staff by using the included Capstone Project Proposal Form prior to the deadline in the syllabus</w:t>
      </w:r>
      <w:r w:rsidRPr="00300EE0">
        <w:rPr>
          <w:rFonts w:ascii="Arial" w:eastAsia="Arial" w:hAnsi="Arial" w:cs="Arial"/>
          <w:color w:val="FF0000"/>
          <w:sz w:val="22"/>
          <w:szCs w:val="22"/>
        </w:rPr>
        <w:t xml:space="preserve"> </w:t>
      </w:r>
      <w:r w:rsidRPr="00300EE0">
        <w:rPr>
          <w:rFonts w:ascii="Arial" w:eastAsia="Arial" w:hAnsi="Arial" w:cs="Arial"/>
          <w:color w:val="000000"/>
          <w:sz w:val="22"/>
          <w:szCs w:val="22"/>
        </w:rPr>
        <w:t xml:space="preserve">to avoid a 5% reduction of their final grade. </w:t>
      </w:r>
    </w:p>
    <w:p w14:paraId="1EA272E3" w14:textId="77777777" w:rsidR="00300EE0" w:rsidRPr="00300EE0" w:rsidRDefault="00300EE0" w:rsidP="00300EE0">
      <w:pPr>
        <w:widowControl w:val="0"/>
        <w:pBdr>
          <w:top w:val="nil"/>
          <w:left w:val="nil"/>
          <w:bottom w:val="nil"/>
          <w:right w:val="nil"/>
          <w:between w:val="nil"/>
        </w:pBdr>
        <w:spacing w:line="276" w:lineRule="auto"/>
        <w:ind w:firstLine="0"/>
        <w:jc w:val="center"/>
        <w:rPr>
          <w:rFonts w:ascii="Arial" w:eastAsia="Arial" w:hAnsi="Arial" w:cs="Arial"/>
          <w:b/>
          <w:color w:val="000000"/>
          <w:sz w:val="28"/>
          <w:szCs w:val="28"/>
        </w:rPr>
      </w:pPr>
      <w:r w:rsidRPr="00300EE0">
        <w:rPr>
          <w:rFonts w:ascii="Arial" w:eastAsia="Arial" w:hAnsi="Arial" w:cs="Arial"/>
          <w:b/>
          <w:color w:val="000000"/>
          <w:sz w:val="28"/>
          <w:szCs w:val="28"/>
        </w:rPr>
        <w:br/>
      </w:r>
    </w:p>
    <w:p w14:paraId="591E30C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8"/>
          <w:szCs w:val="28"/>
        </w:rPr>
      </w:pPr>
      <w:r w:rsidRPr="00300EE0">
        <w:rPr>
          <w:rFonts w:ascii="Cambria" w:eastAsia="Cambria" w:hAnsi="Cambria" w:cs="Cambria"/>
          <w:color w:val="000000"/>
          <w:sz w:val="22"/>
          <w:szCs w:val="22"/>
        </w:rPr>
        <w:br w:type="page"/>
      </w:r>
    </w:p>
    <w:p w14:paraId="7642129D" w14:textId="77777777" w:rsidR="00300EE0" w:rsidRPr="00300EE0" w:rsidRDefault="00300EE0" w:rsidP="00300EE0">
      <w:pPr>
        <w:widowControl w:val="0"/>
        <w:pBdr>
          <w:top w:val="nil"/>
          <w:left w:val="nil"/>
          <w:bottom w:val="nil"/>
          <w:right w:val="nil"/>
          <w:between w:val="nil"/>
        </w:pBdr>
        <w:spacing w:line="276" w:lineRule="auto"/>
        <w:ind w:firstLine="0"/>
        <w:jc w:val="center"/>
        <w:rPr>
          <w:rFonts w:ascii="Arial" w:eastAsia="Arial" w:hAnsi="Arial" w:cs="Arial"/>
          <w:b/>
          <w:color w:val="000000"/>
          <w:sz w:val="28"/>
          <w:szCs w:val="28"/>
        </w:rPr>
      </w:pPr>
      <w:r w:rsidRPr="00300EE0">
        <w:rPr>
          <w:rFonts w:ascii="Arial" w:eastAsia="Arial" w:hAnsi="Arial" w:cs="Arial"/>
          <w:b/>
          <w:color w:val="000000"/>
          <w:sz w:val="28"/>
          <w:szCs w:val="28"/>
        </w:rPr>
        <w:lastRenderedPageBreak/>
        <w:t>Critical Thinking/Analysis Essay Rubric</w:t>
      </w:r>
    </w:p>
    <w:p w14:paraId="5FD10672" w14:textId="77777777" w:rsidR="00300EE0" w:rsidRPr="00300EE0" w:rsidRDefault="00300EE0" w:rsidP="00300EE0">
      <w:pPr>
        <w:widowControl w:val="0"/>
        <w:pBdr>
          <w:top w:val="nil"/>
          <w:left w:val="nil"/>
          <w:bottom w:val="nil"/>
          <w:right w:val="nil"/>
          <w:between w:val="nil"/>
        </w:pBdr>
        <w:spacing w:line="276" w:lineRule="auto"/>
        <w:ind w:firstLine="0"/>
        <w:jc w:val="center"/>
        <w:rPr>
          <w:rFonts w:ascii="Arial" w:eastAsia="Arial" w:hAnsi="Arial" w:cs="Arial"/>
          <w:color w:val="000000"/>
          <w:sz w:val="22"/>
          <w:szCs w:val="22"/>
        </w:rPr>
      </w:pPr>
    </w:p>
    <w:tbl>
      <w:tblPr>
        <w:tblW w:w="953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3"/>
        <w:gridCol w:w="1837"/>
        <w:gridCol w:w="1560"/>
        <w:gridCol w:w="1410"/>
        <w:gridCol w:w="1800"/>
        <w:gridCol w:w="1607"/>
      </w:tblGrid>
      <w:tr w:rsidR="00300EE0" w:rsidRPr="00300EE0" w14:paraId="70B9E4A6" w14:textId="77777777" w:rsidTr="00300EE0">
        <w:trPr>
          <w:trHeight w:val="540"/>
        </w:trPr>
        <w:tc>
          <w:tcPr>
            <w:tcW w:w="1323" w:type="dxa"/>
            <w:tcBorders>
              <w:top w:val="single" w:sz="8" w:space="0" w:color="FFFFFF"/>
              <w:left w:val="single" w:sz="8" w:space="0" w:color="FFFFFF"/>
              <w:bottom w:val="single" w:sz="8" w:space="0" w:color="FFFFFF"/>
            </w:tcBorders>
            <w:shd w:val="clear" w:color="auto" w:fill="A5A5A5"/>
            <w:tcMar>
              <w:top w:w="100" w:type="dxa"/>
              <w:left w:w="100" w:type="dxa"/>
              <w:bottom w:w="100" w:type="dxa"/>
              <w:right w:w="100" w:type="dxa"/>
            </w:tcMar>
          </w:tcPr>
          <w:p w14:paraId="70F13587" w14:textId="77777777" w:rsidR="00300EE0" w:rsidRPr="00300EE0" w:rsidRDefault="00300EE0" w:rsidP="00300EE0">
            <w:pPr>
              <w:widowControl w:val="0"/>
              <w:pBdr>
                <w:top w:val="nil"/>
                <w:left w:val="nil"/>
                <w:bottom w:val="nil"/>
                <w:right w:val="nil"/>
                <w:between w:val="nil"/>
              </w:pBdr>
              <w:spacing w:line="276" w:lineRule="auto"/>
              <w:ind w:left="720"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 xml:space="preserve"> </w:t>
            </w:r>
          </w:p>
        </w:tc>
        <w:tc>
          <w:tcPr>
            <w:tcW w:w="1837" w:type="dxa"/>
            <w:tcBorders>
              <w:top w:val="single" w:sz="8" w:space="0" w:color="FFFFFF"/>
              <w:bottom w:val="single" w:sz="8" w:space="0" w:color="FFFFFF"/>
            </w:tcBorders>
            <w:shd w:val="clear" w:color="auto" w:fill="A5A5A5"/>
            <w:tcMar>
              <w:top w:w="100" w:type="dxa"/>
              <w:left w:w="100" w:type="dxa"/>
              <w:bottom w:w="100" w:type="dxa"/>
              <w:right w:w="100" w:type="dxa"/>
            </w:tcMar>
          </w:tcPr>
          <w:p w14:paraId="709F6E62" w14:textId="77777777" w:rsidR="00300EE0" w:rsidRPr="00300EE0" w:rsidRDefault="00300EE0" w:rsidP="00300EE0">
            <w:pPr>
              <w:widowControl w:val="0"/>
              <w:pBdr>
                <w:top w:val="nil"/>
                <w:left w:val="nil"/>
                <w:bottom w:val="nil"/>
                <w:right w:val="nil"/>
                <w:between w:val="nil"/>
              </w:pBdr>
              <w:spacing w:line="276" w:lineRule="auto"/>
              <w:ind w:left="720" w:firstLine="0"/>
              <w:jc w:val="center"/>
              <w:rPr>
                <w:rFonts w:ascii="Arial" w:eastAsia="Arial" w:hAnsi="Arial" w:cs="Arial"/>
                <w:color w:val="000000"/>
                <w:sz w:val="22"/>
                <w:szCs w:val="22"/>
              </w:rPr>
            </w:pPr>
            <w:r w:rsidRPr="00300EE0">
              <w:rPr>
                <w:rFonts w:ascii="Arial" w:eastAsia="Arial" w:hAnsi="Arial" w:cs="Arial"/>
                <w:b/>
                <w:color w:val="FFFFFF"/>
                <w:sz w:val="40"/>
                <w:szCs w:val="40"/>
                <w:shd w:val="clear" w:color="auto" w:fill="A5A5A5"/>
              </w:rPr>
              <w:t>5</w:t>
            </w:r>
          </w:p>
        </w:tc>
        <w:tc>
          <w:tcPr>
            <w:tcW w:w="1560" w:type="dxa"/>
            <w:tcBorders>
              <w:top w:val="single" w:sz="8" w:space="0" w:color="FFFFFF"/>
              <w:bottom w:val="single" w:sz="8" w:space="0" w:color="FFFFFF"/>
            </w:tcBorders>
            <w:shd w:val="clear" w:color="auto" w:fill="A5A5A5"/>
            <w:tcMar>
              <w:top w:w="100" w:type="dxa"/>
              <w:left w:w="100" w:type="dxa"/>
              <w:bottom w:w="100" w:type="dxa"/>
              <w:right w:w="100" w:type="dxa"/>
            </w:tcMar>
          </w:tcPr>
          <w:p w14:paraId="2F5A86A3" w14:textId="77777777" w:rsidR="00300EE0" w:rsidRPr="00300EE0" w:rsidRDefault="00300EE0" w:rsidP="00300EE0">
            <w:pPr>
              <w:widowControl w:val="0"/>
              <w:pBdr>
                <w:top w:val="nil"/>
                <w:left w:val="nil"/>
                <w:bottom w:val="nil"/>
                <w:right w:val="nil"/>
                <w:between w:val="nil"/>
              </w:pBdr>
              <w:spacing w:line="276" w:lineRule="auto"/>
              <w:ind w:left="720" w:firstLine="0"/>
              <w:jc w:val="center"/>
              <w:rPr>
                <w:rFonts w:ascii="Arial" w:eastAsia="Arial" w:hAnsi="Arial" w:cs="Arial"/>
                <w:color w:val="000000"/>
                <w:sz w:val="22"/>
                <w:szCs w:val="22"/>
              </w:rPr>
            </w:pPr>
            <w:r w:rsidRPr="00300EE0">
              <w:rPr>
                <w:rFonts w:ascii="Arial" w:eastAsia="Arial" w:hAnsi="Arial" w:cs="Arial"/>
                <w:b/>
                <w:color w:val="FFFFFF"/>
                <w:sz w:val="40"/>
                <w:szCs w:val="40"/>
                <w:shd w:val="clear" w:color="auto" w:fill="A5A5A5"/>
              </w:rPr>
              <w:t>4</w:t>
            </w:r>
          </w:p>
        </w:tc>
        <w:tc>
          <w:tcPr>
            <w:tcW w:w="1410" w:type="dxa"/>
            <w:tcBorders>
              <w:top w:val="single" w:sz="8" w:space="0" w:color="FFFFFF"/>
              <w:bottom w:val="single" w:sz="8" w:space="0" w:color="FFFFFF"/>
            </w:tcBorders>
            <w:shd w:val="clear" w:color="auto" w:fill="A5A5A5"/>
            <w:tcMar>
              <w:top w:w="100" w:type="dxa"/>
              <w:left w:w="100" w:type="dxa"/>
              <w:bottom w:w="100" w:type="dxa"/>
              <w:right w:w="100" w:type="dxa"/>
            </w:tcMar>
          </w:tcPr>
          <w:p w14:paraId="3EEBD762" w14:textId="77777777" w:rsidR="00300EE0" w:rsidRPr="00300EE0" w:rsidRDefault="00300EE0" w:rsidP="00300EE0">
            <w:pPr>
              <w:widowControl w:val="0"/>
              <w:pBdr>
                <w:top w:val="nil"/>
                <w:left w:val="nil"/>
                <w:bottom w:val="nil"/>
                <w:right w:val="nil"/>
                <w:between w:val="nil"/>
              </w:pBdr>
              <w:spacing w:line="276" w:lineRule="auto"/>
              <w:ind w:left="720" w:firstLine="0"/>
              <w:jc w:val="center"/>
              <w:rPr>
                <w:rFonts w:ascii="Arial" w:eastAsia="Arial" w:hAnsi="Arial" w:cs="Arial"/>
                <w:color w:val="000000"/>
                <w:sz w:val="22"/>
                <w:szCs w:val="22"/>
              </w:rPr>
            </w:pPr>
            <w:r w:rsidRPr="00300EE0">
              <w:rPr>
                <w:rFonts w:ascii="Arial" w:eastAsia="Arial" w:hAnsi="Arial" w:cs="Arial"/>
                <w:b/>
                <w:color w:val="FFFFFF"/>
                <w:sz w:val="40"/>
                <w:szCs w:val="40"/>
                <w:shd w:val="clear" w:color="auto" w:fill="A5A5A5"/>
              </w:rPr>
              <w:t>3</w:t>
            </w:r>
          </w:p>
        </w:tc>
        <w:tc>
          <w:tcPr>
            <w:tcW w:w="1800" w:type="dxa"/>
            <w:tcBorders>
              <w:top w:val="single" w:sz="8" w:space="0" w:color="FFFFFF"/>
              <w:bottom w:val="single" w:sz="8" w:space="0" w:color="FFFFFF"/>
            </w:tcBorders>
            <w:shd w:val="clear" w:color="auto" w:fill="A5A5A5"/>
            <w:tcMar>
              <w:top w:w="100" w:type="dxa"/>
              <w:left w:w="100" w:type="dxa"/>
              <w:bottom w:w="100" w:type="dxa"/>
              <w:right w:w="100" w:type="dxa"/>
            </w:tcMar>
          </w:tcPr>
          <w:p w14:paraId="78B29EF8" w14:textId="77777777" w:rsidR="00300EE0" w:rsidRPr="00300EE0" w:rsidRDefault="00300EE0" w:rsidP="00300EE0">
            <w:pPr>
              <w:widowControl w:val="0"/>
              <w:pBdr>
                <w:top w:val="nil"/>
                <w:left w:val="nil"/>
                <w:bottom w:val="nil"/>
                <w:right w:val="nil"/>
                <w:between w:val="nil"/>
              </w:pBdr>
              <w:spacing w:line="276" w:lineRule="auto"/>
              <w:ind w:left="720" w:firstLine="0"/>
              <w:jc w:val="center"/>
              <w:rPr>
                <w:rFonts w:ascii="Arial" w:eastAsia="Arial" w:hAnsi="Arial" w:cs="Arial"/>
                <w:color w:val="000000"/>
                <w:sz w:val="22"/>
                <w:szCs w:val="22"/>
              </w:rPr>
            </w:pPr>
            <w:r w:rsidRPr="00300EE0">
              <w:rPr>
                <w:rFonts w:ascii="Arial" w:eastAsia="Arial" w:hAnsi="Arial" w:cs="Arial"/>
                <w:b/>
                <w:color w:val="FFFFFF"/>
                <w:sz w:val="40"/>
                <w:szCs w:val="40"/>
                <w:shd w:val="clear" w:color="auto" w:fill="A5A5A5"/>
              </w:rPr>
              <w:t>2</w:t>
            </w:r>
          </w:p>
        </w:tc>
        <w:tc>
          <w:tcPr>
            <w:tcW w:w="1607" w:type="dxa"/>
            <w:tcBorders>
              <w:top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77897E29" w14:textId="77777777" w:rsidR="00300EE0" w:rsidRPr="00300EE0" w:rsidRDefault="00300EE0" w:rsidP="00300EE0">
            <w:pPr>
              <w:widowControl w:val="0"/>
              <w:pBdr>
                <w:top w:val="nil"/>
                <w:left w:val="nil"/>
                <w:bottom w:val="nil"/>
                <w:right w:val="nil"/>
                <w:between w:val="nil"/>
              </w:pBdr>
              <w:spacing w:line="276" w:lineRule="auto"/>
              <w:ind w:left="720" w:firstLine="0"/>
              <w:jc w:val="center"/>
              <w:rPr>
                <w:rFonts w:ascii="Arial" w:eastAsia="Arial" w:hAnsi="Arial" w:cs="Arial"/>
                <w:color w:val="000000"/>
                <w:sz w:val="22"/>
                <w:szCs w:val="22"/>
              </w:rPr>
            </w:pPr>
            <w:r w:rsidRPr="00300EE0">
              <w:rPr>
                <w:rFonts w:ascii="Arial" w:eastAsia="Arial" w:hAnsi="Arial" w:cs="Arial"/>
                <w:b/>
                <w:color w:val="FFFFFF"/>
                <w:sz w:val="40"/>
                <w:szCs w:val="40"/>
                <w:shd w:val="clear" w:color="auto" w:fill="A5A5A5"/>
              </w:rPr>
              <w:t>1</w:t>
            </w:r>
          </w:p>
        </w:tc>
      </w:tr>
      <w:tr w:rsidR="00300EE0" w:rsidRPr="00300EE0" w14:paraId="1279D8E0" w14:textId="77777777" w:rsidTr="00300EE0">
        <w:trPr>
          <w:trHeight w:val="2040"/>
        </w:trPr>
        <w:tc>
          <w:tcPr>
            <w:tcW w:w="1323" w:type="dxa"/>
            <w:tcBorders>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2685BAF4" w14:textId="77777777" w:rsidR="00300EE0" w:rsidRPr="00300EE0" w:rsidRDefault="00300EE0" w:rsidP="00300EE0">
            <w:pPr>
              <w:widowControl w:val="0"/>
              <w:pBdr>
                <w:top w:val="nil"/>
                <w:left w:val="nil"/>
                <w:bottom w:val="nil"/>
                <w:right w:val="nil"/>
                <w:between w:val="nil"/>
              </w:pBdr>
              <w:spacing w:line="276" w:lineRule="auto"/>
              <w:ind w:left="-105"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Syllabus Guidelines</w:t>
            </w:r>
          </w:p>
        </w:tc>
        <w:tc>
          <w:tcPr>
            <w:tcW w:w="1837" w:type="dxa"/>
            <w:tcBorders>
              <w:bottom w:val="single" w:sz="8" w:space="0" w:color="FFFFFF"/>
              <w:right w:val="single" w:sz="8" w:space="0" w:color="FFFFFF"/>
            </w:tcBorders>
            <w:shd w:val="clear" w:color="auto" w:fill="DBDBDB"/>
            <w:tcMar>
              <w:top w:w="100" w:type="dxa"/>
              <w:left w:w="100" w:type="dxa"/>
              <w:bottom w:w="100" w:type="dxa"/>
              <w:right w:w="100" w:type="dxa"/>
            </w:tcMar>
          </w:tcPr>
          <w:p w14:paraId="7361E5D9" w14:textId="77777777" w:rsidR="00300EE0" w:rsidRPr="00300EE0" w:rsidRDefault="00300EE0" w:rsidP="00300EE0">
            <w:pPr>
              <w:widowControl w:val="0"/>
              <w:pBdr>
                <w:top w:val="nil"/>
                <w:left w:val="nil"/>
                <w:bottom w:val="nil"/>
                <w:right w:val="nil"/>
                <w:between w:val="nil"/>
              </w:pBdr>
              <w:spacing w:line="276" w:lineRule="auto"/>
              <w:ind w:left="135"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10 pages in length, bibliography includes 3 citations, comprehensive abstract, and cover page included</w:t>
            </w:r>
          </w:p>
        </w:tc>
        <w:tc>
          <w:tcPr>
            <w:tcW w:w="1560" w:type="dxa"/>
            <w:tcBorders>
              <w:bottom w:val="single" w:sz="8" w:space="0" w:color="FFFFFF"/>
              <w:right w:val="single" w:sz="8" w:space="0" w:color="FFFFFF"/>
            </w:tcBorders>
            <w:shd w:val="clear" w:color="auto" w:fill="DBDBDB"/>
            <w:tcMar>
              <w:top w:w="100" w:type="dxa"/>
              <w:left w:w="100" w:type="dxa"/>
              <w:bottom w:w="100" w:type="dxa"/>
              <w:right w:w="100" w:type="dxa"/>
            </w:tcMar>
          </w:tcPr>
          <w:p w14:paraId="0DBBB36A" w14:textId="77777777" w:rsidR="00300EE0" w:rsidRPr="00300EE0" w:rsidRDefault="00300EE0" w:rsidP="00300EE0">
            <w:pPr>
              <w:widowControl w:val="0"/>
              <w:pBdr>
                <w:top w:val="nil"/>
                <w:left w:val="nil"/>
                <w:bottom w:val="nil"/>
                <w:right w:val="nil"/>
                <w:between w:val="nil"/>
              </w:pBdr>
              <w:spacing w:line="276" w:lineRule="auto"/>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9 to 8 pages in length, bibliography includes 2 citations, thorough abstract, and cover page included</w:t>
            </w:r>
          </w:p>
        </w:tc>
        <w:tc>
          <w:tcPr>
            <w:tcW w:w="1410" w:type="dxa"/>
            <w:tcBorders>
              <w:bottom w:val="single" w:sz="8" w:space="0" w:color="FFFFFF"/>
              <w:right w:val="single" w:sz="8" w:space="0" w:color="FFFFFF"/>
            </w:tcBorders>
            <w:shd w:val="clear" w:color="auto" w:fill="DBDBDB"/>
            <w:tcMar>
              <w:top w:w="100" w:type="dxa"/>
              <w:left w:w="100" w:type="dxa"/>
              <w:bottom w:w="100" w:type="dxa"/>
              <w:right w:w="100" w:type="dxa"/>
            </w:tcMar>
          </w:tcPr>
          <w:p w14:paraId="74DEAD77" w14:textId="77777777" w:rsidR="00300EE0" w:rsidRPr="00300EE0" w:rsidRDefault="00300EE0" w:rsidP="00300EE0">
            <w:pPr>
              <w:widowControl w:val="0"/>
              <w:pBdr>
                <w:top w:val="nil"/>
                <w:left w:val="nil"/>
                <w:bottom w:val="nil"/>
                <w:right w:val="nil"/>
                <w:between w:val="nil"/>
              </w:pBdr>
              <w:spacing w:line="276" w:lineRule="auto"/>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7 to 6 pages in length, bibliography includes 1 citation, cursory abstract, cover page included</w:t>
            </w:r>
          </w:p>
        </w:tc>
        <w:tc>
          <w:tcPr>
            <w:tcW w:w="1800" w:type="dxa"/>
            <w:tcBorders>
              <w:bottom w:val="single" w:sz="8" w:space="0" w:color="FFFFFF"/>
              <w:right w:val="single" w:sz="8" w:space="0" w:color="FFFFFF"/>
            </w:tcBorders>
            <w:shd w:val="clear" w:color="auto" w:fill="DBDBDB"/>
            <w:tcMar>
              <w:top w:w="100" w:type="dxa"/>
              <w:left w:w="100" w:type="dxa"/>
              <w:bottom w:w="100" w:type="dxa"/>
              <w:right w:w="100" w:type="dxa"/>
            </w:tcMar>
          </w:tcPr>
          <w:p w14:paraId="1DB1A4C5"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5 to 4 pages in length, bibliography includes no citations, abstract missing key points, and cover page not included</w:t>
            </w:r>
          </w:p>
        </w:tc>
        <w:tc>
          <w:tcPr>
            <w:tcW w:w="1607" w:type="dxa"/>
            <w:tcBorders>
              <w:bottom w:val="single" w:sz="8" w:space="0" w:color="FFFFFF"/>
              <w:right w:val="single" w:sz="8" w:space="0" w:color="FFFFFF"/>
            </w:tcBorders>
            <w:shd w:val="clear" w:color="auto" w:fill="DBDBDB"/>
            <w:tcMar>
              <w:top w:w="100" w:type="dxa"/>
              <w:left w:w="100" w:type="dxa"/>
              <w:bottom w:w="100" w:type="dxa"/>
              <w:right w:w="100" w:type="dxa"/>
            </w:tcMar>
          </w:tcPr>
          <w:p w14:paraId="430ADAD4"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3 or less pages in length, no abstract, cover page, nor bibliography</w:t>
            </w:r>
          </w:p>
        </w:tc>
      </w:tr>
      <w:tr w:rsidR="00300EE0" w:rsidRPr="00300EE0" w14:paraId="58BB7B58" w14:textId="77777777" w:rsidTr="00300EE0">
        <w:trPr>
          <w:trHeight w:val="860"/>
        </w:trPr>
        <w:tc>
          <w:tcPr>
            <w:tcW w:w="1323" w:type="dxa"/>
            <w:tcBorders>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6781C564" w14:textId="77777777" w:rsidR="00300EE0" w:rsidRPr="00300EE0" w:rsidRDefault="00300EE0" w:rsidP="00300EE0">
            <w:pPr>
              <w:widowControl w:val="0"/>
              <w:pBdr>
                <w:top w:val="nil"/>
                <w:left w:val="nil"/>
                <w:bottom w:val="nil"/>
                <w:right w:val="nil"/>
                <w:between w:val="nil"/>
              </w:pBdr>
              <w:spacing w:line="276" w:lineRule="auto"/>
              <w:ind w:left="-105"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Grammar</w:t>
            </w:r>
          </w:p>
        </w:tc>
        <w:tc>
          <w:tcPr>
            <w:tcW w:w="1837" w:type="dxa"/>
            <w:tcBorders>
              <w:bottom w:val="single" w:sz="8" w:space="0" w:color="FFFFFF"/>
              <w:right w:val="single" w:sz="8" w:space="0" w:color="FFFFFF"/>
            </w:tcBorders>
            <w:shd w:val="clear" w:color="auto" w:fill="EDEDED"/>
            <w:tcMar>
              <w:top w:w="100" w:type="dxa"/>
              <w:left w:w="100" w:type="dxa"/>
              <w:bottom w:w="100" w:type="dxa"/>
              <w:right w:w="100" w:type="dxa"/>
            </w:tcMar>
          </w:tcPr>
          <w:p w14:paraId="787E7A1F" w14:textId="77777777" w:rsidR="00300EE0" w:rsidRPr="00300EE0" w:rsidRDefault="00300EE0" w:rsidP="00300EE0">
            <w:pPr>
              <w:widowControl w:val="0"/>
              <w:pBdr>
                <w:top w:val="nil"/>
                <w:left w:val="nil"/>
                <w:bottom w:val="nil"/>
                <w:right w:val="nil"/>
                <w:between w:val="nil"/>
              </w:pBdr>
              <w:spacing w:line="276" w:lineRule="auto"/>
              <w:ind w:left="135"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5 or fewer errors</w:t>
            </w:r>
          </w:p>
        </w:tc>
        <w:tc>
          <w:tcPr>
            <w:tcW w:w="1560" w:type="dxa"/>
            <w:tcBorders>
              <w:bottom w:val="single" w:sz="8" w:space="0" w:color="FFFFFF"/>
              <w:right w:val="single" w:sz="8" w:space="0" w:color="FFFFFF"/>
            </w:tcBorders>
            <w:shd w:val="clear" w:color="auto" w:fill="EDEDED"/>
            <w:tcMar>
              <w:top w:w="100" w:type="dxa"/>
              <w:left w:w="100" w:type="dxa"/>
              <w:bottom w:w="100" w:type="dxa"/>
              <w:right w:w="100" w:type="dxa"/>
            </w:tcMar>
          </w:tcPr>
          <w:p w14:paraId="271FED93" w14:textId="77777777" w:rsidR="00300EE0" w:rsidRPr="00300EE0" w:rsidRDefault="00300EE0" w:rsidP="00300EE0">
            <w:pPr>
              <w:widowControl w:val="0"/>
              <w:pBdr>
                <w:top w:val="nil"/>
                <w:left w:val="nil"/>
                <w:bottom w:val="nil"/>
                <w:right w:val="nil"/>
                <w:between w:val="nil"/>
              </w:pBdr>
              <w:spacing w:line="276" w:lineRule="auto"/>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6-7 errors</w:t>
            </w:r>
          </w:p>
        </w:tc>
        <w:tc>
          <w:tcPr>
            <w:tcW w:w="1410" w:type="dxa"/>
            <w:tcBorders>
              <w:bottom w:val="single" w:sz="8" w:space="0" w:color="FFFFFF"/>
              <w:right w:val="single" w:sz="8" w:space="0" w:color="FFFFFF"/>
            </w:tcBorders>
            <w:shd w:val="clear" w:color="auto" w:fill="EDEDED"/>
            <w:tcMar>
              <w:top w:w="100" w:type="dxa"/>
              <w:left w:w="100" w:type="dxa"/>
              <w:bottom w:w="100" w:type="dxa"/>
              <w:right w:w="100" w:type="dxa"/>
            </w:tcMar>
          </w:tcPr>
          <w:p w14:paraId="0EE9F30D" w14:textId="77777777" w:rsidR="00300EE0" w:rsidRPr="00300EE0" w:rsidRDefault="00300EE0" w:rsidP="00300EE0">
            <w:pPr>
              <w:widowControl w:val="0"/>
              <w:pBdr>
                <w:top w:val="nil"/>
                <w:left w:val="nil"/>
                <w:bottom w:val="nil"/>
                <w:right w:val="nil"/>
                <w:between w:val="nil"/>
              </w:pBdr>
              <w:spacing w:line="276" w:lineRule="auto"/>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8-9 errors</w:t>
            </w:r>
          </w:p>
        </w:tc>
        <w:tc>
          <w:tcPr>
            <w:tcW w:w="1800" w:type="dxa"/>
            <w:tcBorders>
              <w:bottom w:val="single" w:sz="8" w:space="0" w:color="FFFFFF"/>
              <w:right w:val="single" w:sz="8" w:space="0" w:color="FFFFFF"/>
            </w:tcBorders>
            <w:shd w:val="clear" w:color="auto" w:fill="EDEDED"/>
            <w:tcMar>
              <w:top w:w="100" w:type="dxa"/>
              <w:left w:w="100" w:type="dxa"/>
              <w:bottom w:w="100" w:type="dxa"/>
              <w:right w:w="100" w:type="dxa"/>
            </w:tcMar>
          </w:tcPr>
          <w:p w14:paraId="401DFA9C"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10-11 errors</w:t>
            </w:r>
          </w:p>
        </w:tc>
        <w:tc>
          <w:tcPr>
            <w:tcW w:w="1607" w:type="dxa"/>
            <w:tcBorders>
              <w:bottom w:val="single" w:sz="8" w:space="0" w:color="FFFFFF"/>
              <w:right w:val="single" w:sz="8" w:space="0" w:color="FFFFFF"/>
            </w:tcBorders>
            <w:shd w:val="clear" w:color="auto" w:fill="EDEDED"/>
            <w:tcMar>
              <w:top w:w="100" w:type="dxa"/>
              <w:left w:w="100" w:type="dxa"/>
              <w:bottom w:w="100" w:type="dxa"/>
              <w:right w:w="100" w:type="dxa"/>
            </w:tcMar>
          </w:tcPr>
          <w:p w14:paraId="5924180C"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 xml:space="preserve">12+ errors. </w:t>
            </w:r>
          </w:p>
        </w:tc>
      </w:tr>
      <w:tr w:rsidR="00300EE0" w:rsidRPr="00300EE0" w14:paraId="46B267AD" w14:textId="77777777" w:rsidTr="00300EE0">
        <w:trPr>
          <w:trHeight w:val="2040"/>
        </w:trPr>
        <w:tc>
          <w:tcPr>
            <w:tcW w:w="1323" w:type="dxa"/>
            <w:tcBorders>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2B77C9E5" w14:textId="77777777" w:rsidR="00300EE0" w:rsidRPr="00300EE0" w:rsidRDefault="00300EE0" w:rsidP="00300EE0">
            <w:pPr>
              <w:widowControl w:val="0"/>
              <w:pBdr>
                <w:top w:val="nil"/>
                <w:left w:val="nil"/>
                <w:bottom w:val="nil"/>
                <w:right w:val="nil"/>
                <w:between w:val="nil"/>
              </w:pBdr>
              <w:spacing w:line="276" w:lineRule="auto"/>
              <w:ind w:left="-15"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Focus</w:t>
            </w:r>
          </w:p>
        </w:tc>
        <w:tc>
          <w:tcPr>
            <w:tcW w:w="1837" w:type="dxa"/>
            <w:tcBorders>
              <w:bottom w:val="single" w:sz="8" w:space="0" w:color="FFFFFF"/>
              <w:right w:val="single" w:sz="8" w:space="0" w:color="FFFFFF"/>
            </w:tcBorders>
            <w:shd w:val="clear" w:color="auto" w:fill="DBDBDB"/>
            <w:tcMar>
              <w:top w:w="100" w:type="dxa"/>
              <w:left w:w="100" w:type="dxa"/>
              <w:bottom w:w="100" w:type="dxa"/>
              <w:right w:w="100" w:type="dxa"/>
            </w:tcMar>
          </w:tcPr>
          <w:p w14:paraId="2D891163" w14:textId="77777777" w:rsidR="00300EE0" w:rsidRPr="00300EE0" w:rsidRDefault="00300EE0" w:rsidP="00300EE0">
            <w:pPr>
              <w:widowControl w:val="0"/>
              <w:pBdr>
                <w:top w:val="nil"/>
                <w:left w:val="nil"/>
                <w:bottom w:val="nil"/>
                <w:right w:val="nil"/>
                <w:between w:val="nil"/>
              </w:pBdr>
              <w:spacing w:line="276" w:lineRule="auto"/>
              <w:ind w:left="135"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Thoroughly and clearly defines problem, solution, counter-argument, and response, leaving no room for confusion</w:t>
            </w:r>
          </w:p>
        </w:tc>
        <w:tc>
          <w:tcPr>
            <w:tcW w:w="1560" w:type="dxa"/>
            <w:tcBorders>
              <w:bottom w:val="single" w:sz="8" w:space="0" w:color="FFFFFF"/>
              <w:right w:val="single" w:sz="8" w:space="0" w:color="FFFFFF"/>
            </w:tcBorders>
            <w:shd w:val="clear" w:color="auto" w:fill="DBDBDB"/>
            <w:tcMar>
              <w:top w:w="100" w:type="dxa"/>
              <w:left w:w="100" w:type="dxa"/>
              <w:bottom w:w="100" w:type="dxa"/>
              <w:right w:w="100" w:type="dxa"/>
            </w:tcMar>
          </w:tcPr>
          <w:p w14:paraId="7E6CC978" w14:textId="77777777" w:rsidR="00300EE0" w:rsidRPr="00300EE0" w:rsidRDefault="00300EE0" w:rsidP="00300EE0">
            <w:pPr>
              <w:widowControl w:val="0"/>
              <w:pBdr>
                <w:top w:val="nil"/>
                <w:left w:val="nil"/>
                <w:bottom w:val="nil"/>
                <w:right w:val="nil"/>
                <w:between w:val="nil"/>
              </w:pBdr>
              <w:spacing w:line="276" w:lineRule="auto"/>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Somewhat thoroughly and clearly defines problem, solution, counter-argument, and response, leaving little to no room for confusion</w:t>
            </w:r>
          </w:p>
        </w:tc>
        <w:tc>
          <w:tcPr>
            <w:tcW w:w="1410" w:type="dxa"/>
            <w:tcBorders>
              <w:bottom w:val="single" w:sz="8" w:space="0" w:color="FFFFFF"/>
              <w:right w:val="single" w:sz="8" w:space="0" w:color="FFFFFF"/>
            </w:tcBorders>
            <w:shd w:val="clear" w:color="auto" w:fill="DBDBDB"/>
            <w:tcMar>
              <w:top w:w="100" w:type="dxa"/>
              <w:left w:w="100" w:type="dxa"/>
              <w:bottom w:w="100" w:type="dxa"/>
              <w:right w:w="100" w:type="dxa"/>
            </w:tcMar>
          </w:tcPr>
          <w:p w14:paraId="2E79FDE0" w14:textId="77777777" w:rsidR="00300EE0" w:rsidRPr="00300EE0" w:rsidRDefault="00300EE0" w:rsidP="00300EE0">
            <w:pPr>
              <w:widowControl w:val="0"/>
              <w:pBdr>
                <w:top w:val="nil"/>
                <w:left w:val="nil"/>
                <w:bottom w:val="nil"/>
                <w:right w:val="nil"/>
                <w:between w:val="nil"/>
              </w:pBdr>
              <w:spacing w:line="276" w:lineRule="auto"/>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Defines problem, solution, counter-argument, and response, in a way that calls for better clarification of one key point.</w:t>
            </w:r>
          </w:p>
        </w:tc>
        <w:tc>
          <w:tcPr>
            <w:tcW w:w="1800" w:type="dxa"/>
            <w:tcBorders>
              <w:bottom w:val="single" w:sz="8" w:space="0" w:color="FFFFFF"/>
              <w:right w:val="single" w:sz="8" w:space="0" w:color="FFFFFF"/>
            </w:tcBorders>
            <w:shd w:val="clear" w:color="auto" w:fill="DBDBDB"/>
            <w:tcMar>
              <w:top w:w="100" w:type="dxa"/>
              <w:left w:w="100" w:type="dxa"/>
              <w:bottom w:w="100" w:type="dxa"/>
              <w:right w:w="100" w:type="dxa"/>
            </w:tcMar>
          </w:tcPr>
          <w:p w14:paraId="190D48D4"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Poorly defines problem, solution, counter-argument, and response, in a way that calls for substantial clarification of certain key points.</w:t>
            </w:r>
          </w:p>
        </w:tc>
        <w:tc>
          <w:tcPr>
            <w:tcW w:w="1607" w:type="dxa"/>
            <w:tcBorders>
              <w:bottom w:val="single" w:sz="8" w:space="0" w:color="FFFFFF"/>
              <w:right w:val="single" w:sz="8" w:space="0" w:color="FFFFFF"/>
            </w:tcBorders>
            <w:shd w:val="clear" w:color="auto" w:fill="DBDBDB"/>
            <w:tcMar>
              <w:top w:w="100" w:type="dxa"/>
              <w:left w:w="100" w:type="dxa"/>
              <w:bottom w:w="100" w:type="dxa"/>
              <w:right w:w="100" w:type="dxa"/>
            </w:tcMar>
          </w:tcPr>
          <w:p w14:paraId="2DAFA750"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Unable to identify problem, solution, counter-argument, and/or response, in a way that leads the reader to believe the essay is incomplete.</w:t>
            </w:r>
          </w:p>
        </w:tc>
      </w:tr>
      <w:tr w:rsidR="00300EE0" w:rsidRPr="00300EE0" w14:paraId="55363176" w14:textId="77777777" w:rsidTr="00300EE0">
        <w:trPr>
          <w:trHeight w:val="2000"/>
        </w:trPr>
        <w:tc>
          <w:tcPr>
            <w:tcW w:w="1323" w:type="dxa"/>
            <w:tcBorders>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454039DB" w14:textId="77777777" w:rsidR="00300EE0" w:rsidRPr="00300EE0" w:rsidRDefault="00300EE0" w:rsidP="00300EE0">
            <w:pPr>
              <w:widowControl w:val="0"/>
              <w:pBdr>
                <w:top w:val="nil"/>
                <w:left w:val="nil"/>
                <w:bottom w:val="nil"/>
                <w:right w:val="nil"/>
                <w:between w:val="nil"/>
              </w:pBdr>
              <w:spacing w:line="276" w:lineRule="auto"/>
              <w:ind w:left="720" w:hanging="735"/>
              <w:rPr>
                <w:rFonts w:ascii="Arial" w:eastAsia="Arial" w:hAnsi="Arial" w:cs="Arial"/>
                <w:b/>
                <w:color w:val="FFFFFF"/>
                <w:sz w:val="22"/>
                <w:szCs w:val="22"/>
                <w:shd w:val="clear" w:color="auto" w:fill="A5A5A5"/>
              </w:rPr>
            </w:pPr>
            <w:r w:rsidRPr="00300EE0">
              <w:rPr>
                <w:rFonts w:ascii="Arial" w:eastAsia="Arial" w:hAnsi="Arial" w:cs="Arial"/>
                <w:b/>
                <w:color w:val="FFFFFF"/>
                <w:sz w:val="22"/>
                <w:szCs w:val="22"/>
                <w:shd w:val="clear" w:color="auto" w:fill="A5A5A5"/>
              </w:rPr>
              <w:t>Critical</w:t>
            </w:r>
          </w:p>
          <w:p w14:paraId="4BF85083" w14:textId="77777777" w:rsidR="00300EE0" w:rsidRPr="00300EE0" w:rsidRDefault="00300EE0" w:rsidP="00300EE0">
            <w:pPr>
              <w:widowControl w:val="0"/>
              <w:pBdr>
                <w:top w:val="nil"/>
                <w:left w:val="nil"/>
                <w:bottom w:val="nil"/>
                <w:right w:val="nil"/>
                <w:between w:val="nil"/>
              </w:pBdr>
              <w:spacing w:line="276" w:lineRule="auto"/>
              <w:ind w:left="720" w:hanging="735"/>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Analysis</w:t>
            </w:r>
          </w:p>
        </w:tc>
        <w:tc>
          <w:tcPr>
            <w:tcW w:w="1837" w:type="dxa"/>
            <w:tcBorders>
              <w:bottom w:val="single" w:sz="8" w:space="0" w:color="FFFFFF"/>
              <w:right w:val="single" w:sz="8" w:space="0" w:color="FFFFFF"/>
            </w:tcBorders>
            <w:shd w:val="clear" w:color="auto" w:fill="EDEDED"/>
            <w:tcMar>
              <w:top w:w="100" w:type="dxa"/>
              <w:left w:w="100" w:type="dxa"/>
              <w:bottom w:w="100" w:type="dxa"/>
              <w:right w:w="100" w:type="dxa"/>
            </w:tcMar>
          </w:tcPr>
          <w:p w14:paraId="10359626" w14:textId="77777777" w:rsidR="00300EE0" w:rsidRPr="00300EE0" w:rsidRDefault="00300EE0" w:rsidP="00300EE0">
            <w:pPr>
              <w:widowControl w:val="0"/>
              <w:pBdr>
                <w:top w:val="nil"/>
                <w:left w:val="nil"/>
                <w:bottom w:val="nil"/>
                <w:right w:val="nil"/>
                <w:between w:val="nil"/>
              </w:pBdr>
              <w:spacing w:line="276" w:lineRule="auto"/>
              <w:ind w:left="135"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 xml:space="preserve">Uses sound logic, clearly and thoroughly explains arguments </w:t>
            </w:r>
          </w:p>
        </w:tc>
        <w:tc>
          <w:tcPr>
            <w:tcW w:w="1560" w:type="dxa"/>
            <w:tcBorders>
              <w:bottom w:val="single" w:sz="8" w:space="0" w:color="FFFFFF"/>
              <w:right w:val="single" w:sz="8" w:space="0" w:color="FFFFFF"/>
            </w:tcBorders>
            <w:shd w:val="clear" w:color="auto" w:fill="EDEDED"/>
            <w:tcMar>
              <w:top w:w="100" w:type="dxa"/>
              <w:left w:w="100" w:type="dxa"/>
              <w:bottom w:w="100" w:type="dxa"/>
              <w:right w:w="100" w:type="dxa"/>
            </w:tcMar>
          </w:tcPr>
          <w:p w14:paraId="72CDDA23" w14:textId="77777777" w:rsidR="00300EE0" w:rsidRPr="00300EE0" w:rsidRDefault="00300EE0" w:rsidP="00300EE0">
            <w:pPr>
              <w:widowControl w:val="0"/>
              <w:pBdr>
                <w:top w:val="nil"/>
                <w:left w:val="nil"/>
                <w:bottom w:val="nil"/>
                <w:right w:val="nil"/>
                <w:between w:val="nil"/>
              </w:pBdr>
              <w:spacing w:line="276" w:lineRule="auto"/>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 xml:space="preserve">Mostly sound logic and thoroughly explains arguments with little confusion </w:t>
            </w:r>
          </w:p>
        </w:tc>
        <w:tc>
          <w:tcPr>
            <w:tcW w:w="1410" w:type="dxa"/>
            <w:tcBorders>
              <w:bottom w:val="single" w:sz="8" w:space="0" w:color="FFFFFF"/>
              <w:right w:val="single" w:sz="8" w:space="0" w:color="FFFFFF"/>
            </w:tcBorders>
            <w:shd w:val="clear" w:color="auto" w:fill="EDEDED"/>
            <w:tcMar>
              <w:top w:w="100" w:type="dxa"/>
              <w:left w:w="100" w:type="dxa"/>
              <w:bottom w:w="100" w:type="dxa"/>
              <w:right w:w="100" w:type="dxa"/>
            </w:tcMar>
          </w:tcPr>
          <w:p w14:paraId="5E36629B" w14:textId="77777777" w:rsidR="00300EE0" w:rsidRPr="00300EE0" w:rsidRDefault="00300EE0" w:rsidP="00300EE0">
            <w:pPr>
              <w:widowControl w:val="0"/>
              <w:pBdr>
                <w:top w:val="nil"/>
                <w:left w:val="nil"/>
                <w:bottom w:val="nil"/>
                <w:right w:val="nil"/>
                <w:between w:val="nil"/>
              </w:pBdr>
              <w:spacing w:line="276" w:lineRule="auto"/>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 xml:space="preserve">Somewhat sound logic, explains arguments, and somewhat thorough </w:t>
            </w:r>
          </w:p>
        </w:tc>
        <w:tc>
          <w:tcPr>
            <w:tcW w:w="1800" w:type="dxa"/>
            <w:tcBorders>
              <w:bottom w:val="single" w:sz="8" w:space="0" w:color="FFFFFF"/>
              <w:right w:val="single" w:sz="8" w:space="0" w:color="FFFFFF"/>
            </w:tcBorders>
            <w:shd w:val="clear" w:color="auto" w:fill="EDEDED"/>
            <w:tcMar>
              <w:top w:w="100" w:type="dxa"/>
              <w:left w:w="100" w:type="dxa"/>
              <w:bottom w:w="100" w:type="dxa"/>
              <w:right w:w="100" w:type="dxa"/>
            </w:tcMar>
          </w:tcPr>
          <w:p w14:paraId="6771B1BE"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 xml:space="preserve">Uses poor logic, argumentation is not thorough, and provokes confusion </w:t>
            </w:r>
          </w:p>
        </w:tc>
        <w:tc>
          <w:tcPr>
            <w:tcW w:w="1607" w:type="dxa"/>
            <w:tcBorders>
              <w:bottom w:val="single" w:sz="8" w:space="0" w:color="FFFFFF"/>
              <w:right w:val="single" w:sz="8" w:space="0" w:color="FFFFFF"/>
            </w:tcBorders>
            <w:shd w:val="clear" w:color="auto" w:fill="EDEDED"/>
            <w:tcMar>
              <w:top w:w="100" w:type="dxa"/>
              <w:left w:w="100" w:type="dxa"/>
              <w:bottom w:w="100" w:type="dxa"/>
              <w:right w:w="100" w:type="dxa"/>
            </w:tcMar>
          </w:tcPr>
          <w:p w14:paraId="0FBCB346"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Uses illogical argumentation provoking substantial confusion.</w:t>
            </w:r>
          </w:p>
        </w:tc>
      </w:tr>
    </w:tbl>
    <w:p w14:paraId="1B145C14" w14:textId="77777777" w:rsidR="00300EE0" w:rsidRPr="00300EE0" w:rsidRDefault="00300EE0" w:rsidP="00300EE0">
      <w:pPr>
        <w:widowControl w:val="0"/>
        <w:pBdr>
          <w:top w:val="nil"/>
          <w:left w:val="nil"/>
          <w:bottom w:val="nil"/>
          <w:right w:val="nil"/>
          <w:between w:val="nil"/>
        </w:pBdr>
        <w:spacing w:line="276" w:lineRule="auto"/>
        <w:ind w:left="720" w:firstLine="0"/>
        <w:rPr>
          <w:rFonts w:ascii="Arial" w:eastAsia="Arial" w:hAnsi="Arial" w:cs="Arial"/>
          <w:color w:val="000000"/>
          <w:sz w:val="22"/>
          <w:szCs w:val="22"/>
        </w:rPr>
      </w:pPr>
      <w:r w:rsidRPr="00300EE0">
        <w:rPr>
          <w:rFonts w:ascii="Arial" w:eastAsia="Arial" w:hAnsi="Arial" w:cs="Arial"/>
          <w:color w:val="000000"/>
          <w:sz w:val="22"/>
          <w:szCs w:val="22"/>
        </w:rPr>
        <w:t xml:space="preserve"> </w:t>
      </w:r>
    </w:p>
    <w:p w14:paraId="771D276E"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Cambria" w:eastAsia="Cambria" w:hAnsi="Cambria" w:cs="Cambria"/>
          <w:color w:val="000000"/>
          <w:sz w:val="22"/>
          <w:szCs w:val="22"/>
        </w:rPr>
        <w:br w:type="page"/>
      </w:r>
    </w:p>
    <w:p w14:paraId="347EA1B2" w14:textId="77777777" w:rsidR="00300EE0" w:rsidRPr="00300EE0" w:rsidRDefault="00300EE0" w:rsidP="00300EE0">
      <w:pPr>
        <w:widowControl w:val="0"/>
        <w:pBdr>
          <w:top w:val="nil"/>
          <w:left w:val="nil"/>
          <w:bottom w:val="nil"/>
          <w:right w:val="nil"/>
          <w:between w:val="nil"/>
        </w:pBdr>
        <w:ind w:firstLine="0"/>
        <w:jc w:val="center"/>
        <w:rPr>
          <w:rFonts w:ascii="Arial" w:eastAsia="Arial" w:hAnsi="Arial" w:cs="Arial"/>
          <w:color w:val="000000"/>
          <w:sz w:val="28"/>
          <w:szCs w:val="28"/>
        </w:rPr>
      </w:pPr>
      <w:r w:rsidRPr="00300EE0">
        <w:rPr>
          <w:rFonts w:ascii="Arial" w:eastAsia="Arial" w:hAnsi="Arial" w:cs="Arial"/>
          <w:b/>
          <w:color w:val="000000"/>
          <w:sz w:val="28"/>
          <w:szCs w:val="28"/>
        </w:rPr>
        <w:lastRenderedPageBreak/>
        <w:t>Critical Essay Capstone Project Proposal Form</w:t>
      </w:r>
    </w:p>
    <w:p w14:paraId="790DF18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Name:</w:t>
      </w:r>
    </w:p>
    <w:p w14:paraId="26F75C93"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E-mail Address:</w:t>
      </w:r>
    </w:p>
    <w:p w14:paraId="7AA7448C"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Preferred Phone Number:</w:t>
      </w:r>
    </w:p>
    <w:p w14:paraId="7DFDA432"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Campus Mailing Address:</w:t>
      </w:r>
    </w:p>
    <w:p w14:paraId="0690FD6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Major(s):</w:t>
      </w:r>
    </w:p>
    <w:p w14:paraId="0355961C"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Student ID#:</w:t>
      </w:r>
    </w:p>
    <w:p w14:paraId="056C6D2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Semester/Year:</w:t>
      </w:r>
    </w:p>
    <w:p w14:paraId="2BA4B88E"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6948E052"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Fill in the following information:</w:t>
      </w:r>
    </w:p>
    <w:p w14:paraId="2BD2A798"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b/>
          <w:color w:val="000000"/>
          <w:sz w:val="24"/>
          <w:szCs w:val="24"/>
        </w:rPr>
        <w:t>1.</w:t>
      </w:r>
      <w:r w:rsidRPr="00300EE0">
        <w:rPr>
          <w:rFonts w:ascii="Arial" w:eastAsia="Arial" w:hAnsi="Arial" w:cs="Arial"/>
          <w:b/>
          <w:color w:val="000000"/>
          <w:sz w:val="12"/>
          <w:szCs w:val="12"/>
        </w:rPr>
        <w:t xml:space="preserve">      </w:t>
      </w:r>
      <w:r w:rsidRPr="00300EE0">
        <w:rPr>
          <w:rFonts w:ascii="Arial" w:eastAsia="Arial" w:hAnsi="Arial" w:cs="Arial"/>
          <w:b/>
          <w:color w:val="000000"/>
          <w:sz w:val="24"/>
          <w:szCs w:val="24"/>
        </w:rPr>
        <w:t>Describe what you intend to accomplish.</w:t>
      </w:r>
    </w:p>
    <w:p w14:paraId="4B744B15"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47714EC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60E8F712"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645B5D41"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2015802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73E1FD1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r w:rsidRPr="00300EE0">
        <w:rPr>
          <w:rFonts w:ascii="Arial" w:eastAsia="Arial" w:hAnsi="Arial" w:cs="Arial"/>
          <w:b/>
          <w:color w:val="000000"/>
          <w:sz w:val="24"/>
          <w:szCs w:val="24"/>
        </w:rPr>
        <w:t>2.  What topic did you choose and why? What is its significance?</w:t>
      </w:r>
    </w:p>
    <w:p w14:paraId="3FB7E3B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0CA743A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07DA967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67CBFDD1"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17D534E9"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695B9D6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r w:rsidRPr="00300EE0">
        <w:rPr>
          <w:rFonts w:ascii="Arial" w:eastAsia="Arial" w:hAnsi="Arial" w:cs="Arial"/>
          <w:b/>
          <w:color w:val="000000"/>
          <w:sz w:val="24"/>
          <w:szCs w:val="24"/>
        </w:rPr>
        <w:t>3. What knowledge will you gain by completing this essay? How does that benefit you?</w:t>
      </w:r>
    </w:p>
    <w:p w14:paraId="7AB201D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19FE2A6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46AE081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1D791D32"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4A61BB8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226475B3"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03042255"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2"/>
          <w:szCs w:val="22"/>
        </w:rPr>
      </w:pPr>
      <w:r w:rsidRPr="00300EE0">
        <w:rPr>
          <w:rFonts w:ascii="Arial" w:eastAsia="Arial" w:hAnsi="Arial" w:cs="Arial"/>
          <w:b/>
          <w:color w:val="000000"/>
          <w:sz w:val="22"/>
          <w:szCs w:val="22"/>
        </w:rPr>
        <w:t>The following signatures are required to authorize this proposal form:</w:t>
      </w:r>
    </w:p>
    <w:p w14:paraId="50A5C33C"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2"/>
          <w:szCs w:val="22"/>
        </w:rPr>
      </w:pPr>
    </w:p>
    <w:p w14:paraId="023FC30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632968B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___________________________________          </w:t>
      </w:r>
      <w:r w:rsidRPr="00300EE0">
        <w:rPr>
          <w:rFonts w:ascii="Arial" w:eastAsia="Arial" w:hAnsi="Arial" w:cs="Arial"/>
          <w:color w:val="000000"/>
          <w:sz w:val="22"/>
          <w:szCs w:val="22"/>
        </w:rPr>
        <w:tab/>
        <w:t xml:space="preserve">        </w:t>
      </w:r>
      <w:r w:rsidRPr="00300EE0">
        <w:rPr>
          <w:rFonts w:ascii="Arial" w:eastAsia="Arial" w:hAnsi="Arial" w:cs="Arial"/>
          <w:color w:val="000000"/>
          <w:sz w:val="22"/>
          <w:szCs w:val="22"/>
        </w:rPr>
        <w:tab/>
        <w:t>_____________________</w:t>
      </w:r>
    </w:p>
    <w:p w14:paraId="46A2FC6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Student signature                                                                            </w:t>
      </w:r>
      <w:r w:rsidRPr="00300EE0">
        <w:rPr>
          <w:rFonts w:ascii="Arial" w:eastAsia="Arial" w:hAnsi="Arial" w:cs="Arial"/>
          <w:color w:val="000000"/>
          <w:sz w:val="22"/>
          <w:szCs w:val="22"/>
        </w:rPr>
        <w:tab/>
        <w:t xml:space="preserve"> Date</w:t>
      </w:r>
    </w:p>
    <w:p w14:paraId="75BA475F"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0650F1B0"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6A54AF3F"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____________________________________        </w:t>
      </w:r>
      <w:r w:rsidRPr="00300EE0">
        <w:rPr>
          <w:rFonts w:ascii="Arial" w:eastAsia="Arial" w:hAnsi="Arial" w:cs="Arial"/>
          <w:color w:val="000000"/>
          <w:sz w:val="22"/>
          <w:szCs w:val="22"/>
        </w:rPr>
        <w:tab/>
        <w:t xml:space="preserve">        </w:t>
      </w:r>
      <w:r w:rsidRPr="00300EE0">
        <w:rPr>
          <w:rFonts w:ascii="Arial" w:eastAsia="Arial" w:hAnsi="Arial" w:cs="Arial"/>
          <w:color w:val="000000"/>
          <w:sz w:val="22"/>
          <w:szCs w:val="22"/>
        </w:rPr>
        <w:tab/>
        <w:t>_____________________</w:t>
      </w:r>
    </w:p>
    <w:p w14:paraId="4DD3FA93" w14:textId="77777777" w:rsidR="00300EE0" w:rsidRPr="00300EE0" w:rsidRDefault="00300EE0" w:rsidP="00300EE0">
      <w:pPr>
        <w:widowControl w:val="0"/>
        <w:pBdr>
          <w:top w:val="nil"/>
          <w:left w:val="nil"/>
          <w:bottom w:val="nil"/>
          <w:right w:val="nil"/>
          <w:between w:val="nil"/>
        </w:pBdr>
        <w:spacing w:after="80"/>
        <w:ind w:firstLine="0"/>
        <w:rPr>
          <w:rFonts w:ascii="Arial" w:eastAsia="Arial" w:hAnsi="Arial" w:cs="Arial"/>
          <w:color w:val="000000"/>
          <w:sz w:val="22"/>
          <w:szCs w:val="22"/>
        </w:rPr>
      </w:pPr>
      <w:r w:rsidRPr="00300EE0">
        <w:rPr>
          <w:rFonts w:ascii="Arial" w:eastAsia="Arial" w:hAnsi="Arial" w:cs="Arial"/>
          <w:color w:val="000000"/>
          <w:sz w:val="22"/>
          <w:szCs w:val="22"/>
        </w:rPr>
        <w:t>Honors College staff representative signature*                                   Date</w:t>
      </w:r>
    </w:p>
    <w:p w14:paraId="5840A873" w14:textId="77777777" w:rsidR="00300EE0" w:rsidRPr="00300EE0" w:rsidRDefault="00300EE0" w:rsidP="00300EE0">
      <w:pPr>
        <w:widowControl w:val="0"/>
        <w:pBdr>
          <w:top w:val="nil"/>
          <w:left w:val="nil"/>
          <w:bottom w:val="nil"/>
          <w:right w:val="nil"/>
          <w:between w:val="nil"/>
        </w:pBdr>
        <w:spacing w:after="80"/>
        <w:ind w:firstLine="0"/>
        <w:rPr>
          <w:rFonts w:ascii="Arial" w:eastAsia="Arial" w:hAnsi="Arial" w:cs="Arial"/>
          <w:color w:val="000000"/>
          <w:sz w:val="22"/>
          <w:szCs w:val="22"/>
        </w:rPr>
      </w:pPr>
      <w:r w:rsidRPr="00300EE0">
        <w:rPr>
          <w:rFonts w:ascii="Arial" w:eastAsia="Arial" w:hAnsi="Arial" w:cs="Arial"/>
          <w:color w:val="000000"/>
          <w:sz w:val="22"/>
          <w:szCs w:val="22"/>
        </w:rPr>
        <w:t>*Acceptable Honors College representatives include faculty/staff/chair(s) of the Honors College Steering Council curriculum committee, the Honors College Director, the Honors College Administrative Specialist, or the IDS 199E course instructor.</w:t>
      </w:r>
    </w:p>
    <w:p w14:paraId="438B35D1" w14:textId="77777777" w:rsidR="00300EE0" w:rsidRPr="00300EE0" w:rsidRDefault="00300EE0" w:rsidP="00300EE0">
      <w:pPr>
        <w:widowControl w:val="0"/>
        <w:pBdr>
          <w:top w:val="nil"/>
          <w:left w:val="nil"/>
          <w:bottom w:val="nil"/>
          <w:right w:val="nil"/>
          <w:between w:val="nil"/>
        </w:pBdr>
        <w:spacing w:line="276" w:lineRule="auto"/>
        <w:ind w:left="720" w:firstLine="0"/>
        <w:rPr>
          <w:rFonts w:ascii="Arial" w:eastAsia="Arial" w:hAnsi="Arial" w:cs="Arial"/>
          <w:color w:val="000000"/>
          <w:sz w:val="22"/>
          <w:szCs w:val="22"/>
        </w:rPr>
      </w:pPr>
    </w:p>
    <w:p w14:paraId="4E9C7E4C"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Cambria" w:eastAsia="Cambria" w:hAnsi="Cambria" w:cs="Cambria"/>
          <w:color w:val="000000"/>
          <w:sz w:val="22"/>
          <w:szCs w:val="22"/>
        </w:rPr>
        <w:br w:type="page"/>
      </w:r>
    </w:p>
    <w:p w14:paraId="64A60E9C"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rPr>
      </w:pPr>
    </w:p>
    <w:p w14:paraId="518B712E"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b/>
          <w:color w:val="000000"/>
          <w:sz w:val="28"/>
          <w:szCs w:val="28"/>
        </w:rPr>
      </w:pPr>
      <w:r w:rsidRPr="00300EE0">
        <w:rPr>
          <w:rFonts w:ascii="Arial" w:eastAsia="Arial" w:hAnsi="Arial" w:cs="Arial"/>
          <w:b/>
          <w:color w:val="000000"/>
          <w:sz w:val="28"/>
          <w:szCs w:val="28"/>
        </w:rPr>
        <w:t>Coordinate an Event</w:t>
      </w:r>
    </w:p>
    <w:p w14:paraId="6D81CAE0"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rPr>
      </w:pPr>
    </w:p>
    <w:p w14:paraId="2750D30F"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b/>
          <w:color w:val="000000"/>
          <w:sz w:val="24"/>
          <w:szCs w:val="24"/>
        </w:rPr>
      </w:pPr>
      <w:r w:rsidRPr="00300EE0">
        <w:rPr>
          <w:rFonts w:ascii="Arial" w:eastAsia="Arial" w:hAnsi="Arial" w:cs="Arial"/>
          <w:color w:val="000000"/>
          <w:sz w:val="24"/>
          <w:szCs w:val="24"/>
          <w:u w:val="single"/>
        </w:rPr>
        <w:t>Summary</w:t>
      </w:r>
      <w:r w:rsidRPr="00300EE0">
        <w:rPr>
          <w:rFonts w:ascii="Arial" w:eastAsia="Arial" w:hAnsi="Arial" w:cs="Arial"/>
          <w:color w:val="000000"/>
          <w:sz w:val="24"/>
          <w:szCs w:val="24"/>
        </w:rPr>
        <w:t xml:space="preserve">: </w:t>
      </w:r>
      <w:r w:rsidRPr="00300EE0">
        <w:rPr>
          <w:rFonts w:ascii="Arial" w:eastAsia="Arial" w:hAnsi="Arial" w:cs="Arial"/>
          <w:color w:val="000000"/>
          <w:sz w:val="22"/>
          <w:szCs w:val="22"/>
        </w:rPr>
        <w:t xml:space="preserve">The purpose of this track is to create, organize, and manage a campus or community event. This event can be co-coordinated with a business, organization, community leader, or fellow student. Organizing and executing the event should display the hosting student’s leadership, organization, management, and communication skills. The event should be the student’s invention, and not a project directly adopted from another student, organization, or business. This project should also be different from a project completed during the Engagement PDI course. </w:t>
      </w:r>
      <w:r w:rsidRPr="00300EE0">
        <w:rPr>
          <w:rFonts w:ascii="Arial" w:eastAsia="Arial" w:hAnsi="Arial" w:cs="Arial"/>
          <w:color w:val="000000"/>
          <w:sz w:val="22"/>
          <w:szCs w:val="22"/>
        </w:rPr>
        <w:br/>
      </w:r>
    </w:p>
    <w:p w14:paraId="62BDBEA3"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4"/>
          <w:szCs w:val="24"/>
          <w:u w:val="single"/>
        </w:rPr>
      </w:pPr>
      <w:r w:rsidRPr="00300EE0">
        <w:rPr>
          <w:rFonts w:ascii="Arial" w:eastAsia="Arial" w:hAnsi="Arial" w:cs="Arial"/>
          <w:color w:val="000000"/>
          <w:sz w:val="24"/>
          <w:szCs w:val="24"/>
          <w:u w:val="single"/>
        </w:rPr>
        <w:t>Track Requirements:</w:t>
      </w:r>
    </w:p>
    <w:p w14:paraId="24476B67"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u w:val="single"/>
        </w:rPr>
      </w:pPr>
    </w:p>
    <w:p w14:paraId="62F00F61" w14:textId="77777777" w:rsidR="00300EE0" w:rsidRPr="00300EE0" w:rsidRDefault="00300EE0" w:rsidP="0075759F">
      <w:pPr>
        <w:widowControl w:val="0"/>
        <w:numPr>
          <w:ilvl w:val="0"/>
          <w:numId w:val="30"/>
        </w:numPr>
        <w:pBdr>
          <w:top w:val="nil"/>
          <w:left w:val="nil"/>
          <w:bottom w:val="nil"/>
          <w:right w:val="nil"/>
          <w:between w:val="nil"/>
        </w:pBdr>
        <w:spacing w:after="160" w:line="276" w:lineRule="auto"/>
        <w:ind w:hanging="360"/>
        <w:rPr>
          <w:rFonts w:ascii="Cambria" w:eastAsia="Cambria" w:hAnsi="Cambria" w:cs="Cambria"/>
          <w:color w:val="000000"/>
        </w:rPr>
      </w:pPr>
      <w:r w:rsidRPr="00300EE0">
        <w:rPr>
          <w:rFonts w:ascii="Arial" w:eastAsia="Arial" w:hAnsi="Arial" w:cs="Arial"/>
          <w:color w:val="000000"/>
          <w:sz w:val="22"/>
          <w:szCs w:val="22"/>
        </w:rPr>
        <w:t>Prerequisites (must be authorized by honors college staff member):</w:t>
      </w:r>
    </w:p>
    <w:p w14:paraId="2E8AE896" w14:textId="77777777" w:rsidR="00300EE0" w:rsidRPr="00300EE0" w:rsidRDefault="00300EE0" w:rsidP="0075759F">
      <w:pPr>
        <w:widowControl w:val="0"/>
        <w:numPr>
          <w:ilvl w:val="1"/>
          <w:numId w:val="30"/>
        </w:numPr>
        <w:pBdr>
          <w:top w:val="nil"/>
          <w:left w:val="nil"/>
          <w:bottom w:val="nil"/>
          <w:right w:val="nil"/>
          <w:between w:val="nil"/>
        </w:pBdr>
        <w:spacing w:after="160" w:line="276" w:lineRule="auto"/>
        <w:rPr>
          <w:rFonts w:ascii="Cambria" w:eastAsia="Cambria" w:hAnsi="Cambria" w:cs="Cambria"/>
          <w:color w:val="000000"/>
        </w:rPr>
      </w:pPr>
      <w:r w:rsidRPr="00300EE0">
        <w:rPr>
          <w:rFonts w:ascii="Arial" w:eastAsia="Arial" w:hAnsi="Arial" w:cs="Arial"/>
          <w:color w:val="000000"/>
          <w:sz w:val="22"/>
          <w:szCs w:val="22"/>
        </w:rPr>
        <w:t>One page event summary</w:t>
      </w:r>
    </w:p>
    <w:p w14:paraId="22098EFF" w14:textId="77777777" w:rsidR="00300EE0" w:rsidRPr="00300EE0" w:rsidRDefault="00300EE0" w:rsidP="0075759F">
      <w:pPr>
        <w:widowControl w:val="0"/>
        <w:numPr>
          <w:ilvl w:val="1"/>
          <w:numId w:val="30"/>
        </w:numPr>
        <w:pBdr>
          <w:top w:val="nil"/>
          <w:left w:val="nil"/>
          <w:bottom w:val="nil"/>
          <w:right w:val="nil"/>
          <w:between w:val="nil"/>
        </w:pBdr>
        <w:spacing w:after="160" w:line="276" w:lineRule="auto"/>
        <w:rPr>
          <w:rFonts w:ascii="Cambria" w:eastAsia="Cambria" w:hAnsi="Cambria" w:cs="Cambria"/>
          <w:color w:val="000000"/>
        </w:rPr>
      </w:pPr>
      <w:r w:rsidRPr="00300EE0">
        <w:rPr>
          <w:rFonts w:ascii="Arial" w:eastAsia="Arial" w:hAnsi="Arial" w:cs="Arial"/>
          <w:color w:val="000000"/>
          <w:sz w:val="22"/>
          <w:szCs w:val="22"/>
        </w:rPr>
        <w:t>Timeline to accomplish needed tasks</w:t>
      </w:r>
    </w:p>
    <w:p w14:paraId="63BF9192" w14:textId="77777777" w:rsidR="00300EE0" w:rsidRPr="00300EE0" w:rsidRDefault="00300EE0" w:rsidP="0075759F">
      <w:pPr>
        <w:widowControl w:val="0"/>
        <w:numPr>
          <w:ilvl w:val="1"/>
          <w:numId w:val="30"/>
        </w:numPr>
        <w:pBdr>
          <w:top w:val="nil"/>
          <w:left w:val="nil"/>
          <w:bottom w:val="nil"/>
          <w:right w:val="nil"/>
          <w:between w:val="nil"/>
        </w:pBdr>
        <w:spacing w:after="160" w:line="276" w:lineRule="auto"/>
        <w:rPr>
          <w:rFonts w:ascii="Cambria" w:eastAsia="Cambria" w:hAnsi="Cambria" w:cs="Cambria"/>
          <w:color w:val="000000"/>
        </w:rPr>
      </w:pPr>
      <w:r w:rsidRPr="00300EE0">
        <w:rPr>
          <w:rFonts w:ascii="Arial" w:eastAsia="Arial" w:hAnsi="Arial" w:cs="Arial"/>
          <w:color w:val="000000"/>
          <w:sz w:val="22"/>
          <w:szCs w:val="22"/>
        </w:rPr>
        <w:t>Draft feedback form</w:t>
      </w:r>
    </w:p>
    <w:p w14:paraId="47406C13" w14:textId="77777777" w:rsidR="00300EE0" w:rsidRPr="00300EE0" w:rsidRDefault="00300EE0" w:rsidP="0075759F">
      <w:pPr>
        <w:widowControl w:val="0"/>
        <w:numPr>
          <w:ilvl w:val="0"/>
          <w:numId w:val="30"/>
        </w:numPr>
        <w:pBdr>
          <w:top w:val="nil"/>
          <w:left w:val="nil"/>
          <w:bottom w:val="nil"/>
          <w:right w:val="nil"/>
          <w:between w:val="nil"/>
        </w:pBdr>
        <w:spacing w:after="160" w:line="276" w:lineRule="auto"/>
        <w:ind w:hanging="360"/>
        <w:rPr>
          <w:rFonts w:ascii="Cambria" w:eastAsia="Cambria" w:hAnsi="Cambria" w:cs="Cambria"/>
          <w:color w:val="000000"/>
        </w:rPr>
      </w:pPr>
      <w:r w:rsidRPr="00300EE0">
        <w:rPr>
          <w:rFonts w:ascii="Arial" w:eastAsia="Arial" w:hAnsi="Arial" w:cs="Arial"/>
          <w:color w:val="000000"/>
          <w:sz w:val="22"/>
          <w:szCs w:val="22"/>
        </w:rPr>
        <w:t>Requires a minimum one month of preparation</w:t>
      </w:r>
    </w:p>
    <w:p w14:paraId="0D7EED2C" w14:textId="77777777" w:rsidR="00300EE0" w:rsidRPr="00300EE0" w:rsidRDefault="00300EE0" w:rsidP="0075759F">
      <w:pPr>
        <w:widowControl w:val="0"/>
        <w:numPr>
          <w:ilvl w:val="0"/>
          <w:numId w:val="30"/>
        </w:numPr>
        <w:pBdr>
          <w:top w:val="nil"/>
          <w:left w:val="nil"/>
          <w:bottom w:val="nil"/>
          <w:right w:val="nil"/>
          <w:between w:val="nil"/>
        </w:pBdr>
        <w:spacing w:after="160" w:line="276" w:lineRule="auto"/>
        <w:ind w:hanging="360"/>
        <w:rPr>
          <w:rFonts w:ascii="Cambria" w:eastAsia="Cambria" w:hAnsi="Cambria" w:cs="Cambria"/>
          <w:color w:val="000000"/>
          <w:sz w:val="22"/>
          <w:szCs w:val="22"/>
        </w:rPr>
      </w:pPr>
      <w:r w:rsidRPr="00300EE0">
        <w:rPr>
          <w:rFonts w:ascii="Arial" w:eastAsia="Arial" w:hAnsi="Arial" w:cs="Arial"/>
          <w:color w:val="000000"/>
          <w:sz w:val="22"/>
          <w:szCs w:val="22"/>
        </w:rPr>
        <w:t xml:space="preserve">Must have a target audience of 30 or more individuals </w:t>
      </w:r>
    </w:p>
    <w:p w14:paraId="595D6369" w14:textId="77777777" w:rsidR="00300EE0" w:rsidRPr="00300EE0" w:rsidRDefault="00300EE0" w:rsidP="0075759F">
      <w:pPr>
        <w:widowControl w:val="0"/>
        <w:numPr>
          <w:ilvl w:val="0"/>
          <w:numId w:val="30"/>
        </w:numPr>
        <w:pBdr>
          <w:top w:val="nil"/>
          <w:left w:val="nil"/>
          <w:bottom w:val="nil"/>
          <w:right w:val="nil"/>
          <w:between w:val="nil"/>
        </w:pBdr>
        <w:spacing w:after="160" w:line="276" w:lineRule="auto"/>
        <w:ind w:hanging="360"/>
        <w:rPr>
          <w:rFonts w:ascii="Cambria" w:eastAsia="Cambria" w:hAnsi="Cambria" w:cs="Cambria"/>
          <w:color w:val="000000"/>
          <w:sz w:val="22"/>
          <w:szCs w:val="22"/>
        </w:rPr>
      </w:pPr>
      <w:r w:rsidRPr="00300EE0">
        <w:rPr>
          <w:rFonts w:ascii="Arial" w:eastAsia="Arial" w:hAnsi="Arial" w:cs="Arial"/>
          <w:color w:val="000000"/>
          <w:sz w:val="22"/>
          <w:szCs w:val="22"/>
        </w:rPr>
        <w:t>Capstone student is required to be the on site manager of the event</w:t>
      </w:r>
    </w:p>
    <w:p w14:paraId="6EBB9659" w14:textId="77777777" w:rsidR="00300EE0" w:rsidRPr="00300EE0" w:rsidRDefault="00300EE0" w:rsidP="0075759F">
      <w:pPr>
        <w:widowControl w:val="0"/>
        <w:numPr>
          <w:ilvl w:val="0"/>
          <w:numId w:val="30"/>
        </w:numPr>
        <w:pBdr>
          <w:top w:val="nil"/>
          <w:left w:val="nil"/>
          <w:bottom w:val="nil"/>
          <w:right w:val="nil"/>
          <w:between w:val="nil"/>
        </w:pBdr>
        <w:spacing w:after="160" w:line="276" w:lineRule="auto"/>
        <w:ind w:hanging="360"/>
        <w:rPr>
          <w:rFonts w:ascii="Cambria" w:eastAsia="Cambria" w:hAnsi="Cambria" w:cs="Cambria"/>
          <w:color w:val="000000"/>
          <w:sz w:val="22"/>
          <w:szCs w:val="22"/>
        </w:rPr>
      </w:pPr>
      <w:r w:rsidRPr="00300EE0">
        <w:rPr>
          <w:rFonts w:ascii="Arial" w:eastAsia="Arial" w:hAnsi="Arial" w:cs="Arial"/>
          <w:color w:val="000000"/>
          <w:sz w:val="22"/>
          <w:szCs w:val="22"/>
        </w:rPr>
        <w:t>Must have a public service focus (i.e. charity, informing/engaging the public)</w:t>
      </w:r>
    </w:p>
    <w:p w14:paraId="2D83C10E" w14:textId="77777777" w:rsidR="00300EE0" w:rsidRPr="00300EE0" w:rsidRDefault="00300EE0" w:rsidP="0075759F">
      <w:pPr>
        <w:widowControl w:val="0"/>
        <w:numPr>
          <w:ilvl w:val="0"/>
          <w:numId w:val="30"/>
        </w:numPr>
        <w:pBdr>
          <w:top w:val="nil"/>
          <w:left w:val="nil"/>
          <w:bottom w:val="nil"/>
          <w:right w:val="nil"/>
          <w:between w:val="nil"/>
        </w:pBdr>
        <w:spacing w:after="160" w:line="276" w:lineRule="auto"/>
        <w:ind w:hanging="360"/>
        <w:rPr>
          <w:rFonts w:ascii="Cambria" w:eastAsia="Cambria" w:hAnsi="Cambria" w:cs="Cambria"/>
          <w:color w:val="000000"/>
          <w:sz w:val="22"/>
          <w:szCs w:val="22"/>
        </w:rPr>
      </w:pPr>
      <w:r w:rsidRPr="00300EE0">
        <w:rPr>
          <w:rFonts w:ascii="Arial" w:eastAsia="Arial" w:hAnsi="Arial" w:cs="Arial"/>
          <w:color w:val="000000"/>
          <w:sz w:val="22"/>
          <w:szCs w:val="22"/>
        </w:rPr>
        <w:t>Workload must be more nuanced or rigorous than simply booking a speaker, reserving a room, and inviting guests.</w:t>
      </w:r>
    </w:p>
    <w:p w14:paraId="3291FF24" w14:textId="77777777" w:rsidR="00300EE0" w:rsidRPr="00300EE0" w:rsidRDefault="00300EE0" w:rsidP="0075759F">
      <w:pPr>
        <w:widowControl w:val="0"/>
        <w:numPr>
          <w:ilvl w:val="0"/>
          <w:numId w:val="30"/>
        </w:numPr>
        <w:pBdr>
          <w:top w:val="nil"/>
          <w:left w:val="nil"/>
          <w:bottom w:val="nil"/>
          <w:right w:val="nil"/>
          <w:between w:val="nil"/>
        </w:pBdr>
        <w:spacing w:after="160" w:line="276" w:lineRule="auto"/>
        <w:ind w:hanging="360"/>
        <w:rPr>
          <w:rFonts w:ascii="Cambria" w:eastAsia="Cambria" w:hAnsi="Cambria" w:cs="Cambria"/>
          <w:color w:val="000000"/>
          <w:sz w:val="22"/>
          <w:szCs w:val="22"/>
        </w:rPr>
      </w:pPr>
      <w:r w:rsidRPr="00300EE0">
        <w:rPr>
          <w:rFonts w:ascii="Arial" w:eastAsia="Arial" w:hAnsi="Arial" w:cs="Arial"/>
          <w:color w:val="000000"/>
          <w:sz w:val="22"/>
          <w:szCs w:val="22"/>
        </w:rPr>
        <w:t>Minimum of 25 hours should be required for preparation of event and be recorded in a time log</w:t>
      </w:r>
    </w:p>
    <w:p w14:paraId="25F5E5BE" w14:textId="77777777" w:rsidR="00300EE0" w:rsidRPr="00300EE0" w:rsidRDefault="00300EE0" w:rsidP="0075759F">
      <w:pPr>
        <w:widowControl w:val="0"/>
        <w:numPr>
          <w:ilvl w:val="0"/>
          <w:numId w:val="30"/>
        </w:numPr>
        <w:pBdr>
          <w:top w:val="nil"/>
          <w:left w:val="nil"/>
          <w:bottom w:val="nil"/>
          <w:right w:val="nil"/>
          <w:between w:val="nil"/>
        </w:pBdr>
        <w:spacing w:after="160" w:line="276" w:lineRule="auto"/>
        <w:ind w:hanging="360"/>
        <w:rPr>
          <w:rFonts w:ascii="Cambria" w:eastAsia="Cambria" w:hAnsi="Cambria" w:cs="Cambria"/>
          <w:color w:val="000000"/>
          <w:sz w:val="22"/>
          <w:szCs w:val="22"/>
        </w:rPr>
      </w:pPr>
      <w:r w:rsidRPr="00300EE0">
        <w:rPr>
          <w:rFonts w:ascii="Arial" w:eastAsia="Arial" w:hAnsi="Arial" w:cs="Arial"/>
          <w:color w:val="000000"/>
          <w:sz w:val="22"/>
          <w:szCs w:val="22"/>
        </w:rPr>
        <w:t>Student must provide picture or video documentation of event</w:t>
      </w:r>
    </w:p>
    <w:p w14:paraId="657B5F72" w14:textId="77777777" w:rsidR="00300EE0" w:rsidRPr="00300EE0" w:rsidRDefault="00300EE0" w:rsidP="0075759F">
      <w:pPr>
        <w:widowControl w:val="0"/>
        <w:numPr>
          <w:ilvl w:val="1"/>
          <w:numId w:val="30"/>
        </w:numPr>
        <w:pBdr>
          <w:top w:val="nil"/>
          <w:left w:val="nil"/>
          <w:bottom w:val="nil"/>
          <w:right w:val="nil"/>
          <w:between w:val="nil"/>
        </w:pBdr>
        <w:spacing w:after="160" w:line="276" w:lineRule="auto"/>
        <w:rPr>
          <w:rFonts w:ascii="Cambria" w:eastAsia="Cambria" w:hAnsi="Cambria" w:cs="Cambria"/>
          <w:color w:val="000000"/>
          <w:sz w:val="22"/>
          <w:szCs w:val="22"/>
        </w:rPr>
      </w:pPr>
      <w:r w:rsidRPr="00300EE0">
        <w:rPr>
          <w:rFonts w:ascii="Arial" w:eastAsia="Arial" w:hAnsi="Arial" w:cs="Arial"/>
          <w:color w:val="000000"/>
          <w:sz w:val="22"/>
          <w:szCs w:val="22"/>
        </w:rPr>
        <w:t>Minimum 15 pictures or 3 minute video</w:t>
      </w:r>
    </w:p>
    <w:p w14:paraId="490985CF" w14:textId="77777777" w:rsidR="00300EE0" w:rsidRPr="00300EE0" w:rsidRDefault="00300EE0" w:rsidP="0075759F">
      <w:pPr>
        <w:widowControl w:val="0"/>
        <w:numPr>
          <w:ilvl w:val="0"/>
          <w:numId w:val="30"/>
        </w:numPr>
        <w:pBdr>
          <w:top w:val="nil"/>
          <w:left w:val="nil"/>
          <w:bottom w:val="nil"/>
          <w:right w:val="nil"/>
          <w:between w:val="nil"/>
        </w:pBdr>
        <w:spacing w:after="160" w:line="276" w:lineRule="auto"/>
        <w:ind w:hanging="360"/>
        <w:rPr>
          <w:rFonts w:ascii="Cambria" w:eastAsia="Cambria" w:hAnsi="Cambria" w:cs="Cambria"/>
          <w:color w:val="000000"/>
          <w:sz w:val="22"/>
          <w:szCs w:val="22"/>
        </w:rPr>
      </w:pPr>
      <w:r w:rsidRPr="00300EE0">
        <w:rPr>
          <w:rFonts w:ascii="Arial" w:eastAsia="Arial" w:hAnsi="Arial" w:cs="Arial"/>
          <w:color w:val="000000"/>
          <w:sz w:val="22"/>
          <w:szCs w:val="22"/>
        </w:rPr>
        <w:t>Administer at least five feedback forms to attendees or coordinators (student will design their own feedback form)</w:t>
      </w:r>
    </w:p>
    <w:p w14:paraId="0D5F3789" w14:textId="77777777" w:rsidR="00300EE0" w:rsidRPr="00300EE0" w:rsidRDefault="00300EE0" w:rsidP="0075759F">
      <w:pPr>
        <w:widowControl w:val="0"/>
        <w:numPr>
          <w:ilvl w:val="0"/>
          <w:numId w:val="30"/>
        </w:numPr>
        <w:pBdr>
          <w:top w:val="nil"/>
          <w:left w:val="nil"/>
          <w:bottom w:val="nil"/>
          <w:right w:val="nil"/>
          <w:between w:val="nil"/>
        </w:pBdr>
        <w:spacing w:after="160" w:line="276" w:lineRule="auto"/>
        <w:ind w:hanging="360"/>
        <w:rPr>
          <w:rFonts w:ascii="Cambria" w:eastAsia="Cambria" w:hAnsi="Cambria" w:cs="Cambria"/>
          <w:color w:val="000000"/>
          <w:sz w:val="22"/>
          <w:szCs w:val="22"/>
        </w:rPr>
      </w:pPr>
      <w:r w:rsidRPr="00300EE0">
        <w:rPr>
          <w:rFonts w:ascii="Arial" w:eastAsia="Arial" w:hAnsi="Arial" w:cs="Arial"/>
          <w:color w:val="000000"/>
          <w:sz w:val="22"/>
          <w:szCs w:val="22"/>
        </w:rPr>
        <w:t xml:space="preserve">Minimum 2 pages for project reflection and self-critique (summarizes event and identifies successes and areas for improvement) </w:t>
      </w:r>
    </w:p>
    <w:p w14:paraId="18E23460"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rPr>
      </w:pPr>
    </w:p>
    <w:p w14:paraId="390003CB"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2"/>
          <w:szCs w:val="22"/>
        </w:rPr>
      </w:pPr>
      <w:r w:rsidRPr="00300EE0">
        <w:rPr>
          <w:rFonts w:ascii="Arial" w:eastAsia="Arial" w:hAnsi="Arial" w:cs="Arial"/>
          <w:color w:val="000000"/>
          <w:sz w:val="22"/>
          <w:szCs w:val="22"/>
        </w:rPr>
        <w:t xml:space="preserve">Students are required to have their project approved by the Honors College staff by using the Capstone Project Proposal Form prior to the deadline listed in the syllabus to avoid a 5% reduction of their final grade. </w:t>
      </w:r>
    </w:p>
    <w:p w14:paraId="509E5012"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Cambria" w:eastAsia="Cambria" w:hAnsi="Cambria" w:cs="Cambria"/>
          <w:color w:val="000000"/>
          <w:sz w:val="22"/>
          <w:szCs w:val="22"/>
        </w:rPr>
        <w:br w:type="page"/>
      </w:r>
    </w:p>
    <w:p w14:paraId="6472ADC2" w14:textId="77777777" w:rsidR="00300EE0" w:rsidRPr="00300EE0" w:rsidRDefault="00300EE0" w:rsidP="00300EE0">
      <w:pPr>
        <w:widowControl w:val="0"/>
        <w:pBdr>
          <w:top w:val="nil"/>
          <w:left w:val="nil"/>
          <w:bottom w:val="nil"/>
          <w:right w:val="nil"/>
          <w:between w:val="nil"/>
        </w:pBdr>
        <w:spacing w:line="276" w:lineRule="auto"/>
        <w:ind w:firstLine="0"/>
        <w:jc w:val="center"/>
        <w:rPr>
          <w:rFonts w:ascii="Arial" w:eastAsia="Arial" w:hAnsi="Arial" w:cs="Arial"/>
          <w:b/>
          <w:color w:val="000000"/>
          <w:sz w:val="28"/>
          <w:szCs w:val="28"/>
        </w:rPr>
      </w:pPr>
      <w:r w:rsidRPr="00300EE0">
        <w:rPr>
          <w:rFonts w:ascii="Arial" w:eastAsia="Arial" w:hAnsi="Arial" w:cs="Arial"/>
          <w:b/>
          <w:color w:val="000000"/>
          <w:sz w:val="28"/>
          <w:szCs w:val="28"/>
        </w:rPr>
        <w:lastRenderedPageBreak/>
        <w:t>Coordinate an Event Rubric</w:t>
      </w:r>
    </w:p>
    <w:p w14:paraId="1E80E8E9" w14:textId="77777777" w:rsidR="00300EE0" w:rsidRPr="00300EE0" w:rsidRDefault="00300EE0" w:rsidP="00300EE0">
      <w:pPr>
        <w:widowControl w:val="0"/>
        <w:pBdr>
          <w:top w:val="nil"/>
          <w:left w:val="nil"/>
          <w:bottom w:val="nil"/>
          <w:right w:val="nil"/>
          <w:between w:val="nil"/>
        </w:pBdr>
        <w:spacing w:line="276" w:lineRule="auto"/>
        <w:ind w:firstLine="0"/>
        <w:jc w:val="center"/>
        <w:rPr>
          <w:rFonts w:ascii="Arial" w:eastAsia="Arial" w:hAnsi="Arial" w:cs="Arial"/>
          <w:b/>
          <w:color w:val="000000"/>
          <w:sz w:val="28"/>
          <w:szCs w:val="28"/>
        </w:rPr>
      </w:pPr>
    </w:p>
    <w:tbl>
      <w:tblPr>
        <w:tblW w:w="9810" w:type="dxa"/>
        <w:tblInd w:w="-720" w:type="dxa"/>
        <w:tblLayout w:type="fixed"/>
        <w:tblLook w:val="0400" w:firstRow="0" w:lastRow="0" w:firstColumn="0" w:lastColumn="0" w:noHBand="0" w:noVBand="1"/>
      </w:tblPr>
      <w:tblGrid>
        <w:gridCol w:w="1249"/>
        <w:gridCol w:w="1632"/>
        <w:gridCol w:w="1765"/>
        <w:gridCol w:w="1645"/>
        <w:gridCol w:w="1644"/>
        <w:gridCol w:w="1875"/>
      </w:tblGrid>
      <w:tr w:rsidR="00300EE0" w:rsidRPr="00300EE0" w14:paraId="7EFA3685" w14:textId="77777777" w:rsidTr="00300EE0">
        <w:tc>
          <w:tcPr>
            <w:tcW w:w="1249" w:type="dxa"/>
            <w:tcBorders>
              <w:top w:val="single" w:sz="8" w:space="0" w:color="FFFFFF"/>
              <w:left w:val="single" w:sz="8" w:space="0" w:color="FFFFFF"/>
              <w:bottom w:val="single" w:sz="8" w:space="0" w:color="FFFFFF"/>
              <w:right w:val="single" w:sz="6" w:space="0" w:color="000000"/>
            </w:tcBorders>
            <w:shd w:val="clear" w:color="auto" w:fill="A5A5A5"/>
            <w:tcMar>
              <w:top w:w="100" w:type="dxa"/>
              <w:left w:w="100" w:type="dxa"/>
              <w:bottom w:w="100" w:type="dxa"/>
              <w:right w:w="100" w:type="dxa"/>
            </w:tcMar>
          </w:tcPr>
          <w:p w14:paraId="5273E8A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tc>
        <w:tc>
          <w:tcPr>
            <w:tcW w:w="1632" w:type="dxa"/>
            <w:tcBorders>
              <w:top w:val="single" w:sz="8" w:space="0" w:color="FFFFFF"/>
              <w:left w:val="single" w:sz="6" w:space="0" w:color="000000"/>
              <w:bottom w:val="single" w:sz="8" w:space="0" w:color="FFFFFF"/>
              <w:right w:val="single" w:sz="6" w:space="0" w:color="000000"/>
            </w:tcBorders>
            <w:shd w:val="clear" w:color="auto" w:fill="A5A5A5"/>
            <w:tcMar>
              <w:top w:w="100" w:type="dxa"/>
              <w:left w:w="100" w:type="dxa"/>
              <w:bottom w:w="100" w:type="dxa"/>
              <w:right w:w="100" w:type="dxa"/>
            </w:tcMar>
          </w:tcPr>
          <w:p w14:paraId="43B1C089" w14:textId="77777777" w:rsidR="00300EE0" w:rsidRPr="00300EE0" w:rsidRDefault="00300EE0" w:rsidP="00300EE0">
            <w:pPr>
              <w:widowControl w:val="0"/>
              <w:pBdr>
                <w:top w:val="nil"/>
                <w:left w:val="nil"/>
                <w:bottom w:val="nil"/>
                <w:right w:val="nil"/>
                <w:between w:val="nil"/>
              </w:pBdr>
              <w:ind w:left="720"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5</w:t>
            </w:r>
          </w:p>
        </w:tc>
        <w:tc>
          <w:tcPr>
            <w:tcW w:w="1765" w:type="dxa"/>
            <w:tcBorders>
              <w:top w:val="single" w:sz="8" w:space="0" w:color="FFFFFF"/>
              <w:left w:val="single" w:sz="6" w:space="0" w:color="000000"/>
              <w:bottom w:val="single" w:sz="8" w:space="0" w:color="FFFFFF"/>
              <w:right w:val="single" w:sz="6" w:space="0" w:color="000000"/>
            </w:tcBorders>
            <w:shd w:val="clear" w:color="auto" w:fill="A5A5A5"/>
            <w:tcMar>
              <w:top w:w="100" w:type="dxa"/>
              <w:left w:w="100" w:type="dxa"/>
              <w:bottom w:w="100" w:type="dxa"/>
              <w:right w:w="100" w:type="dxa"/>
            </w:tcMar>
          </w:tcPr>
          <w:p w14:paraId="15342E80" w14:textId="77777777" w:rsidR="00300EE0" w:rsidRPr="00300EE0" w:rsidRDefault="00300EE0" w:rsidP="00300EE0">
            <w:pPr>
              <w:widowControl w:val="0"/>
              <w:pBdr>
                <w:top w:val="nil"/>
                <w:left w:val="nil"/>
                <w:bottom w:val="nil"/>
                <w:right w:val="nil"/>
                <w:between w:val="nil"/>
              </w:pBdr>
              <w:ind w:left="720"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4</w:t>
            </w:r>
          </w:p>
        </w:tc>
        <w:tc>
          <w:tcPr>
            <w:tcW w:w="1645" w:type="dxa"/>
            <w:tcBorders>
              <w:top w:val="single" w:sz="8" w:space="0" w:color="FFFFFF"/>
              <w:left w:val="single" w:sz="6" w:space="0" w:color="000000"/>
              <w:bottom w:val="single" w:sz="8" w:space="0" w:color="FFFFFF"/>
              <w:right w:val="single" w:sz="6" w:space="0" w:color="000000"/>
            </w:tcBorders>
            <w:shd w:val="clear" w:color="auto" w:fill="A5A5A5"/>
            <w:tcMar>
              <w:top w:w="100" w:type="dxa"/>
              <w:left w:w="100" w:type="dxa"/>
              <w:bottom w:w="100" w:type="dxa"/>
              <w:right w:w="100" w:type="dxa"/>
            </w:tcMar>
          </w:tcPr>
          <w:p w14:paraId="0DE8991A" w14:textId="77777777" w:rsidR="00300EE0" w:rsidRPr="00300EE0" w:rsidRDefault="00300EE0" w:rsidP="00300EE0">
            <w:pPr>
              <w:widowControl w:val="0"/>
              <w:pBdr>
                <w:top w:val="nil"/>
                <w:left w:val="nil"/>
                <w:bottom w:val="nil"/>
                <w:right w:val="nil"/>
                <w:between w:val="nil"/>
              </w:pBdr>
              <w:ind w:left="720"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3</w:t>
            </w:r>
          </w:p>
        </w:tc>
        <w:tc>
          <w:tcPr>
            <w:tcW w:w="1644" w:type="dxa"/>
            <w:tcBorders>
              <w:top w:val="single" w:sz="8" w:space="0" w:color="FFFFFF"/>
              <w:left w:val="single" w:sz="6" w:space="0" w:color="000000"/>
              <w:bottom w:val="single" w:sz="8" w:space="0" w:color="FFFFFF"/>
              <w:right w:val="single" w:sz="6" w:space="0" w:color="000000"/>
            </w:tcBorders>
            <w:shd w:val="clear" w:color="auto" w:fill="A5A5A5"/>
            <w:tcMar>
              <w:top w:w="100" w:type="dxa"/>
              <w:left w:w="100" w:type="dxa"/>
              <w:bottom w:w="100" w:type="dxa"/>
              <w:right w:w="100" w:type="dxa"/>
            </w:tcMar>
          </w:tcPr>
          <w:p w14:paraId="2F46418E" w14:textId="77777777" w:rsidR="00300EE0" w:rsidRPr="00300EE0" w:rsidRDefault="00300EE0" w:rsidP="00300EE0">
            <w:pPr>
              <w:widowControl w:val="0"/>
              <w:pBdr>
                <w:top w:val="nil"/>
                <w:left w:val="nil"/>
                <w:bottom w:val="nil"/>
                <w:right w:val="nil"/>
                <w:between w:val="nil"/>
              </w:pBdr>
              <w:ind w:left="720"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2</w:t>
            </w:r>
          </w:p>
        </w:tc>
        <w:tc>
          <w:tcPr>
            <w:tcW w:w="1875" w:type="dxa"/>
            <w:tcBorders>
              <w:top w:val="single" w:sz="8" w:space="0" w:color="FFFFFF"/>
              <w:left w:val="single" w:sz="6" w:space="0" w:color="000000"/>
              <w:bottom w:val="single" w:sz="8" w:space="0" w:color="FFFFFF"/>
              <w:right w:val="single" w:sz="8" w:space="0" w:color="FFFFFF"/>
            </w:tcBorders>
            <w:shd w:val="clear" w:color="auto" w:fill="A5A5A5"/>
            <w:tcMar>
              <w:top w:w="100" w:type="dxa"/>
              <w:left w:w="100" w:type="dxa"/>
              <w:bottom w:w="100" w:type="dxa"/>
              <w:right w:w="100" w:type="dxa"/>
            </w:tcMar>
          </w:tcPr>
          <w:p w14:paraId="354DA686" w14:textId="77777777" w:rsidR="00300EE0" w:rsidRPr="00300EE0" w:rsidRDefault="00300EE0" w:rsidP="00300EE0">
            <w:pPr>
              <w:widowControl w:val="0"/>
              <w:pBdr>
                <w:top w:val="nil"/>
                <w:left w:val="nil"/>
                <w:bottom w:val="nil"/>
                <w:right w:val="nil"/>
                <w:between w:val="nil"/>
              </w:pBdr>
              <w:ind w:left="720"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0</w:t>
            </w:r>
          </w:p>
        </w:tc>
      </w:tr>
      <w:tr w:rsidR="00300EE0" w:rsidRPr="00300EE0" w14:paraId="288AAB5B" w14:textId="77777777" w:rsidTr="00300EE0">
        <w:tc>
          <w:tcPr>
            <w:tcW w:w="1249" w:type="dxa"/>
            <w:tcBorders>
              <w:top w:val="single" w:sz="8" w:space="0" w:color="FFFFFF"/>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600A9655" w14:textId="77777777" w:rsidR="00300EE0" w:rsidRPr="00300EE0" w:rsidRDefault="00300EE0" w:rsidP="00300EE0">
            <w:pPr>
              <w:widowControl w:val="0"/>
              <w:pBdr>
                <w:top w:val="nil"/>
                <w:left w:val="nil"/>
                <w:bottom w:val="nil"/>
                <w:right w:val="nil"/>
                <w:between w:val="nil"/>
              </w:pBdr>
              <w:ind w:left="-105"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Record of Event</w:t>
            </w:r>
          </w:p>
        </w:tc>
        <w:tc>
          <w:tcPr>
            <w:tcW w:w="1632"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11362B33" w14:textId="77777777" w:rsidR="00300EE0" w:rsidRPr="00300EE0" w:rsidRDefault="00300EE0" w:rsidP="00300EE0">
            <w:pPr>
              <w:widowControl w:val="0"/>
              <w:pBdr>
                <w:top w:val="nil"/>
                <w:left w:val="nil"/>
                <w:bottom w:val="nil"/>
                <w:right w:val="nil"/>
                <w:between w:val="nil"/>
              </w:pBdr>
              <w:ind w:left="135"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Each logistical component required for event is well written, obtained, and organized</w:t>
            </w:r>
          </w:p>
        </w:tc>
        <w:tc>
          <w:tcPr>
            <w:tcW w:w="1765"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662401B7" w14:textId="77777777" w:rsidR="00300EE0" w:rsidRPr="00300EE0" w:rsidRDefault="00300EE0" w:rsidP="00300EE0">
            <w:pPr>
              <w:widowControl w:val="0"/>
              <w:pBdr>
                <w:top w:val="nil"/>
                <w:left w:val="nil"/>
                <w:bottom w:val="nil"/>
                <w:right w:val="nil"/>
                <w:between w:val="nil"/>
              </w:pBdr>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 xml:space="preserve">One logistical component is missing from event documentation. </w:t>
            </w:r>
          </w:p>
        </w:tc>
        <w:tc>
          <w:tcPr>
            <w:tcW w:w="1645"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0E62C08B" w14:textId="77777777" w:rsidR="00300EE0" w:rsidRPr="00300EE0" w:rsidRDefault="00300EE0" w:rsidP="00300EE0">
            <w:pPr>
              <w:widowControl w:val="0"/>
              <w:pBdr>
                <w:top w:val="nil"/>
                <w:left w:val="nil"/>
                <w:bottom w:val="nil"/>
                <w:right w:val="nil"/>
                <w:between w:val="nil"/>
              </w:pBdr>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Two logistical components are missing from event documentation. Those given need quality improvement</w:t>
            </w:r>
          </w:p>
        </w:tc>
        <w:tc>
          <w:tcPr>
            <w:tcW w:w="1644"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7D816005"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Three logistical components are missing from required documentation and quality is weak..</w:t>
            </w:r>
          </w:p>
        </w:tc>
        <w:tc>
          <w:tcPr>
            <w:tcW w:w="1875"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674DA39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Very weak quality of documentation provided. Incomplete or nonexistent planning is evident</w:t>
            </w:r>
          </w:p>
        </w:tc>
      </w:tr>
      <w:tr w:rsidR="00300EE0" w:rsidRPr="00300EE0" w14:paraId="04B93A29" w14:textId="77777777" w:rsidTr="00300EE0">
        <w:trPr>
          <w:trHeight w:val="2120"/>
        </w:trPr>
        <w:tc>
          <w:tcPr>
            <w:tcW w:w="1249" w:type="dxa"/>
            <w:tcBorders>
              <w:top w:val="single" w:sz="8" w:space="0" w:color="FFFFFF"/>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6ADC9C6B" w14:textId="77777777" w:rsidR="00300EE0" w:rsidRPr="00300EE0" w:rsidRDefault="00300EE0" w:rsidP="00300EE0">
            <w:pPr>
              <w:widowControl w:val="0"/>
              <w:pBdr>
                <w:top w:val="nil"/>
                <w:left w:val="nil"/>
                <w:bottom w:val="nil"/>
                <w:right w:val="nil"/>
                <w:between w:val="nil"/>
              </w:pBdr>
              <w:ind w:left="-105"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Participant Critique Forms</w:t>
            </w:r>
          </w:p>
        </w:tc>
        <w:tc>
          <w:tcPr>
            <w:tcW w:w="1632"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2C69B753" w14:textId="77777777" w:rsidR="00300EE0" w:rsidRPr="00300EE0" w:rsidRDefault="00300EE0" w:rsidP="00300EE0">
            <w:pPr>
              <w:widowControl w:val="0"/>
              <w:pBdr>
                <w:top w:val="nil"/>
                <w:left w:val="nil"/>
                <w:bottom w:val="nil"/>
                <w:right w:val="nil"/>
                <w:between w:val="nil"/>
              </w:pBdr>
              <w:ind w:left="135"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Five or more self-made critique forms are completed and included in event records.</w:t>
            </w:r>
          </w:p>
        </w:tc>
        <w:tc>
          <w:tcPr>
            <w:tcW w:w="1765"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6EAAA7C4" w14:textId="77777777" w:rsidR="00300EE0" w:rsidRPr="00300EE0" w:rsidRDefault="00300EE0" w:rsidP="00300EE0">
            <w:pPr>
              <w:widowControl w:val="0"/>
              <w:pBdr>
                <w:top w:val="nil"/>
                <w:left w:val="nil"/>
                <w:bottom w:val="nil"/>
                <w:right w:val="nil"/>
                <w:between w:val="nil"/>
              </w:pBdr>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Missing one form</w:t>
            </w:r>
          </w:p>
        </w:tc>
        <w:tc>
          <w:tcPr>
            <w:tcW w:w="1645"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23F30862" w14:textId="77777777" w:rsidR="00300EE0" w:rsidRPr="00300EE0" w:rsidRDefault="00300EE0" w:rsidP="00300EE0">
            <w:pPr>
              <w:widowControl w:val="0"/>
              <w:pBdr>
                <w:top w:val="nil"/>
                <w:left w:val="nil"/>
                <w:bottom w:val="nil"/>
                <w:right w:val="nil"/>
                <w:between w:val="nil"/>
              </w:pBdr>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Missing two forms</w:t>
            </w:r>
          </w:p>
        </w:tc>
        <w:tc>
          <w:tcPr>
            <w:tcW w:w="1644"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3D956CF2"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Missing three or more forms completed by participants</w:t>
            </w:r>
          </w:p>
        </w:tc>
        <w:tc>
          <w:tcPr>
            <w:tcW w:w="1875"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2881557C"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No completed critique forms were provided in records, but form is provided</w:t>
            </w:r>
          </w:p>
        </w:tc>
      </w:tr>
      <w:tr w:rsidR="00300EE0" w:rsidRPr="00300EE0" w14:paraId="2667EEA0" w14:textId="77777777" w:rsidTr="00300EE0">
        <w:tc>
          <w:tcPr>
            <w:tcW w:w="1249" w:type="dxa"/>
            <w:tcBorders>
              <w:top w:val="single" w:sz="8" w:space="0" w:color="FFFFFF"/>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50F8EEA4" w14:textId="77777777" w:rsidR="00300EE0" w:rsidRPr="00300EE0" w:rsidRDefault="00300EE0" w:rsidP="00300EE0">
            <w:pPr>
              <w:widowControl w:val="0"/>
              <w:pBdr>
                <w:top w:val="nil"/>
                <w:left w:val="nil"/>
                <w:bottom w:val="nil"/>
                <w:right w:val="nil"/>
                <w:between w:val="nil"/>
              </w:pBdr>
              <w:ind w:left="-15"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Quality of Event</w:t>
            </w:r>
          </w:p>
        </w:tc>
        <w:tc>
          <w:tcPr>
            <w:tcW w:w="1632"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78E7E8CF" w14:textId="77777777" w:rsidR="00300EE0" w:rsidRPr="00300EE0" w:rsidRDefault="00300EE0" w:rsidP="00300EE0">
            <w:pPr>
              <w:widowControl w:val="0"/>
              <w:pBdr>
                <w:top w:val="nil"/>
                <w:left w:val="nil"/>
                <w:bottom w:val="nil"/>
                <w:right w:val="nil"/>
                <w:between w:val="nil"/>
              </w:pBdr>
              <w:ind w:left="135"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Event’s purpose was publicized, event was well organized, and outcome exceeded self-expectations.</w:t>
            </w:r>
          </w:p>
        </w:tc>
        <w:tc>
          <w:tcPr>
            <w:tcW w:w="1765"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73DB483B" w14:textId="77777777" w:rsidR="00300EE0" w:rsidRPr="00300EE0" w:rsidRDefault="00300EE0" w:rsidP="00300EE0">
            <w:pPr>
              <w:widowControl w:val="0"/>
              <w:pBdr>
                <w:top w:val="nil"/>
                <w:left w:val="nil"/>
                <w:bottom w:val="nil"/>
                <w:right w:val="nil"/>
                <w:between w:val="nil"/>
              </w:pBdr>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Event met primary purpose; organization needed improvement</w:t>
            </w:r>
          </w:p>
        </w:tc>
        <w:tc>
          <w:tcPr>
            <w:tcW w:w="1645"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3E6EE32A" w14:textId="77777777" w:rsidR="00300EE0" w:rsidRPr="00300EE0" w:rsidRDefault="00300EE0" w:rsidP="00300EE0">
            <w:pPr>
              <w:widowControl w:val="0"/>
              <w:pBdr>
                <w:top w:val="nil"/>
                <w:left w:val="nil"/>
                <w:bottom w:val="nil"/>
                <w:right w:val="nil"/>
                <w:between w:val="nil"/>
              </w:pBdr>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Event was mediocre and a purpose was not well understood by attendees</w:t>
            </w:r>
          </w:p>
        </w:tc>
        <w:tc>
          <w:tcPr>
            <w:tcW w:w="1644"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3F0D931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Event was haphazardly organized and attendance quality and quantity was below expectations</w:t>
            </w:r>
          </w:p>
        </w:tc>
        <w:tc>
          <w:tcPr>
            <w:tcW w:w="1875"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06D14C47"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 xml:space="preserve">Event was not planned or was presented in its embryonic form. </w:t>
            </w:r>
          </w:p>
        </w:tc>
      </w:tr>
      <w:tr w:rsidR="00300EE0" w:rsidRPr="00300EE0" w14:paraId="1CDE6334" w14:textId="77777777" w:rsidTr="00300EE0">
        <w:tc>
          <w:tcPr>
            <w:tcW w:w="1249" w:type="dxa"/>
            <w:tcBorders>
              <w:top w:val="single" w:sz="8" w:space="0" w:color="FFFFFF"/>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7C3A37C1" w14:textId="77777777" w:rsidR="00300EE0" w:rsidRPr="00300EE0" w:rsidRDefault="00300EE0" w:rsidP="00300EE0">
            <w:pPr>
              <w:widowControl w:val="0"/>
              <w:pBdr>
                <w:top w:val="nil"/>
                <w:left w:val="nil"/>
                <w:bottom w:val="nil"/>
                <w:right w:val="nil"/>
                <w:between w:val="nil"/>
              </w:pBdr>
              <w:ind w:left="-15"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Personal Reflection and Critique</w:t>
            </w:r>
          </w:p>
        </w:tc>
        <w:tc>
          <w:tcPr>
            <w:tcW w:w="1632"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6079D9D4" w14:textId="77777777" w:rsidR="00300EE0" w:rsidRPr="00300EE0" w:rsidRDefault="00300EE0" w:rsidP="00300EE0">
            <w:pPr>
              <w:widowControl w:val="0"/>
              <w:pBdr>
                <w:top w:val="nil"/>
                <w:left w:val="nil"/>
                <w:bottom w:val="nil"/>
                <w:right w:val="nil"/>
                <w:between w:val="nil"/>
              </w:pBdr>
              <w:ind w:left="135"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 xml:space="preserve">Student explained weaknesses and strengths and a plan to improve in the future was provided. </w:t>
            </w:r>
          </w:p>
        </w:tc>
        <w:tc>
          <w:tcPr>
            <w:tcW w:w="1765"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3DA67774" w14:textId="77777777" w:rsidR="00300EE0" w:rsidRPr="00300EE0" w:rsidRDefault="00300EE0" w:rsidP="00300EE0">
            <w:pPr>
              <w:widowControl w:val="0"/>
              <w:pBdr>
                <w:top w:val="nil"/>
                <w:left w:val="nil"/>
                <w:bottom w:val="nil"/>
                <w:right w:val="nil"/>
                <w:between w:val="nil"/>
              </w:pBdr>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 xml:space="preserve">Weakness and strengths were explained, but ways to improve were not discussed. 2-3 grammatical errors. </w:t>
            </w:r>
          </w:p>
        </w:tc>
        <w:tc>
          <w:tcPr>
            <w:tcW w:w="1645"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36416406" w14:textId="77777777" w:rsidR="00300EE0" w:rsidRPr="00300EE0" w:rsidRDefault="00300EE0" w:rsidP="00300EE0">
            <w:pPr>
              <w:widowControl w:val="0"/>
              <w:pBdr>
                <w:top w:val="nil"/>
                <w:left w:val="nil"/>
                <w:bottom w:val="nil"/>
                <w:right w:val="nil"/>
                <w:between w:val="nil"/>
              </w:pBdr>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 xml:space="preserve">Weakness and strengths were mentioned, but not elaborated. 5- 7 grammatical errors. </w:t>
            </w:r>
          </w:p>
        </w:tc>
        <w:tc>
          <w:tcPr>
            <w:tcW w:w="1644"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05A70D9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Incomplete written reflection with 8-10 grammatical errors.</w:t>
            </w:r>
          </w:p>
        </w:tc>
        <w:tc>
          <w:tcPr>
            <w:tcW w:w="1875"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74C0A09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No reflection is provided</w:t>
            </w:r>
          </w:p>
        </w:tc>
      </w:tr>
    </w:tbl>
    <w:p w14:paraId="1A909656"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2"/>
          <w:szCs w:val="22"/>
        </w:rPr>
      </w:pPr>
    </w:p>
    <w:p w14:paraId="37E42FE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Cambria" w:eastAsia="Cambria" w:hAnsi="Cambria" w:cs="Cambria"/>
          <w:color w:val="000000"/>
          <w:sz w:val="22"/>
          <w:szCs w:val="22"/>
        </w:rPr>
        <w:br w:type="page"/>
      </w:r>
    </w:p>
    <w:p w14:paraId="480F1992" w14:textId="77777777" w:rsidR="00300EE0" w:rsidRPr="00300EE0" w:rsidRDefault="00300EE0" w:rsidP="00300EE0">
      <w:pPr>
        <w:widowControl w:val="0"/>
        <w:pBdr>
          <w:top w:val="nil"/>
          <w:left w:val="nil"/>
          <w:bottom w:val="nil"/>
          <w:right w:val="nil"/>
          <w:between w:val="nil"/>
        </w:pBdr>
        <w:ind w:firstLine="0"/>
        <w:jc w:val="center"/>
        <w:rPr>
          <w:rFonts w:ascii="Arial" w:eastAsia="Arial" w:hAnsi="Arial" w:cs="Arial"/>
          <w:color w:val="000000"/>
          <w:sz w:val="32"/>
          <w:szCs w:val="32"/>
        </w:rPr>
      </w:pPr>
      <w:r w:rsidRPr="00300EE0">
        <w:rPr>
          <w:rFonts w:ascii="Arial" w:eastAsia="Arial" w:hAnsi="Arial" w:cs="Arial"/>
          <w:b/>
          <w:color w:val="000000"/>
          <w:sz w:val="28"/>
          <w:szCs w:val="28"/>
        </w:rPr>
        <w:lastRenderedPageBreak/>
        <w:t>Co-ordinate an Event Capstone Project Proposal Form</w:t>
      </w:r>
    </w:p>
    <w:p w14:paraId="0654CFA8"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Name:</w:t>
      </w:r>
    </w:p>
    <w:p w14:paraId="7EAF1CC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E-mail Address:</w:t>
      </w:r>
    </w:p>
    <w:p w14:paraId="1EF0A3D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Preferred Phone Number:</w:t>
      </w:r>
    </w:p>
    <w:p w14:paraId="10CB228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Campus Mailing Address:</w:t>
      </w:r>
    </w:p>
    <w:p w14:paraId="5BF8C60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Major(s):</w:t>
      </w:r>
    </w:p>
    <w:p w14:paraId="71D1AF5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Student ID#:</w:t>
      </w:r>
    </w:p>
    <w:p w14:paraId="1441852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Semester/Year:</w:t>
      </w:r>
    </w:p>
    <w:p w14:paraId="309E51D5"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44B62D59"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Fill in the following information:</w:t>
      </w:r>
    </w:p>
    <w:p w14:paraId="1BF6886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p>
    <w:p w14:paraId="5BDC6FF3" w14:textId="77777777" w:rsidR="00300EE0" w:rsidRPr="00300EE0" w:rsidRDefault="00300EE0" w:rsidP="0075759F">
      <w:pPr>
        <w:widowControl w:val="0"/>
        <w:numPr>
          <w:ilvl w:val="0"/>
          <w:numId w:val="33"/>
        </w:numPr>
        <w:pBdr>
          <w:top w:val="nil"/>
          <w:left w:val="nil"/>
          <w:bottom w:val="nil"/>
          <w:right w:val="nil"/>
          <w:between w:val="nil"/>
        </w:pBdr>
        <w:spacing w:after="160" w:line="259" w:lineRule="auto"/>
        <w:ind w:left="360" w:hanging="470"/>
        <w:contextualSpacing/>
        <w:rPr>
          <w:rFonts w:ascii="Arial" w:eastAsia="Arial" w:hAnsi="Arial" w:cs="Arial"/>
          <w:color w:val="000000"/>
          <w:sz w:val="24"/>
          <w:szCs w:val="24"/>
        </w:rPr>
      </w:pPr>
      <w:r w:rsidRPr="00300EE0">
        <w:rPr>
          <w:rFonts w:ascii="Arial" w:eastAsia="Arial" w:hAnsi="Arial" w:cs="Arial"/>
          <w:b/>
          <w:color w:val="000000"/>
          <w:sz w:val="24"/>
          <w:szCs w:val="24"/>
        </w:rPr>
        <w:t>Describe what you intend to accomplish.</w:t>
      </w:r>
    </w:p>
    <w:p w14:paraId="32BF998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7B71276E"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3F0295EE"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613EA5BF"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3B698BDF"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5B27AAAC" w14:textId="77777777" w:rsidR="00300EE0" w:rsidRPr="00300EE0" w:rsidRDefault="00300EE0" w:rsidP="0075759F">
      <w:pPr>
        <w:widowControl w:val="0"/>
        <w:numPr>
          <w:ilvl w:val="0"/>
          <w:numId w:val="33"/>
        </w:numPr>
        <w:pBdr>
          <w:top w:val="nil"/>
          <w:left w:val="nil"/>
          <w:bottom w:val="nil"/>
          <w:right w:val="nil"/>
          <w:between w:val="nil"/>
        </w:pBdr>
        <w:spacing w:after="160" w:line="259" w:lineRule="auto"/>
        <w:ind w:left="360" w:hanging="470"/>
        <w:contextualSpacing/>
        <w:rPr>
          <w:rFonts w:ascii="Arial" w:eastAsia="Arial" w:hAnsi="Arial" w:cs="Arial"/>
          <w:color w:val="000000"/>
          <w:sz w:val="22"/>
          <w:szCs w:val="22"/>
        </w:rPr>
      </w:pPr>
      <w:r w:rsidRPr="00300EE0">
        <w:rPr>
          <w:rFonts w:ascii="Arial" w:eastAsia="Arial" w:hAnsi="Arial" w:cs="Arial"/>
          <w:b/>
          <w:color w:val="000000"/>
          <w:sz w:val="24"/>
          <w:szCs w:val="24"/>
        </w:rPr>
        <w:t>What communities will this event benefit and how?</w:t>
      </w:r>
    </w:p>
    <w:p w14:paraId="1BCB7F53"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68E049C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7F7B1AB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30BD3DB1"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66F48D55"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4EDEF482"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5A56F80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557594A8" w14:textId="77777777" w:rsidR="00300EE0" w:rsidRPr="00300EE0" w:rsidRDefault="00300EE0" w:rsidP="0075759F">
      <w:pPr>
        <w:widowControl w:val="0"/>
        <w:numPr>
          <w:ilvl w:val="0"/>
          <w:numId w:val="33"/>
        </w:numPr>
        <w:pBdr>
          <w:top w:val="nil"/>
          <w:left w:val="nil"/>
          <w:bottom w:val="nil"/>
          <w:right w:val="nil"/>
          <w:between w:val="nil"/>
        </w:pBdr>
        <w:spacing w:after="160" w:line="259" w:lineRule="auto"/>
        <w:ind w:left="360" w:hanging="470"/>
        <w:contextualSpacing/>
        <w:rPr>
          <w:rFonts w:ascii="Arial" w:eastAsia="Arial" w:hAnsi="Arial" w:cs="Arial"/>
          <w:color w:val="000000"/>
          <w:sz w:val="22"/>
          <w:szCs w:val="22"/>
        </w:rPr>
      </w:pPr>
      <w:r w:rsidRPr="00300EE0">
        <w:rPr>
          <w:rFonts w:ascii="Arial" w:eastAsia="Arial" w:hAnsi="Arial" w:cs="Arial"/>
          <w:b/>
          <w:color w:val="000000"/>
          <w:sz w:val="24"/>
          <w:szCs w:val="24"/>
        </w:rPr>
        <w:t>Will funds be needed for this event?  If so, outline the proposed budget.(Honors College will not fund for any capstone projects.)</w:t>
      </w:r>
    </w:p>
    <w:p w14:paraId="1AD4DDC1" w14:textId="77777777" w:rsidR="00300EE0" w:rsidRPr="00300EE0" w:rsidRDefault="00300EE0" w:rsidP="00300EE0">
      <w:pPr>
        <w:widowControl w:val="0"/>
        <w:pBdr>
          <w:top w:val="nil"/>
          <w:left w:val="nil"/>
          <w:bottom w:val="nil"/>
          <w:right w:val="nil"/>
          <w:between w:val="nil"/>
        </w:pBdr>
        <w:spacing w:after="240"/>
        <w:ind w:firstLine="0"/>
        <w:rPr>
          <w:rFonts w:ascii="Arial" w:eastAsia="Arial" w:hAnsi="Arial" w:cs="Arial"/>
          <w:color w:val="000000"/>
          <w:sz w:val="22"/>
          <w:szCs w:val="22"/>
        </w:rPr>
      </w:pPr>
      <w:r w:rsidRPr="00300EE0">
        <w:rPr>
          <w:rFonts w:ascii="Arial" w:eastAsia="Arial" w:hAnsi="Arial" w:cs="Arial"/>
          <w:color w:val="000000"/>
          <w:sz w:val="22"/>
          <w:szCs w:val="22"/>
        </w:rPr>
        <w:br/>
      </w:r>
      <w:r w:rsidRPr="00300EE0">
        <w:rPr>
          <w:rFonts w:ascii="Arial" w:eastAsia="Arial" w:hAnsi="Arial" w:cs="Arial"/>
          <w:color w:val="000000"/>
          <w:sz w:val="22"/>
          <w:szCs w:val="22"/>
        </w:rPr>
        <w:br/>
      </w:r>
      <w:r w:rsidRPr="00300EE0">
        <w:rPr>
          <w:rFonts w:ascii="Arial" w:eastAsia="Arial" w:hAnsi="Arial" w:cs="Arial"/>
          <w:color w:val="000000"/>
          <w:sz w:val="22"/>
          <w:szCs w:val="22"/>
        </w:rPr>
        <w:br/>
      </w:r>
      <w:r w:rsidRPr="00300EE0">
        <w:rPr>
          <w:rFonts w:ascii="Arial" w:eastAsia="Arial" w:hAnsi="Arial" w:cs="Arial"/>
          <w:color w:val="000000"/>
          <w:sz w:val="22"/>
          <w:szCs w:val="22"/>
        </w:rPr>
        <w:br/>
      </w:r>
      <w:r w:rsidRPr="00300EE0">
        <w:rPr>
          <w:rFonts w:ascii="Arial" w:eastAsia="Arial" w:hAnsi="Arial" w:cs="Arial"/>
          <w:color w:val="000000"/>
          <w:sz w:val="22"/>
          <w:szCs w:val="22"/>
        </w:rPr>
        <w:br/>
      </w:r>
      <w:r w:rsidRPr="00300EE0">
        <w:rPr>
          <w:rFonts w:ascii="Arial" w:eastAsia="Arial" w:hAnsi="Arial" w:cs="Arial"/>
          <w:color w:val="000000"/>
          <w:sz w:val="22"/>
          <w:szCs w:val="22"/>
        </w:rPr>
        <w:br/>
      </w:r>
      <w:r w:rsidRPr="00300EE0">
        <w:rPr>
          <w:rFonts w:ascii="Arial" w:eastAsia="Arial" w:hAnsi="Arial" w:cs="Arial"/>
          <w:color w:val="000000"/>
          <w:sz w:val="22"/>
          <w:szCs w:val="22"/>
        </w:rPr>
        <w:br/>
      </w:r>
    </w:p>
    <w:p w14:paraId="734BFE17"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The following signatures are required to authorize this Proposal Form:</w:t>
      </w:r>
    </w:p>
    <w:p w14:paraId="455FB569"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03BF5D22"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___________________________________          </w:t>
      </w:r>
      <w:r w:rsidRPr="00300EE0">
        <w:rPr>
          <w:rFonts w:ascii="Arial" w:eastAsia="Arial" w:hAnsi="Arial" w:cs="Arial"/>
          <w:color w:val="000000"/>
          <w:sz w:val="22"/>
          <w:szCs w:val="22"/>
        </w:rPr>
        <w:tab/>
        <w:t xml:space="preserve">        </w:t>
      </w:r>
      <w:r w:rsidRPr="00300EE0">
        <w:rPr>
          <w:rFonts w:ascii="Arial" w:eastAsia="Arial" w:hAnsi="Arial" w:cs="Arial"/>
          <w:color w:val="000000"/>
          <w:sz w:val="22"/>
          <w:szCs w:val="22"/>
        </w:rPr>
        <w:tab/>
        <w:t>_____________________</w:t>
      </w:r>
    </w:p>
    <w:p w14:paraId="5F64889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Student signature                                                                            </w:t>
      </w:r>
      <w:r w:rsidRPr="00300EE0">
        <w:rPr>
          <w:rFonts w:ascii="Arial" w:eastAsia="Arial" w:hAnsi="Arial" w:cs="Arial"/>
          <w:color w:val="000000"/>
          <w:sz w:val="22"/>
          <w:szCs w:val="22"/>
        </w:rPr>
        <w:tab/>
        <w:t xml:space="preserve"> Date</w:t>
      </w:r>
    </w:p>
    <w:p w14:paraId="2ED9CFC5"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____________________________________        </w:t>
      </w:r>
      <w:r w:rsidRPr="00300EE0">
        <w:rPr>
          <w:rFonts w:ascii="Arial" w:eastAsia="Arial" w:hAnsi="Arial" w:cs="Arial"/>
          <w:color w:val="000000"/>
          <w:sz w:val="22"/>
          <w:szCs w:val="22"/>
        </w:rPr>
        <w:tab/>
        <w:t xml:space="preserve">        </w:t>
      </w:r>
      <w:r w:rsidRPr="00300EE0">
        <w:rPr>
          <w:rFonts w:ascii="Arial" w:eastAsia="Arial" w:hAnsi="Arial" w:cs="Arial"/>
          <w:color w:val="000000"/>
          <w:sz w:val="22"/>
          <w:szCs w:val="22"/>
        </w:rPr>
        <w:tab/>
        <w:t>_____________________</w:t>
      </w:r>
    </w:p>
    <w:p w14:paraId="75047F25" w14:textId="77777777" w:rsidR="00300EE0" w:rsidRPr="00300EE0" w:rsidRDefault="00300EE0" w:rsidP="00300EE0">
      <w:pPr>
        <w:widowControl w:val="0"/>
        <w:pBdr>
          <w:top w:val="nil"/>
          <w:left w:val="nil"/>
          <w:bottom w:val="nil"/>
          <w:right w:val="nil"/>
          <w:between w:val="nil"/>
        </w:pBdr>
        <w:spacing w:after="80"/>
        <w:ind w:firstLine="0"/>
        <w:rPr>
          <w:rFonts w:ascii="Arial" w:eastAsia="Arial" w:hAnsi="Arial" w:cs="Arial"/>
          <w:color w:val="000000"/>
          <w:sz w:val="22"/>
          <w:szCs w:val="22"/>
        </w:rPr>
      </w:pPr>
      <w:r w:rsidRPr="00300EE0">
        <w:rPr>
          <w:rFonts w:ascii="Arial" w:eastAsia="Arial" w:hAnsi="Arial" w:cs="Arial"/>
          <w:color w:val="000000"/>
          <w:sz w:val="22"/>
          <w:szCs w:val="22"/>
        </w:rPr>
        <w:t>Honors College staff representative signature*                                   Date</w:t>
      </w:r>
    </w:p>
    <w:p w14:paraId="488EB2B1" w14:textId="77777777" w:rsidR="00300EE0" w:rsidRPr="00300EE0" w:rsidRDefault="00300EE0" w:rsidP="00300EE0">
      <w:pPr>
        <w:widowControl w:val="0"/>
        <w:pBdr>
          <w:top w:val="nil"/>
          <w:left w:val="nil"/>
          <w:bottom w:val="nil"/>
          <w:right w:val="nil"/>
          <w:between w:val="nil"/>
        </w:pBdr>
        <w:spacing w:after="80"/>
        <w:ind w:firstLine="0"/>
        <w:rPr>
          <w:rFonts w:ascii="Arial" w:eastAsia="Arial" w:hAnsi="Arial" w:cs="Arial"/>
          <w:color w:val="000000"/>
          <w:sz w:val="22"/>
          <w:szCs w:val="22"/>
        </w:rPr>
      </w:pPr>
      <w:r w:rsidRPr="00300EE0">
        <w:rPr>
          <w:rFonts w:ascii="Arial" w:eastAsia="Arial" w:hAnsi="Arial" w:cs="Arial"/>
          <w:color w:val="000000"/>
          <w:sz w:val="22"/>
          <w:szCs w:val="22"/>
        </w:rPr>
        <w:t>*Acceptable Honors College representatives include faculty/staff/chair(s) of the Honors College Steering Council curriculum committee, the Honors College Director, the Honors College Administrative Specialist, or the IDS 199E course instructor.</w:t>
      </w:r>
    </w:p>
    <w:p w14:paraId="2569FAB5"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b/>
          <w:color w:val="000000"/>
          <w:sz w:val="22"/>
          <w:szCs w:val="22"/>
        </w:rPr>
      </w:pPr>
    </w:p>
    <w:p w14:paraId="6DC3B363"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b/>
          <w:color w:val="000000"/>
          <w:sz w:val="28"/>
          <w:szCs w:val="28"/>
        </w:rPr>
      </w:pPr>
      <w:r w:rsidRPr="00300EE0">
        <w:rPr>
          <w:rFonts w:ascii="Arial" w:eastAsia="Arial" w:hAnsi="Arial" w:cs="Arial"/>
          <w:b/>
          <w:color w:val="000000"/>
          <w:sz w:val="28"/>
          <w:szCs w:val="28"/>
        </w:rPr>
        <w:t>Creative Project Track</w:t>
      </w:r>
    </w:p>
    <w:p w14:paraId="07C5E1AB" w14:textId="77777777" w:rsidR="00300EE0" w:rsidRPr="00300EE0" w:rsidRDefault="00300EE0" w:rsidP="00300EE0">
      <w:pPr>
        <w:widowControl w:val="0"/>
        <w:pBdr>
          <w:top w:val="nil"/>
          <w:left w:val="nil"/>
          <w:bottom w:val="nil"/>
          <w:right w:val="nil"/>
          <w:between w:val="nil"/>
        </w:pBdr>
        <w:spacing w:line="276" w:lineRule="auto"/>
        <w:ind w:firstLine="0"/>
        <w:jc w:val="center"/>
        <w:rPr>
          <w:rFonts w:ascii="Arial" w:eastAsia="Arial" w:hAnsi="Arial" w:cs="Arial"/>
          <w:b/>
          <w:color w:val="000000"/>
          <w:sz w:val="22"/>
          <w:szCs w:val="22"/>
        </w:rPr>
      </w:pPr>
    </w:p>
    <w:p w14:paraId="4D6F049C"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2"/>
          <w:szCs w:val="22"/>
        </w:rPr>
      </w:pPr>
      <w:r w:rsidRPr="00300EE0">
        <w:rPr>
          <w:rFonts w:ascii="Arial" w:eastAsia="Arial" w:hAnsi="Arial" w:cs="Arial"/>
          <w:color w:val="000000"/>
          <w:sz w:val="24"/>
          <w:szCs w:val="24"/>
          <w:u w:val="single"/>
        </w:rPr>
        <w:lastRenderedPageBreak/>
        <w:t>Summary</w:t>
      </w:r>
      <w:r w:rsidRPr="00300EE0">
        <w:rPr>
          <w:rFonts w:ascii="Arial" w:eastAsia="Arial" w:hAnsi="Arial" w:cs="Arial"/>
          <w:color w:val="000000"/>
          <w:sz w:val="24"/>
          <w:szCs w:val="24"/>
        </w:rPr>
        <w:t xml:space="preserve">: </w:t>
      </w:r>
      <w:r w:rsidRPr="00300EE0">
        <w:rPr>
          <w:rFonts w:ascii="Arial" w:eastAsia="Arial" w:hAnsi="Arial" w:cs="Arial"/>
          <w:color w:val="000000"/>
          <w:sz w:val="22"/>
          <w:szCs w:val="22"/>
        </w:rPr>
        <w:t>The objective of this track is to produce an original creation. This could be artwork, music, a website, sculpture, or fictional story, amongst other options.</w:t>
      </w:r>
    </w:p>
    <w:p w14:paraId="3710A3F2"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2"/>
          <w:szCs w:val="22"/>
          <w:u w:val="single"/>
        </w:rPr>
      </w:pPr>
      <w:r w:rsidRPr="00300EE0">
        <w:rPr>
          <w:rFonts w:ascii="Arial" w:eastAsia="Arial" w:hAnsi="Arial" w:cs="Arial"/>
          <w:color w:val="000000"/>
          <w:sz w:val="24"/>
          <w:szCs w:val="24"/>
          <w:u w:val="single"/>
        </w:rPr>
        <w:t>Track</w:t>
      </w:r>
      <w:r w:rsidRPr="00300EE0">
        <w:rPr>
          <w:rFonts w:ascii="Arial" w:eastAsia="Arial" w:hAnsi="Arial" w:cs="Arial"/>
          <w:color w:val="000000"/>
          <w:sz w:val="22"/>
          <w:szCs w:val="22"/>
          <w:u w:val="single"/>
        </w:rPr>
        <w:t xml:space="preserve"> </w:t>
      </w:r>
      <w:r w:rsidRPr="00300EE0">
        <w:rPr>
          <w:rFonts w:ascii="Arial" w:eastAsia="Arial" w:hAnsi="Arial" w:cs="Arial"/>
          <w:color w:val="000000"/>
          <w:sz w:val="24"/>
          <w:szCs w:val="24"/>
          <w:u w:val="single"/>
        </w:rPr>
        <w:t>requirements</w:t>
      </w:r>
      <w:r w:rsidRPr="00300EE0">
        <w:rPr>
          <w:rFonts w:ascii="Arial" w:eastAsia="Arial" w:hAnsi="Arial" w:cs="Arial"/>
          <w:color w:val="000000"/>
          <w:sz w:val="22"/>
          <w:szCs w:val="22"/>
          <w:u w:val="single"/>
        </w:rPr>
        <w:t>:</w:t>
      </w:r>
    </w:p>
    <w:p w14:paraId="146E5B80" w14:textId="77777777" w:rsidR="00300EE0" w:rsidRPr="00300EE0" w:rsidRDefault="00300EE0" w:rsidP="0075759F">
      <w:pPr>
        <w:widowControl w:val="0"/>
        <w:numPr>
          <w:ilvl w:val="0"/>
          <w:numId w:val="39"/>
        </w:numPr>
        <w:pBdr>
          <w:top w:val="nil"/>
          <w:left w:val="nil"/>
          <w:bottom w:val="nil"/>
          <w:right w:val="nil"/>
          <w:between w:val="nil"/>
        </w:pBdr>
        <w:spacing w:after="160" w:line="276" w:lineRule="auto"/>
        <w:contextualSpacing/>
        <w:rPr>
          <w:rFonts w:ascii="Cambria" w:eastAsia="Cambria" w:hAnsi="Cambria" w:cs="Cambria"/>
          <w:color w:val="000000"/>
          <w:sz w:val="22"/>
          <w:szCs w:val="22"/>
        </w:rPr>
      </w:pPr>
      <w:r w:rsidRPr="00300EE0">
        <w:rPr>
          <w:rFonts w:ascii="Arial" w:eastAsia="Arial" w:hAnsi="Arial" w:cs="Arial"/>
          <w:color w:val="000000"/>
          <w:sz w:val="22"/>
          <w:szCs w:val="22"/>
        </w:rPr>
        <w:t>Creative project should include at least 4 installments, a 25-minute performance, or an equivalent output</w:t>
      </w:r>
    </w:p>
    <w:p w14:paraId="68B8F625" w14:textId="77777777" w:rsidR="00300EE0" w:rsidRPr="00300EE0" w:rsidRDefault="00300EE0" w:rsidP="0075759F">
      <w:pPr>
        <w:widowControl w:val="0"/>
        <w:numPr>
          <w:ilvl w:val="0"/>
          <w:numId w:val="39"/>
        </w:numPr>
        <w:pBdr>
          <w:top w:val="nil"/>
          <w:left w:val="nil"/>
          <w:bottom w:val="nil"/>
          <w:right w:val="nil"/>
          <w:between w:val="nil"/>
        </w:pBdr>
        <w:spacing w:after="160" w:line="276" w:lineRule="auto"/>
        <w:contextualSpacing/>
        <w:rPr>
          <w:rFonts w:ascii="Cambria" w:eastAsia="Cambria" w:hAnsi="Cambria" w:cs="Cambria"/>
          <w:color w:val="000000"/>
          <w:sz w:val="22"/>
          <w:szCs w:val="22"/>
        </w:rPr>
      </w:pPr>
      <w:r w:rsidRPr="00300EE0">
        <w:rPr>
          <w:rFonts w:ascii="Arial" w:eastAsia="Arial" w:hAnsi="Arial" w:cs="Arial"/>
          <w:color w:val="000000"/>
          <w:sz w:val="22"/>
          <w:szCs w:val="22"/>
        </w:rPr>
        <w:t>All students must keep a weekly photo, video, or written log to keep track of their progress</w:t>
      </w:r>
    </w:p>
    <w:p w14:paraId="1AC7CF92" w14:textId="77777777" w:rsidR="00300EE0" w:rsidRPr="00300EE0" w:rsidRDefault="00300EE0" w:rsidP="0075759F">
      <w:pPr>
        <w:widowControl w:val="0"/>
        <w:numPr>
          <w:ilvl w:val="0"/>
          <w:numId w:val="39"/>
        </w:numPr>
        <w:pBdr>
          <w:top w:val="nil"/>
          <w:left w:val="nil"/>
          <w:bottom w:val="nil"/>
          <w:right w:val="nil"/>
          <w:between w:val="nil"/>
        </w:pBdr>
        <w:spacing w:after="160" w:line="276" w:lineRule="auto"/>
        <w:contextualSpacing/>
        <w:rPr>
          <w:rFonts w:ascii="Cambria" w:eastAsia="Cambria" w:hAnsi="Cambria" w:cs="Cambria"/>
          <w:color w:val="000000"/>
          <w:sz w:val="22"/>
          <w:szCs w:val="22"/>
        </w:rPr>
      </w:pPr>
      <w:r w:rsidRPr="00300EE0">
        <w:rPr>
          <w:rFonts w:ascii="Arial" w:eastAsia="Arial" w:hAnsi="Arial" w:cs="Arial"/>
          <w:color w:val="000000"/>
          <w:sz w:val="22"/>
          <w:szCs w:val="22"/>
        </w:rPr>
        <w:t>A minimum of 25 hours should be logged to work on the project</w:t>
      </w:r>
    </w:p>
    <w:p w14:paraId="7E72DD9D" w14:textId="77777777" w:rsidR="00300EE0" w:rsidRPr="00300EE0" w:rsidRDefault="00300EE0" w:rsidP="0075759F">
      <w:pPr>
        <w:widowControl w:val="0"/>
        <w:numPr>
          <w:ilvl w:val="0"/>
          <w:numId w:val="39"/>
        </w:numPr>
        <w:pBdr>
          <w:top w:val="nil"/>
          <w:left w:val="nil"/>
          <w:bottom w:val="nil"/>
          <w:right w:val="nil"/>
          <w:between w:val="nil"/>
        </w:pBdr>
        <w:spacing w:after="160" w:line="276" w:lineRule="auto"/>
        <w:contextualSpacing/>
        <w:rPr>
          <w:rFonts w:ascii="Arial" w:eastAsia="Arial" w:hAnsi="Arial" w:cs="Arial"/>
          <w:color w:val="000000"/>
          <w:sz w:val="22"/>
          <w:szCs w:val="22"/>
        </w:rPr>
      </w:pPr>
      <w:r w:rsidRPr="00300EE0">
        <w:rPr>
          <w:rFonts w:ascii="Arial" w:eastAsia="Arial" w:hAnsi="Arial" w:cs="Arial"/>
          <w:color w:val="000000"/>
          <w:sz w:val="22"/>
          <w:szCs w:val="22"/>
        </w:rPr>
        <w:t>A minimum two page critique essay must be submitted at the time of presentation. The paper should include a background information, focus/purpose, medium, inspiration, and critique..</w:t>
      </w:r>
    </w:p>
    <w:p w14:paraId="17ACDE7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FF0000"/>
          <w:sz w:val="22"/>
          <w:szCs w:val="22"/>
        </w:rPr>
      </w:pPr>
      <w:r w:rsidRPr="00300EE0">
        <w:rPr>
          <w:rFonts w:ascii="Cambria" w:eastAsia="Cambria" w:hAnsi="Cambria" w:cs="Cambria"/>
          <w:color w:val="000000"/>
          <w:sz w:val="22"/>
          <w:szCs w:val="22"/>
        </w:rPr>
        <w:br w:type="page"/>
      </w:r>
    </w:p>
    <w:p w14:paraId="5DDFAD55" w14:textId="77777777" w:rsidR="00300EE0" w:rsidRPr="00300EE0" w:rsidRDefault="00300EE0" w:rsidP="00300EE0">
      <w:pPr>
        <w:widowControl w:val="0"/>
        <w:pBdr>
          <w:top w:val="nil"/>
          <w:left w:val="nil"/>
          <w:bottom w:val="nil"/>
          <w:right w:val="nil"/>
          <w:between w:val="nil"/>
        </w:pBdr>
        <w:spacing w:line="480" w:lineRule="auto"/>
        <w:ind w:firstLine="0"/>
        <w:jc w:val="center"/>
        <w:rPr>
          <w:rFonts w:ascii="Arial" w:eastAsia="Arial" w:hAnsi="Arial" w:cs="Arial"/>
          <w:color w:val="000000"/>
          <w:sz w:val="24"/>
          <w:szCs w:val="24"/>
        </w:rPr>
      </w:pPr>
      <w:r w:rsidRPr="00300EE0">
        <w:rPr>
          <w:rFonts w:ascii="Arial" w:eastAsia="Arial" w:hAnsi="Arial" w:cs="Arial"/>
          <w:b/>
          <w:color w:val="000000"/>
          <w:sz w:val="28"/>
          <w:szCs w:val="28"/>
        </w:rPr>
        <w:lastRenderedPageBreak/>
        <w:t>Creative Track Rubric</w:t>
      </w:r>
    </w:p>
    <w:tbl>
      <w:tblPr>
        <w:tblW w:w="11580" w:type="dxa"/>
        <w:tblInd w:w="-1440" w:type="dxa"/>
        <w:tblLayout w:type="fixed"/>
        <w:tblLook w:val="0400" w:firstRow="0" w:lastRow="0" w:firstColumn="0" w:lastColumn="0" w:noHBand="0" w:noVBand="1"/>
      </w:tblPr>
      <w:tblGrid>
        <w:gridCol w:w="2580"/>
        <w:gridCol w:w="2235"/>
        <w:gridCol w:w="1635"/>
        <w:gridCol w:w="1980"/>
        <w:gridCol w:w="1545"/>
        <w:gridCol w:w="1605"/>
      </w:tblGrid>
      <w:tr w:rsidR="00300EE0" w:rsidRPr="00300EE0" w14:paraId="49A46D4C" w14:textId="77777777" w:rsidTr="00300EE0">
        <w:tc>
          <w:tcPr>
            <w:tcW w:w="2580" w:type="dxa"/>
            <w:tcBorders>
              <w:top w:val="single" w:sz="8" w:space="0" w:color="FFFFFF"/>
              <w:left w:val="single" w:sz="8" w:space="0" w:color="FFFFFF"/>
              <w:bottom w:val="single" w:sz="8" w:space="0" w:color="FFFFFF"/>
              <w:right w:val="single" w:sz="6" w:space="0" w:color="000000"/>
            </w:tcBorders>
            <w:shd w:val="clear" w:color="auto" w:fill="A5A5A5"/>
            <w:tcMar>
              <w:top w:w="100" w:type="dxa"/>
              <w:left w:w="100" w:type="dxa"/>
              <w:bottom w:w="100" w:type="dxa"/>
              <w:right w:w="100" w:type="dxa"/>
            </w:tcMar>
          </w:tcPr>
          <w:p w14:paraId="69098CD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tc>
        <w:tc>
          <w:tcPr>
            <w:tcW w:w="2235" w:type="dxa"/>
            <w:tcBorders>
              <w:top w:val="single" w:sz="8" w:space="0" w:color="FFFFFF"/>
              <w:left w:val="single" w:sz="6" w:space="0" w:color="000000"/>
              <w:bottom w:val="single" w:sz="8" w:space="0" w:color="FFFFFF"/>
              <w:right w:val="single" w:sz="6" w:space="0" w:color="000000"/>
            </w:tcBorders>
            <w:shd w:val="clear" w:color="auto" w:fill="A5A5A5"/>
            <w:tcMar>
              <w:top w:w="100" w:type="dxa"/>
              <w:left w:w="100" w:type="dxa"/>
              <w:bottom w:w="100" w:type="dxa"/>
              <w:right w:w="100" w:type="dxa"/>
            </w:tcMar>
          </w:tcPr>
          <w:p w14:paraId="2E6DE536" w14:textId="77777777" w:rsidR="00300EE0" w:rsidRPr="00300EE0" w:rsidRDefault="00300EE0" w:rsidP="00300EE0">
            <w:pPr>
              <w:widowControl w:val="0"/>
              <w:pBdr>
                <w:top w:val="nil"/>
                <w:left w:val="nil"/>
                <w:bottom w:val="nil"/>
                <w:right w:val="nil"/>
                <w:between w:val="nil"/>
              </w:pBdr>
              <w:ind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5</w:t>
            </w:r>
          </w:p>
        </w:tc>
        <w:tc>
          <w:tcPr>
            <w:tcW w:w="1635" w:type="dxa"/>
            <w:tcBorders>
              <w:top w:val="single" w:sz="8" w:space="0" w:color="FFFFFF"/>
              <w:left w:val="single" w:sz="6" w:space="0" w:color="000000"/>
              <w:bottom w:val="single" w:sz="8" w:space="0" w:color="FFFFFF"/>
              <w:right w:val="single" w:sz="6" w:space="0" w:color="000000"/>
            </w:tcBorders>
            <w:shd w:val="clear" w:color="auto" w:fill="A5A5A5"/>
            <w:tcMar>
              <w:top w:w="100" w:type="dxa"/>
              <w:left w:w="100" w:type="dxa"/>
              <w:bottom w:w="100" w:type="dxa"/>
              <w:right w:w="100" w:type="dxa"/>
            </w:tcMar>
          </w:tcPr>
          <w:p w14:paraId="48FF03CF" w14:textId="77777777" w:rsidR="00300EE0" w:rsidRPr="00300EE0" w:rsidRDefault="00300EE0" w:rsidP="00300EE0">
            <w:pPr>
              <w:widowControl w:val="0"/>
              <w:pBdr>
                <w:top w:val="nil"/>
                <w:left w:val="nil"/>
                <w:bottom w:val="nil"/>
                <w:right w:val="nil"/>
                <w:between w:val="nil"/>
              </w:pBdr>
              <w:ind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4</w:t>
            </w:r>
          </w:p>
        </w:tc>
        <w:tc>
          <w:tcPr>
            <w:tcW w:w="1980" w:type="dxa"/>
            <w:tcBorders>
              <w:top w:val="single" w:sz="8" w:space="0" w:color="FFFFFF"/>
              <w:left w:val="single" w:sz="6" w:space="0" w:color="000000"/>
              <w:bottom w:val="single" w:sz="8" w:space="0" w:color="FFFFFF"/>
              <w:right w:val="single" w:sz="6" w:space="0" w:color="000000"/>
            </w:tcBorders>
            <w:shd w:val="clear" w:color="auto" w:fill="A5A5A5"/>
            <w:tcMar>
              <w:top w:w="100" w:type="dxa"/>
              <w:left w:w="100" w:type="dxa"/>
              <w:bottom w:w="100" w:type="dxa"/>
              <w:right w:w="100" w:type="dxa"/>
            </w:tcMar>
          </w:tcPr>
          <w:p w14:paraId="7A420911" w14:textId="77777777" w:rsidR="00300EE0" w:rsidRPr="00300EE0" w:rsidRDefault="00300EE0" w:rsidP="00300EE0">
            <w:pPr>
              <w:widowControl w:val="0"/>
              <w:pBdr>
                <w:top w:val="nil"/>
                <w:left w:val="nil"/>
                <w:bottom w:val="nil"/>
                <w:right w:val="nil"/>
                <w:between w:val="nil"/>
              </w:pBdr>
              <w:ind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3</w:t>
            </w:r>
          </w:p>
        </w:tc>
        <w:tc>
          <w:tcPr>
            <w:tcW w:w="1545" w:type="dxa"/>
            <w:tcBorders>
              <w:top w:val="single" w:sz="8" w:space="0" w:color="FFFFFF"/>
              <w:left w:val="single" w:sz="6" w:space="0" w:color="000000"/>
              <w:bottom w:val="single" w:sz="8" w:space="0" w:color="FFFFFF"/>
              <w:right w:val="single" w:sz="6" w:space="0" w:color="000000"/>
            </w:tcBorders>
            <w:shd w:val="clear" w:color="auto" w:fill="A5A5A5"/>
            <w:tcMar>
              <w:top w:w="100" w:type="dxa"/>
              <w:left w:w="100" w:type="dxa"/>
              <w:bottom w:w="100" w:type="dxa"/>
              <w:right w:w="100" w:type="dxa"/>
            </w:tcMar>
          </w:tcPr>
          <w:p w14:paraId="5262CE75" w14:textId="77777777" w:rsidR="00300EE0" w:rsidRPr="00300EE0" w:rsidRDefault="00300EE0" w:rsidP="00300EE0">
            <w:pPr>
              <w:widowControl w:val="0"/>
              <w:pBdr>
                <w:top w:val="nil"/>
                <w:left w:val="nil"/>
                <w:bottom w:val="nil"/>
                <w:right w:val="nil"/>
                <w:between w:val="nil"/>
              </w:pBdr>
              <w:ind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2</w:t>
            </w:r>
          </w:p>
        </w:tc>
        <w:tc>
          <w:tcPr>
            <w:tcW w:w="1605" w:type="dxa"/>
            <w:tcBorders>
              <w:top w:val="single" w:sz="8" w:space="0" w:color="FFFFFF"/>
              <w:left w:val="single" w:sz="6" w:space="0" w:color="000000"/>
              <w:bottom w:val="single" w:sz="8" w:space="0" w:color="FFFFFF"/>
              <w:right w:val="single" w:sz="8" w:space="0" w:color="FFFFFF"/>
            </w:tcBorders>
            <w:shd w:val="clear" w:color="auto" w:fill="A5A5A5"/>
            <w:tcMar>
              <w:top w:w="100" w:type="dxa"/>
              <w:left w:w="100" w:type="dxa"/>
              <w:bottom w:w="100" w:type="dxa"/>
              <w:right w:w="100" w:type="dxa"/>
            </w:tcMar>
          </w:tcPr>
          <w:p w14:paraId="33972CF4" w14:textId="77777777" w:rsidR="00300EE0" w:rsidRPr="00300EE0" w:rsidRDefault="00300EE0" w:rsidP="00300EE0">
            <w:pPr>
              <w:widowControl w:val="0"/>
              <w:pBdr>
                <w:top w:val="nil"/>
                <w:left w:val="nil"/>
                <w:bottom w:val="nil"/>
                <w:right w:val="nil"/>
                <w:between w:val="nil"/>
              </w:pBdr>
              <w:ind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0</w:t>
            </w:r>
          </w:p>
        </w:tc>
      </w:tr>
      <w:tr w:rsidR="00300EE0" w:rsidRPr="00300EE0" w14:paraId="23AFAF76" w14:textId="77777777" w:rsidTr="00300EE0">
        <w:tc>
          <w:tcPr>
            <w:tcW w:w="2580" w:type="dxa"/>
            <w:tcBorders>
              <w:top w:val="single" w:sz="8" w:space="0" w:color="FFFFFF"/>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4401E29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Expression:</w:t>
            </w:r>
          </w:p>
          <w:p w14:paraId="175E7680"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Creative works express an artistic concept, feeling, or personal meaning</w:t>
            </w:r>
          </w:p>
        </w:tc>
        <w:tc>
          <w:tcPr>
            <w:tcW w:w="2235"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1DF4D675" w14:textId="22C8D765"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Product clearly commemorates ideas, feelings, or meaning to the audience that aligns with the creator's intent.</w:t>
            </w:r>
          </w:p>
        </w:tc>
        <w:tc>
          <w:tcPr>
            <w:tcW w:w="1635"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54D404B2"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Ideas, feelings, or meanings are conveyed but not easily ascertained by viewers.</w:t>
            </w:r>
          </w:p>
        </w:tc>
        <w:tc>
          <w:tcPr>
            <w:tcW w:w="1980"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64C4F15C"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 xml:space="preserve">Idea, feelings, or meanings are partially conveyed Viewer fails to make any connection. </w:t>
            </w:r>
          </w:p>
        </w:tc>
        <w:tc>
          <w:tcPr>
            <w:tcW w:w="1545"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726C484F"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Idea, feelings, or meanings are poorly conveyed. Viewer is confused about presentation</w:t>
            </w:r>
          </w:p>
        </w:tc>
        <w:tc>
          <w:tcPr>
            <w:tcW w:w="1605"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3F1F0280" w14:textId="3190B95E"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Pro</w:t>
            </w:r>
            <w:r w:rsidR="000C06DF">
              <w:rPr>
                <w:rFonts w:ascii="Arial" w:eastAsia="Arial" w:hAnsi="Arial" w:cs="Arial"/>
                <w:color w:val="000000"/>
                <w:sz w:val="22"/>
                <w:szCs w:val="22"/>
                <w:shd w:val="clear" w:color="auto" w:fill="DBDBDB"/>
              </w:rPr>
              <w:t>ject incomplete or non-existent</w:t>
            </w:r>
            <w:r w:rsidR="000C06DF" w:rsidRPr="00300EE0">
              <w:rPr>
                <w:rFonts w:ascii="Arial" w:eastAsia="Arial" w:hAnsi="Arial" w:cs="Arial"/>
                <w:color w:val="000000"/>
                <w:sz w:val="22"/>
                <w:szCs w:val="22"/>
                <w:shd w:val="clear" w:color="auto" w:fill="DBDBDB"/>
              </w:rPr>
              <w:t>.</w:t>
            </w:r>
          </w:p>
        </w:tc>
      </w:tr>
      <w:tr w:rsidR="00300EE0" w:rsidRPr="00300EE0" w14:paraId="495A3016" w14:textId="77777777" w:rsidTr="00300EE0">
        <w:tc>
          <w:tcPr>
            <w:tcW w:w="2580" w:type="dxa"/>
            <w:tcBorders>
              <w:top w:val="single" w:sz="8" w:space="0" w:color="FFFFFF"/>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25EAF5DF"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Observation:</w:t>
            </w:r>
          </w:p>
          <w:p w14:paraId="41E721BC"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Detail, degree of perceived craftsmanship</w:t>
            </w:r>
          </w:p>
        </w:tc>
        <w:tc>
          <w:tcPr>
            <w:tcW w:w="2235"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5B060C33"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Attention to detail and obvious focus on project is used to interpret intent or mood.</w:t>
            </w:r>
          </w:p>
        </w:tc>
        <w:tc>
          <w:tcPr>
            <w:tcW w:w="1635"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120EF7BE" w14:textId="70558CD2"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 xml:space="preserve">Craftsmanship evident, but not </w:t>
            </w:r>
            <w:r w:rsidR="000C06DF" w:rsidRPr="00300EE0">
              <w:rPr>
                <w:rFonts w:ascii="Arial" w:eastAsia="Arial" w:hAnsi="Arial" w:cs="Arial"/>
                <w:color w:val="000000"/>
                <w:sz w:val="22"/>
                <w:szCs w:val="22"/>
                <w:shd w:val="clear" w:color="auto" w:fill="EDEDED"/>
              </w:rPr>
              <w:t>exempla</w:t>
            </w:r>
            <w:r w:rsidR="000C06DF">
              <w:rPr>
                <w:rFonts w:ascii="Arial" w:eastAsia="Arial" w:hAnsi="Arial" w:cs="Arial"/>
                <w:color w:val="000000"/>
                <w:sz w:val="22"/>
                <w:szCs w:val="22"/>
                <w:shd w:val="clear" w:color="auto" w:fill="EDEDED"/>
              </w:rPr>
              <w:t>r</w:t>
            </w:r>
            <w:r w:rsidR="000C06DF" w:rsidRPr="00300EE0">
              <w:rPr>
                <w:rFonts w:ascii="Arial" w:eastAsia="Arial" w:hAnsi="Arial" w:cs="Arial"/>
                <w:color w:val="000000"/>
                <w:sz w:val="22"/>
                <w:szCs w:val="22"/>
                <w:shd w:val="clear" w:color="auto" w:fill="EDEDED"/>
              </w:rPr>
              <w:t>y</w:t>
            </w:r>
            <w:r w:rsidRPr="00300EE0">
              <w:rPr>
                <w:rFonts w:ascii="Arial" w:eastAsia="Arial" w:hAnsi="Arial" w:cs="Arial"/>
                <w:color w:val="000000"/>
                <w:sz w:val="22"/>
                <w:szCs w:val="22"/>
                <w:shd w:val="clear" w:color="auto" w:fill="EDEDED"/>
              </w:rPr>
              <w:t xml:space="preserve">  </w:t>
            </w:r>
          </w:p>
        </w:tc>
        <w:tc>
          <w:tcPr>
            <w:tcW w:w="1980"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6342E71F"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Subject matter is identified with some detail and inconsistent quality/workmanship</w:t>
            </w:r>
          </w:p>
        </w:tc>
        <w:tc>
          <w:tcPr>
            <w:tcW w:w="1545"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18A98BD2"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 xml:space="preserve">Quality/detail/craftsmanship is mediocre </w:t>
            </w:r>
          </w:p>
        </w:tc>
        <w:tc>
          <w:tcPr>
            <w:tcW w:w="1605"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3B65BEEC"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Poor quality/ detail/craftsmanship</w:t>
            </w:r>
          </w:p>
        </w:tc>
      </w:tr>
      <w:tr w:rsidR="00300EE0" w:rsidRPr="00300EE0" w14:paraId="725B8848" w14:textId="77777777" w:rsidTr="00300EE0">
        <w:tc>
          <w:tcPr>
            <w:tcW w:w="2580" w:type="dxa"/>
            <w:tcBorders>
              <w:top w:val="single" w:sz="8" w:space="0" w:color="FFFFFF"/>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23F3995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Exploration and Stretch: Student’s ability to reach beyond his/her capacity, explore, and learn during process of mistakes/obstacles</w:t>
            </w:r>
          </w:p>
        </w:tc>
        <w:tc>
          <w:tcPr>
            <w:tcW w:w="2235"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534EF7F9"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Product is possibly new and is original.</w:t>
            </w:r>
          </w:p>
          <w:p w14:paraId="178BE2F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Obstacles were overcome and learned from.</w:t>
            </w:r>
          </w:p>
          <w:p w14:paraId="6C8F4A4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Unusual ideas portrayed. Significant revision and quality improvement employed</w:t>
            </w:r>
          </w:p>
        </w:tc>
        <w:tc>
          <w:tcPr>
            <w:tcW w:w="1635"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5021DEEF" w14:textId="75BD5F0C"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 xml:space="preserve">Product is unique in some ways. Obstacles were overcome. Difficulty of project is </w:t>
            </w:r>
            <w:r w:rsidR="000C06DF" w:rsidRPr="00300EE0">
              <w:rPr>
                <w:rFonts w:ascii="Arial" w:eastAsia="Arial" w:hAnsi="Arial" w:cs="Arial"/>
                <w:color w:val="000000"/>
                <w:sz w:val="22"/>
                <w:szCs w:val="22"/>
                <w:shd w:val="clear" w:color="auto" w:fill="DBDBDB"/>
              </w:rPr>
              <w:t>understood. Obvious</w:t>
            </w:r>
            <w:r w:rsidRPr="00300EE0">
              <w:rPr>
                <w:rFonts w:ascii="Arial" w:eastAsia="Arial" w:hAnsi="Arial" w:cs="Arial"/>
                <w:color w:val="000000"/>
                <w:sz w:val="22"/>
                <w:szCs w:val="22"/>
                <w:shd w:val="clear" w:color="auto" w:fill="DBDBDB"/>
              </w:rPr>
              <w:t xml:space="preserve"> revision and quality improvement</w:t>
            </w:r>
          </w:p>
        </w:tc>
        <w:tc>
          <w:tcPr>
            <w:tcW w:w="1980"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3E725FF3"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 xml:space="preserve">Originality is somewhat weak and mistakes were distracting. Presentation could have benefited from more revision and quality improvement. </w:t>
            </w:r>
          </w:p>
        </w:tc>
        <w:tc>
          <w:tcPr>
            <w:tcW w:w="1545"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44D7C10C" w14:textId="627721ED"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 xml:space="preserve">Sense of </w:t>
            </w:r>
            <w:r w:rsidR="000C06DF" w:rsidRPr="00300EE0">
              <w:rPr>
                <w:rFonts w:ascii="Arial" w:eastAsia="Arial" w:hAnsi="Arial" w:cs="Arial"/>
                <w:color w:val="000000"/>
                <w:sz w:val="22"/>
                <w:szCs w:val="22"/>
                <w:shd w:val="clear" w:color="auto" w:fill="DBDBDB"/>
              </w:rPr>
              <w:t>inventiveness</w:t>
            </w:r>
            <w:r w:rsidRPr="00300EE0">
              <w:rPr>
                <w:rFonts w:ascii="Arial" w:eastAsia="Arial" w:hAnsi="Arial" w:cs="Arial"/>
                <w:color w:val="000000"/>
                <w:sz w:val="22"/>
                <w:szCs w:val="22"/>
                <w:shd w:val="clear" w:color="auto" w:fill="DBDBDB"/>
              </w:rPr>
              <w:t>/vision lacking. Little sense of revision</w:t>
            </w:r>
          </w:p>
        </w:tc>
        <w:tc>
          <w:tcPr>
            <w:tcW w:w="1605"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2415C60C"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 xml:space="preserve">No originality or challenge with obstacles. Product is not unique nor portrays any new idea. Project not subjected to revision. </w:t>
            </w:r>
          </w:p>
        </w:tc>
      </w:tr>
      <w:tr w:rsidR="00300EE0" w:rsidRPr="00300EE0" w14:paraId="6C58EEB8" w14:textId="77777777" w:rsidTr="00300EE0">
        <w:tc>
          <w:tcPr>
            <w:tcW w:w="2580" w:type="dxa"/>
            <w:tcBorders>
              <w:top w:val="single" w:sz="8" w:space="0" w:color="FFFFFF"/>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3C882EC3"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Submission of Requirements</w:t>
            </w:r>
          </w:p>
        </w:tc>
        <w:tc>
          <w:tcPr>
            <w:tcW w:w="2235"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4F76CB60"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All requirements are submitted and of great quality</w:t>
            </w:r>
          </w:p>
        </w:tc>
        <w:tc>
          <w:tcPr>
            <w:tcW w:w="1635"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1B65083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One requirement is missing, but those provided are of good quality</w:t>
            </w:r>
          </w:p>
        </w:tc>
        <w:tc>
          <w:tcPr>
            <w:tcW w:w="1980"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0DF9778F"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Two - three requirements are missing and those provided need improvement of quality</w:t>
            </w:r>
          </w:p>
        </w:tc>
        <w:tc>
          <w:tcPr>
            <w:tcW w:w="1545"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366C5E4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Four or more requirements are missing and provided requirements are poor quality</w:t>
            </w:r>
          </w:p>
        </w:tc>
        <w:tc>
          <w:tcPr>
            <w:tcW w:w="1605"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766A7009"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Very few requirements are provided</w:t>
            </w:r>
          </w:p>
        </w:tc>
      </w:tr>
    </w:tbl>
    <w:p w14:paraId="2ACB06F3"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FF0000"/>
          <w:sz w:val="22"/>
          <w:szCs w:val="22"/>
        </w:rPr>
      </w:pPr>
    </w:p>
    <w:p w14:paraId="49D666BA"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2"/>
          <w:szCs w:val="22"/>
        </w:rPr>
      </w:pPr>
    </w:p>
    <w:p w14:paraId="412FCE3A"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2"/>
          <w:szCs w:val="22"/>
        </w:rPr>
      </w:pPr>
    </w:p>
    <w:p w14:paraId="62076D0C"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2"/>
          <w:szCs w:val="22"/>
        </w:rPr>
      </w:pPr>
    </w:p>
    <w:p w14:paraId="51EF475D" w14:textId="77777777" w:rsidR="00300EE0" w:rsidRPr="00300EE0" w:rsidRDefault="00300EE0" w:rsidP="00300EE0">
      <w:pPr>
        <w:widowControl w:val="0"/>
        <w:pBdr>
          <w:top w:val="nil"/>
          <w:left w:val="nil"/>
          <w:bottom w:val="nil"/>
          <w:right w:val="nil"/>
          <w:between w:val="nil"/>
        </w:pBdr>
        <w:ind w:firstLine="0"/>
        <w:jc w:val="center"/>
        <w:rPr>
          <w:rFonts w:ascii="Arial" w:eastAsia="Arial" w:hAnsi="Arial" w:cs="Arial"/>
          <w:b/>
          <w:color w:val="000000"/>
          <w:sz w:val="28"/>
          <w:szCs w:val="28"/>
        </w:rPr>
      </w:pPr>
      <w:r w:rsidRPr="00300EE0">
        <w:rPr>
          <w:rFonts w:ascii="Arial" w:eastAsia="Arial" w:hAnsi="Arial" w:cs="Arial"/>
          <w:b/>
          <w:color w:val="000000"/>
          <w:sz w:val="28"/>
          <w:szCs w:val="28"/>
        </w:rPr>
        <w:t>Creative Capstone Project Proposal Form</w:t>
      </w:r>
    </w:p>
    <w:p w14:paraId="6391AB1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lastRenderedPageBreak/>
        <w:t>Name:</w:t>
      </w:r>
    </w:p>
    <w:p w14:paraId="665DE8FF"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E-mail Address:</w:t>
      </w:r>
    </w:p>
    <w:p w14:paraId="3BC075B3"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Preferred Phone Number:</w:t>
      </w:r>
    </w:p>
    <w:p w14:paraId="61701F8E"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Campus Mailing Address:</w:t>
      </w:r>
    </w:p>
    <w:p w14:paraId="2577680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Major(s):</w:t>
      </w:r>
    </w:p>
    <w:p w14:paraId="70DE750F"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Student ID#:</w:t>
      </w:r>
    </w:p>
    <w:p w14:paraId="213DBA3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Semester/Year:</w:t>
      </w:r>
    </w:p>
    <w:p w14:paraId="581D6389"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7A80684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rPr>
        <w:t>Fill in the following information:</w:t>
      </w:r>
    </w:p>
    <w:p w14:paraId="2B2CEF51"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p>
    <w:p w14:paraId="75E5BE94" w14:textId="77777777" w:rsidR="00300EE0" w:rsidRPr="00300EE0" w:rsidRDefault="00300EE0" w:rsidP="0075759F">
      <w:pPr>
        <w:widowControl w:val="0"/>
        <w:numPr>
          <w:ilvl w:val="0"/>
          <w:numId w:val="34"/>
        </w:numPr>
        <w:pBdr>
          <w:top w:val="nil"/>
          <w:left w:val="nil"/>
          <w:bottom w:val="nil"/>
          <w:right w:val="nil"/>
          <w:between w:val="nil"/>
        </w:pBdr>
        <w:spacing w:after="160" w:line="259" w:lineRule="auto"/>
        <w:ind w:left="360" w:hanging="470"/>
        <w:contextualSpacing/>
        <w:rPr>
          <w:rFonts w:ascii="Arial" w:eastAsia="Arial" w:hAnsi="Arial" w:cs="Arial"/>
          <w:b/>
          <w:color w:val="000000"/>
          <w:sz w:val="22"/>
          <w:szCs w:val="22"/>
        </w:rPr>
      </w:pPr>
      <w:r w:rsidRPr="00300EE0">
        <w:rPr>
          <w:rFonts w:ascii="Arial" w:eastAsia="Arial" w:hAnsi="Arial" w:cs="Arial"/>
          <w:b/>
          <w:color w:val="000000"/>
          <w:sz w:val="24"/>
          <w:szCs w:val="24"/>
        </w:rPr>
        <w:t>Describe what you intend to accomplish.</w:t>
      </w:r>
    </w:p>
    <w:p w14:paraId="09CD30E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1FD9A838"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7C173CD0"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2284FAE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629AA684" w14:textId="77777777" w:rsidR="00300EE0" w:rsidRPr="00300EE0" w:rsidRDefault="00300EE0" w:rsidP="0075759F">
      <w:pPr>
        <w:widowControl w:val="0"/>
        <w:numPr>
          <w:ilvl w:val="0"/>
          <w:numId w:val="34"/>
        </w:numPr>
        <w:pBdr>
          <w:top w:val="nil"/>
          <w:left w:val="nil"/>
          <w:bottom w:val="nil"/>
          <w:right w:val="nil"/>
          <w:between w:val="nil"/>
        </w:pBdr>
        <w:spacing w:after="160" w:line="259" w:lineRule="auto"/>
        <w:ind w:left="360" w:hanging="470"/>
        <w:contextualSpacing/>
        <w:rPr>
          <w:rFonts w:ascii="Arial" w:eastAsia="Arial" w:hAnsi="Arial" w:cs="Arial"/>
          <w:b/>
          <w:color w:val="000000"/>
          <w:sz w:val="22"/>
          <w:szCs w:val="22"/>
        </w:rPr>
      </w:pPr>
      <w:r w:rsidRPr="00300EE0">
        <w:rPr>
          <w:rFonts w:ascii="Arial" w:eastAsia="Arial" w:hAnsi="Arial" w:cs="Arial"/>
          <w:b/>
          <w:color w:val="000000"/>
          <w:sz w:val="24"/>
          <w:szCs w:val="24"/>
        </w:rPr>
        <w:t>How will this project benefit you personally, professionally, or academically?</w:t>
      </w:r>
    </w:p>
    <w:p w14:paraId="61F3090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43AEC4D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22C2176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0B0916E7"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76C043C7" w14:textId="77777777" w:rsidR="00300EE0" w:rsidRPr="00300EE0" w:rsidRDefault="00300EE0" w:rsidP="0075759F">
      <w:pPr>
        <w:widowControl w:val="0"/>
        <w:numPr>
          <w:ilvl w:val="0"/>
          <w:numId w:val="34"/>
        </w:numPr>
        <w:pBdr>
          <w:top w:val="nil"/>
          <w:left w:val="nil"/>
          <w:bottom w:val="nil"/>
          <w:right w:val="nil"/>
          <w:between w:val="nil"/>
        </w:pBdr>
        <w:spacing w:after="160" w:line="259" w:lineRule="auto"/>
        <w:ind w:left="360" w:hanging="470"/>
        <w:contextualSpacing/>
        <w:rPr>
          <w:rFonts w:ascii="Arial" w:eastAsia="Arial" w:hAnsi="Arial" w:cs="Arial"/>
          <w:b/>
          <w:color w:val="000000"/>
          <w:sz w:val="22"/>
          <w:szCs w:val="22"/>
        </w:rPr>
      </w:pPr>
      <w:r w:rsidRPr="00300EE0">
        <w:rPr>
          <w:rFonts w:ascii="Arial" w:eastAsia="Arial" w:hAnsi="Arial" w:cs="Arial"/>
          <w:b/>
          <w:color w:val="000000"/>
          <w:sz w:val="24"/>
          <w:szCs w:val="24"/>
        </w:rPr>
        <w:t>What significance does this project have to you?</w:t>
      </w:r>
    </w:p>
    <w:p w14:paraId="48F51B69"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7E295731"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13030105"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754AC700"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50C12EF4" w14:textId="77777777" w:rsidR="00300EE0" w:rsidRPr="00300EE0" w:rsidRDefault="00300EE0" w:rsidP="0075759F">
      <w:pPr>
        <w:widowControl w:val="0"/>
        <w:numPr>
          <w:ilvl w:val="0"/>
          <w:numId w:val="34"/>
        </w:numPr>
        <w:pBdr>
          <w:top w:val="nil"/>
          <w:left w:val="nil"/>
          <w:bottom w:val="nil"/>
          <w:right w:val="nil"/>
          <w:between w:val="nil"/>
        </w:pBdr>
        <w:spacing w:after="160" w:line="259" w:lineRule="auto"/>
        <w:ind w:left="360" w:hanging="470"/>
        <w:contextualSpacing/>
        <w:rPr>
          <w:rFonts w:ascii="Arial" w:eastAsia="Arial" w:hAnsi="Arial" w:cs="Arial"/>
          <w:b/>
          <w:color w:val="000000"/>
          <w:sz w:val="22"/>
          <w:szCs w:val="22"/>
        </w:rPr>
      </w:pPr>
      <w:r w:rsidRPr="00300EE0">
        <w:rPr>
          <w:rFonts w:ascii="Arial" w:eastAsia="Arial" w:hAnsi="Arial" w:cs="Arial"/>
          <w:b/>
          <w:color w:val="000000"/>
          <w:sz w:val="24"/>
          <w:szCs w:val="24"/>
        </w:rPr>
        <w:t>Will funds be needed for this event? If so, please outline the proposed budget. (Honors College will not fund for any capstone projects.)</w:t>
      </w:r>
      <w:r w:rsidRPr="00300EE0">
        <w:rPr>
          <w:rFonts w:ascii="Arial" w:eastAsia="Arial" w:hAnsi="Arial" w:cs="Arial"/>
          <w:color w:val="000000"/>
          <w:sz w:val="24"/>
          <w:szCs w:val="24"/>
        </w:rPr>
        <w:br/>
      </w:r>
      <w:r w:rsidRPr="00300EE0">
        <w:rPr>
          <w:rFonts w:ascii="Arial" w:eastAsia="Arial" w:hAnsi="Arial" w:cs="Arial"/>
          <w:color w:val="000000"/>
          <w:sz w:val="24"/>
          <w:szCs w:val="24"/>
        </w:rPr>
        <w:br/>
      </w:r>
      <w:r w:rsidRPr="00300EE0">
        <w:rPr>
          <w:rFonts w:ascii="Arial" w:eastAsia="Arial" w:hAnsi="Arial" w:cs="Arial"/>
          <w:color w:val="000000"/>
          <w:sz w:val="24"/>
          <w:szCs w:val="24"/>
        </w:rPr>
        <w:br/>
      </w:r>
    </w:p>
    <w:p w14:paraId="1E332C78"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The following signatures are required to authorize this Agreement Form:</w:t>
      </w:r>
    </w:p>
    <w:p w14:paraId="2C3DCBA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59BB0AF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___________________________________          </w:t>
      </w:r>
      <w:r w:rsidRPr="00300EE0">
        <w:rPr>
          <w:rFonts w:ascii="Arial" w:eastAsia="Arial" w:hAnsi="Arial" w:cs="Arial"/>
          <w:color w:val="000000"/>
          <w:sz w:val="22"/>
          <w:szCs w:val="22"/>
        </w:rPr>
        <w:tab/>
        <w:t xml:space="preserve">        </w:t>
      </w:r>
      <w:r w:rsidRPr="00300EE0">
        <w:rPr>
          <w:rFonts w:ascii="Arial" w:eastAsia="Arial" w:hAnsi="Arial" w:cs="Arial"/>
          <w:color w:val="000000"/>
          <w:sz w:val="22"/>
          <w:szCs w:val="22"/>
        </w:rPr>
        <w:tab/>
        <w:t>_____________________</w:t>
      </w:r>
    </w:p>
    <w:p w14:paraId="77A01671"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Student signature                                                                            </w:t>
      </w:r>
      <w:r w:rsidRPr="00300EE0">
        <w:rPr>
          <w:rFonts w:ascii="Arial" w:eastAsia="Arial" w:hAnsi="Arial" w:cs="Arial"/>
          <w:color w:val="000000"/>
          <w:sz w:val="22"/>
          <w:szCs w:val="22"/>
        </w:rPr>
        <w:tab/>
        <w:t xml:space="preserve"> Date</w:t>
      </w:r>
    </w:p>
    <w:p w14:paraId="5389EB27"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6D0F2BF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____________________________________        </w:t>
      </w:r>
      <w:r w:rsidRPr="00300EE0">
        <w:rPr>
          <w:rFonts w:ascii="Arial" w:eastAsia="Arial" w:hAnsi="Arial" w:cs="Arial"/>
          <w:color w:val="000000"/>
          <w:sz w:val="22"/>
          <w:szCs w:val="22"/>
        </w:rPr>
        <w:tab/>
        <w:t xml:space="preserve">        </w:t>
      </w:r>
      <w:r w:rsidRPr="00300EE0">
        <w:rPr>
          <w:rFonts w:ascii="Arial" w:eastAsia="Arial" w:hAnsi="Arial" w:cs="Arial"/>
          <w:color w:val="000000"/>
          <w:sz w:val="22"/>
          <w:szCs w:val="22"/>
        </w:rPr>
        <w:tab/>
        <w:t>_____________________</w:t>
      </w:r>
    </w:p>
    <w:p w14:paraId="7A171CD6" w14:textId="77777777" w:rsidR="00300EE0" w:rsidRPr="00300EE0" w:rsidRDefault="00300EE0" w:rsidP="00300EE0">
      <w:pPr>
        <w:widowControl w:val="0"/>
        <w:pBdr>
          <w:top w:val="nil"/>
          <w:left w:val="nil"/>
          <w:bottom w:val="nil"/>
          <w:right w:val="nil"/>
          <w:between w:val="nil"/>
        </w:pBdr>
        <w:spacing w:after="80"/>
        <w:ind w:firstLine="0"/>
        <w:rPr>
          <w:rFonts w:ascii="Arial" w:eastAsia="Arial" w:hAnsi="Arial" w:cs="Arial"/>
          <w:color w:val="000000"/>
          <w:sz w:val="22"/>
          <w:szCs w:val="22"/>
        </w:rPr>
      </w:pPr>
      <w:r w:rsidRPr="00300EE0">
        <w:rPr>
          <w:rFonts w:ascii="Arial" w:eastAsia="Arial" w:hAnsi="Arial" w:cs="Arial"/>
          <w:color w:val="000000"/>
          <w:sz w:val="22"/>
          <w:szCs w:val="22"/>
        </w:rPr>
        <w:t>Honors College staff representative signature*                                   Date</w:t>
      </w:r>
    </w:p>
    <w:p w14:paraId="63BA4A3B" w14:textId="77777777" w:rsidR="00300EE0" w:rsidRPr="00300EE0" w:rsidRDefault="00300EE0" w:rsidP="00300EE0">
      <w:pPr>
        <w:widowControl w:val="0"/>
        <w:pBdr>
          <w:top w:val="nil"/>
          <w:left w:val="nil"/>
          <w:bottom w:val="nil"/>
          <w:right w:val="nil"/>
          <w:between w:val="nil"/>
        </w:pBdr>
        <w:spacing w:after="80"/>
        <w:ind w:firstLine="0"/>
        <w:rPr>
          <w:rFonts w:ascii="Arial" w:eastAsia="Arial" w:hAnsi="Arial" w:cs="Arial"/>
          <w:color w:val="000000"/>
          <w:sz w:val="22"/>
          <w:szCs w:val="22"/>
        </w:rPr>
      </w:pPr>
      <w:r w:rsidRPr="00300EE0">
        <w:rPr>
          <w:rFonts w:ascii="Arial" w:eastAsia="Arial" w:hAnsi="Arial" w:cs="Arial"/>
          <w:color w:val="000000"/>
          <w:sz w:val="22"/>
          <w:szCs w:val="22"/>
        </w:rPr>
        <w:t>*Acceptable Honors College representatives include faculty/staff/chair(s) of the Honors College Steering Council curriculum committee, the Honors College Director, the Honors College Administrative Specialist, or the IDS 199E course instructor.</w:t>
      </w:r>
    </w:p>
    <w:p w14:paraId="7CBEA973"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8"/>
          <w:szCs w:val="28"/>
        </w:rPr>
      </w:pPr>
    </w:p>
    <w:p w14:paraId="39778FD2"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8"/>
          <w:szCs w:val="28"/>
        </w:rPr>
      </w:pPr>
    </w:p>
    <w:p w14:paraId="3AD54C9F"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8"/>
          <w:szCs w:val="28"/>
        </w:rPr>
      </w:pPr>
      <w:r w:rsidRPr="00300EE0">
        <w:rPr>
          <w:rFonts w:ascii="Arial" w:eastAsia="Arial" w:hAnsi="Arial" w:cs="Arial"/>
          <w:b/>
          <w:color w:val="000000"/>
          <w:sz w:val="28"/>
          <w:szCs w:val="28"/>
        </w:rPr>
        <w:t>Secondary Research Track</w:t>
      </w:r>
    </w:p>
    <w:p w14:paraId="23E947BB" w14:textId="77777777" w:rsidR="00300EE0" w:rsidRPr="00300EE0" w:rsidRDefault="00300EE0" w:rsidP="00300EE0">
      <w:pPr>
        <w:widowControl w:val="0"/>
        <w:pBdr>
          <w:top w:val="nil"/>
          <w:left w:val="nil"/>
          <w:bottom w:val="nil"/>
          <w:right w:val="nil"/>
          <w:between w:val="nil"/>
        </w:pBdr>
        <w:ind w:firstLine="0"/>
        <w:rPr>
          <w:rFonts w:ascii="Times New Roman" w:eastAsia="Times New Roman" w:hAnsi="Times New Roman"/>
          <w:color w:val="000000"/>
          <w:sz w:val="24"/>
          <w:szCs w:val="24"/>
        </w:rPr>
      </w:pPr>
    </w:p>
    <w:p w14:paraId="47718DD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u w:val="single"/>
        </w:rPr>
        <w:t>Summary:</w:t>
      </w:r>
      <w:r w:rsidRPr="00300EE0">
        <w:rPr>
          <w:rFonts w:ascii="Arial" w:eastAsia="Arial" w:hAnsi="Arial" w:cs="Arial"/>
          <w:color w:val="000000"/>
          <w:sz w:val="24"/>
          <w:szCs w:val="24"/>
        </w:rPr>
        <w:t xml:space="preserve"> Student will analyze and assess pre-existing experiments and/or </w:t>
      </w:r>
      <w:r w:rsidRPr="00300EE0">
        <w:rPr>
          <w:rFonts w:ascii="Arial" w:eastAsia="Arial" w:hAnsi="Arial" w:cs="Arial"/>
          <w:color w:val="000000"/>
          <w:sz w:val="24"/>
          <w:szCs w:val="24"/>
        </w:rPr>
        <w:lastRenderedPageBreak/>
        <w:t>research. This paper will challenge students to identify contemporary issues in society or the scientific community. Upon identification, students must provide an explanation as to why or how the research is relevant. They must also provide their own method as to how to continue or resolve the issue. This will allow students to explore and improve upon their analytical and problem solving skills.</w:t>
      </w:r>
    </w:p>
    <w:p w14:paraId="6A5BB185"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p>
    <w:p w14:paraId="5AB6268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u w:val="single"/>
        </w:rPr>
        <w:t>Requirements:</w:t>
      </w:r>
    </w:p>
    <w:p w14:paraId="18F15334" w14:textId="77777777" w:rsidR="00300EE0" w:rsidRPr="00300EE0" w:rsidRDefault="00300EE0" w:rsidP="0075759F">
      <w:pPr>
        <w:widowControl w:val="0"/>
        <w:numPr>
          <w:ilvl w:val="0"/>
          <w:numId w:val="35"/>
        </w:numPr>
        <w:pBdr>
          <w:top w:val="nil"/>
          <w:left w:val="nil"/>
          <w:bottom w:val="nil"/>
          <w:right w:val="nil"/>
          <w:between w:val="nil"/>
        </w:pBdr>
        <w:spacing w:after="160" w:line="259" w:lineRule="auto"/>
        <w:contextualSpacing/>
        <w:rPr>
          <w:rFonts w:ascii="Cambria" w:eastAsia="Cambria" w:hAnsi="Cambria" w:cs="Cambria"/>
          <w:color w:val="000000"/>
          <w:sz w:val="22"/>
          <w:szCs w:val="22"/>
        </w:rPr>
      </w:pPr>
      <w:r w:rsidRPr="00300EE0">
        <w:rPr>
          <w:rFonts w:ascii="Arial" w:eastAsia="Arial" w:hAnsi="Arial" w:cs="Arial"/>
          <w:color w:val="000000"/>
          <w:sz w:val="22"/>
          <w:szCs w:val="22"/>
        </w:rPr>
        <w:t>Minimum of 3 published or credible sources</w:t>
      </w:r>
    </w:p>
    <w:p w14:paraId="7D11A7E9" w14:textId="77777777" w:rsidR="00300EE0" w:rsidRPr="00300EE0" w:rsidRDefault="00300EE0" w:rsidP="0075759F">
      <w:pPr>
        <w:widowControl w:val="0"/>
        <w:numPr>
          <w:ilvl w:val="0"/>
          <w:numId w:val="35"/>
        </w:numPr>
        <w:pBdr>
          <w:top w:val="nil"/>
          <w:left w:val="nil"/>
          <w:bottom w:val="nil"/>
          <w:right w:val="nil"/>
          <w:between w:val="nil"/>
        </w:pBdr>
        <w:spacing w:after="160" w:line="259" w:lineRule="auto"/>
        <w:contextualSpacing/>
        <w:rPr>
          <w:rFonts w:ascii="Cambria" w:eastAsia="Cambria" w:hAnsi="Cambria" w:cs="Cambria"/>
          <w:color w:val="000000"/>
          <w:sz w:val="22"/>
          <w:szCs w:val="22"/>
        </w:rPr>
      </w:pPr>
      <w:r w:rsidRPr="00300EE0">
        <w:rPr>
          <w:rFonts w:ascii="Arial" w:eastAsia="Arial" w:hAnsi="Arial" w:cs="Arial"/>
          <w:color w:val="000000"/>
          <w:sz w:val="22"/>
          <w:szCs w:val="22"/>
        </w:rPr>
        <w:t>Minimum 10 pages of content not including title page, abstract, or references.</w:t>
      </w:r>
    </w:p>
    <w:p w14:paraId="2963946D" w14:textId="77777777" w:rsidR="00300EE0" w:rsidRPr="00300EE0" w:rsidRDefault="00300EE0" w:rsidP="0075759F">
      <w:pPr>
        <w:widowControl w:val="0"/>
        <w:numPr>
          <w:ilvl w:val="0"/>
          <w:numId w:val="35"/>
        </w:numPr>
        <w:pBdr>
          <w:top w:val="nil"/>
          <w:left w:val="nil"/>
          <w:bottom w:val="nil"/>
          <w:right w:val="nil"/>
          <w:between w:val="nil"/>
        </w:pBdr>
        <w:spacing w:after="160" w:line="259" w:lineRule="auto"/>
        <w:contextualSpacing/>
        <w:rPr>
          <w:rFonts w:ascii="Cambria" w:eastAsia="Cambria" w:hAnsi="Cambria" w:cs="Cambria"/>
          <w:color w:val="000000"/>
          <w:sz w:val="22"/>
          <w:szCs w:val="22"/>
        </w:rPr>
      </w:pPr>
      <w:r w:rsidRPr="00300EE0">
        <w:rPr>
          <w:rFonts w:ascii="Arial" w:eastAsia="Arial" w:hAnsi="Arial" w:cs="Arial"/>
          <w:color w:val="000000"/>
          <w:sz w:val="22"/>
          <w:szCs w:val="22"/>
        </w:rPr>
        <w:t>Research topic must be ongoing or address some unresolved issue</w:t>
      </w:r>
    </w:p>
    <w:p w14:paraId="6C41D9F5" w14:textId="77777777" w:rsidR="00300EE0" w:rsidRPr="00300EE0" w:rsidRDefault="00300EE0" w:rsidP="0075759F">
      <w:pPr>
        <w:widowControl w:val="0"/>
        <w:numPr>
          <w:ilvl w:val="0"/>
          <w:numId w:val="35"/>
        </w:numPr>
        <w:pBdr>
          <w:top w:val="nil"/>
          <w:left w:val="nil"/>
          <w:bottom w:val="nil"/>
          <w:right w:val="nil"/>
          <w:between w:val="nil"/>
        </w:pBdr>
        <w:spacing w:after="160" w:line="259" w:lineRule="auto"/>
        <w:contextualSpacing/>
        <w:rPr>
          <w:rFonts w:ascii="Cambria" w:eastAsia="Cambria" w:hAnsi="Cambria" w:cs="Cambria"/>
          <w:color w:val="000000"/>
          <w:sz w:val="22"/>
          <w:szCs w:val="22"/>
        </w:rPr>
      </w:pPr>
      <w:r w:rsidRPr="00300EE0">
        <w:rPr>
          <w:rFonts w:ascii="Arial" w:eastAsia="Arial" w:hAnsi="Arial" w:cs="Arial"/>
          <w:color w:val="000000"/>
          <w:sz w:val="22"/>
          <w:szCs w:val="22"/>
        </w:rPr>
        <w:t>Explain why this issue needs to be resolved</w:t>
      </w:r>
    </w:p>
    <w:p w14:paraId="35538D55" w14:textId="77777777" w:rsidR="00300EE0" w:rsidRPr="00300EE0" w:rsidRDefault="00300EE0" w:rsidP="0075759F">
      <w:pPr>
        <w:widowControl w:val="0"/>
        <w:numPr>
          <w:ilvl w:val="0"/>
          <w:numId w:val="35"/>
        </w:numPr>
        <w:pBdr>
          <w:top w:val="nil"/>
          <w:left w:val="nil"/>
          <w:bottom w:val="nil"/>
          <w:right w:val="nil"/>
          <w:between w:val="nil"/>
        </w:pBdr>
        <w:spacing w:after="160" w:line="259" w:lineRule="auto"/>
        <w:contextualSpacing/>
        <w:rPr>
          <w:rFonts w:ascii="Cambria" w:eastAsia="Cambria" w:hAnsi="Cambria" w:cs="Cambria"/>
          <w:color w:val="000000"/>
          <w:sz w:val="22"/>
          <w:szCs w:val="22"/>
        </w:rPr>
      </w:pPr>
      <w:r w:rsidRPr="00300EE0">
        <w:rPr>
          <w:rFonts w:ascii="Arial" w:eastAsia="Arial" w:hAnsi="Arial" w:cs="Arial"/>
          <w:color w:val="000000"/>
          <w:sz w:val="22"/>
          <w:szCs w:val="22"/>
        </w:rPr>
        <w:t>Include steps on how to continue research or how to proceed</w:t>
      </w:r>
    </w:p>
    <w:p w14:paraId="6161BD22" w14:textId="77777777" w:rsidR="00300EE0" w:rsidRPr="00300EE0" w:rsidRDefault="00300EE0" w:rsidP="0075759F">
      <w:pPr>
        <w:widowControl w:val="0"/>
        <w:numPr>
          <w:ilvl w:val="0"/>
          <w:numId w:val="35"/>
        </w:numPr>
        <w:pBdr>
          <w:top w:val="nil"/>
          <w:left w:val="nil"/>
          <w:bottom w:val="nil"/>
          <w:right w:val="nil"/>
          <w:between w:val="nil"/>
        </w:pBdr>
        <w:spacing w:after="160" w:line="259" w:lineRule="auto"/>
        <w:contextualSpacing/>
        <w:rPr>
          <w:rFonts w:ascii="Cambria" w:eastAsia="Cambria" w:hAnsi="Cambria" w:cs="Cambria"/>
          <w:color w:val="000000"/>
          <w:sz w:val="22"/>
          <w:szCs w:val="22"/>
        </w:rPr>
      </w:pPr>
      <w:r w:rsidRPr="00300EE0">
        <w:rPr>
          <w:rFonts w:ascii="Arial" w:eastAsia="Arial" w:hAnsi="Arial" w:cs="Arial"/>
          <w:color w:val="000000"/>
          <w:sz w:val="22"/>
          <w:szCs w:val="22"/>
        </w:rPr>
        <w:t>Address why this research topic is relevant and how it may benefit society and/or the scientific community</w:t>
      </w:r>
    </w:p>
    <w:p w14:paraId="7DA1B796" w14:textId="77777777" w:rsidR="00300EE0" w:rsidRPr="00300EE0" w:rsidRDefault="00300EE0" w:rsidP="0075759F">
      <w:pPr>
        <w:widowControl w:val="0"/>
        <w:numPr>
          <w:ilvl w:val="0"/>
          <w:numId w:val="35"/>
        </w:numPr>
        <w:pBdr>
          <w:top w:val="nil"/>
          <w:left w:val="nil"/>
          <w:bottom w:val="nil"/>
          <w:right w:val="nil"/>
          <w:between w:val="nil"/>
        </w:pBdr>
        <w:spacing w:after="160" w:line="259" w:lineRule="auto"/>
        <w:contextualSpacing/>
        <w:rPr>
          <w:rFonts w:ascii="Cambria" w:eastAsia="Cambria" w:hAnsi="Cambria" w:cs="Cambria"/>
          <w:color w:val="000000"/>
          <w:sz w:val="22"/>
          <w:szCs w:val="22"/>
        </w:rPr>
      </w:pPr>
      <w:r w:rsidRPr="00300EE0">
        <w:rPr>
          <w:rFonts w:ascii="Arial" w:eastAsia="Arial" w:hAnsi="Arial" w:cs="Arial"/>
          <w:color w:val="000000"/>
          <w:sz w:val="22"/>
          <w:szCs w:val="22"/>
        </w:rPr>
        <w:t>Construct the paper in APA format</w:t>
      </w:r>
    </w:p>
    <w:p w14:paraId="400CE775"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Cambria" w:eastAsia="Cambria" w:hAnsi="Cambria" w:cs="Cambria"/>
          <w:color w:val="000000"/>
          <w:sz w:val="22"/>
          <w:szCs w:val="22"/>
        </w:rPr>
        <w:br w:type="page"/>
      </w:r>
    </w:p>
    <w:p w14:paraId="4A1857FC" w14:textId="77777777" w:rsidR="00300EE0" w:rsidRPr="00300EE0" w:rsidRDefault="00300EE0" w:rsidP="00300EE0">
      <w:pPr>
        <w:widowControl w:val="0"/>
        <w:pBdr>
          <w:top w:val="nil"/>
          <w:left w:val="nil"/>
          <w:bottom w:val="nil"/>
          <w:right w:val="nil"/>
          <w:between w:val="nil"/>
        </w:pBdr>
        <w:spacing w:line="480" w:lineRule="auto"/>
        <w:ind w:firstLine="0"/>
        <w:jc w:val="center"/>
        <w:rPr>
          <w:rFonts w:ascii="Arial" w:eastAsia="Arial" w:hAnsi="Arial" w:cs="Arial"/>
          <w:color w:val="000000"/>
          <w:sz w:val="24"/>
          <w:szCs w:val="24"/>
        </w:rPr>
      </w:pPr>
      <w:r w:rsidRPr="00300EE0">
        <w:rPr>
          <w:rFonts w:ascii="Arial" w:eastAsia="Arial" w:hAnsi="Arial" w:cs="Arial"/>
          <w:b/>
          <w:color w:val="000000"/>
          <w:sz w:val="28"/>
          <w:szCs w:val="28"/>
        </w:rPr>
        <w:lastRenderedPageBreak/>
        <w:t>Secondary Research Rubric</w:t>
      </w:r>
    </w:p>
    <w:tbl>
      <w:tblPr>
        <w:tblW w:w="10033" w:type="dxa"/>
        <w:tblInd w:w="-100" w:type="dxa"/>
        <w:tblLayout w:type="fixed"/>
        <w:tblLook w:val="0400" w:firstRow="0" w:lastRow="0" w:firstColumn="0" w:lastColumn="0" w:noHBand="0" w:noVBand="1"/>
      </w:tblPr>
      <w:tblGrid>
        <w:gridCol w:w="1433"/>
        <w:gridCol w:w="1527"/>
        <w:gridCol w:w="1487"/>
        <w:gridCol w:w="1493"/>
        <w:gridCol w:w="1451"/>
        <w:gridCol w:w="1449"/>
        <w:gridCol w:w="1193"/>
      </w:tblGrid>
      <w:tr w:rsidR="00300EE0" w:rsidRPr="00300EE0" w14:paraId="42C50299" w14:textId="77777777" w:rsidTr="00300EE0">
        <w:trPr>
          <w:gridAfter w:val="1"/>
          <w:wAfter w:w="1193" w:type="dxa"/>
        </w:trPr>
        <w:tc>
          <w:tcPr>
            <w:tcW w:w="1433" w:type="dxa"/>
            <w:tcBorders>
              <w:top w:val="single" w:sz="8" w:space="0" w:color="FFFFFF"/>
              <w:left w:val="single" w:sz="8" w:space="0" w:color="FFFFFF"/>
              <w:bottom w:val="single" w:sz="8" w:space="0" w:color="FFFFFF"/>
              <w:right w:val="single" w:sz="6" w:space="0" w:color="000000"/>
            </w:tcBorders>
            <w:shd w:val="clear" w:color="auto" w:fill="A5A5A5"/>
            <w:tcMar>
              <w:top w:w="100" w:type="dxa"/>
              <w:left w:w="100" w:type="dxa"/>
              <w:bottom w:w="100" w:type="dxa"/>
              <w:right w:w="100" w:type="dxa"/>
            </w:tcMar>
          </w:tcPr>
          <w:p w14:paraId="22F42847"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tc>
        <w:tc>
          <w:tcPr>
            <w:tcW w:w="1527" w:type="dxa"/>
            <w:tcBorders>
              <w:top w:val="single" w:sz="8" w:space="0" w:color="FFFFFF"/>
              <w:left w:val="single" w:sz="6" w:space="0" w:color="000000"/>
              <w:bottom w:val="single" w:sz="8" w:space="0" w:color="FFFFFF"/>
              <w:right w:val="single" w:sz="6" w:space="0" w:color="000000"/>
            </w:tcBorders>
            <w:shd w:val="clear" w:color="auto" w:fill="A5A5A5"/>
            <w:tcMar>
              <w:top w:w="100" w:type="dxa"/>
              <w:left w:w="100" w:type="dxa"/>
              <w:bottom w:w="100" w:type="dxa"/>
              <w:right w:w="100" w:type="dxa"/>
            </w:tcMar>
          </w:tcPr>
          <w:p w14:paraId="0BB9FB72" w14:textId="77777777" w:rsidR="00300EE0" w:rsidRPr="00300EE0" w:rsidRDefault="00300EE0" w:rsidP="00300EE0">
            <w:pPr>
              <w:widowControl w:val="0"/>
              <w:pBdr>
                <w:top w:val="nil"/>
                <w:left w:val="nil"/>
                <w:bottom w:val="nil"/>
                <w:right w:val="nil"/>
                <w:between w:val="nil"/>
              </w:pBdr>
              <w:ind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5</w:t>
            </w:r>
          </w:p>
        </w:tc>
        <w:tc>
          <w:tcPr>
            <w:tcW w:w="1487" w:type="dxa"/>
            <w:tcBorders>
              <w:top w:val="single" w:sz="8" w:space="0" w:color="FFFFFF"/>
              <w:left w:val="single" w:sz="6" w:space="0" w:color="000000"/>
              <w:bottom w:val="single" w:sz="8" w:space="0" w:color="FFFFFF"/>
              <w:right w:val="single" w:sz="6" w:space="0" w:color="000000"/>
            </w:tcBorders>
            <w:shd w:val="clear" w:color="auto" w:fill="A5A5A5"/>
            <w:tcMar>
              <w:top w:w="100" w:type="dxa"/>
              <w:left w:w="100" w:type="dxa"/>
              <w:bottom w:w="100" w:type="dxa"/>
              <w:right w:w="100" w:type="dxa"/>
            </w:tcMar>
          </w:tcPr>
          <w:p w14:paraId="78EFFB1C" w14:textId="77777777" w:rsidR="00300EE0" w:rsidRPr="00300EE0" w:rsidRDefault="00300EE0" w:rsidP="00300EE0">
            <w:pPr>
              <w:widowControl w:val="0"/>
              <w:pBdr>
                <w:top w:val="nil"/>
                <w:left w:val="nil"/>
                <w:bottom w:val="nil"/>
                <w:right w:val="nil"/>
                <w:between w:val="nil"/>
              </w:pBdr>
              <w:ind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4</w:t>
            </w:r>
          </w:p>
        </w:tc>
        <w:tc>
          <w:tcPr>
            <w:tcW w:w="1493" w:type="dxa"/>
            <w:tcBorders>
              <w:top w:val="single" w:sz="8" w:space="0" w:color="FFFFFF"/>
              <w:left w:val="single" w:sz="6" w:space="0" w:color="000000"/>
              <w:bottom w:val="single" w:sz="8" w:space="0" w:color="FFFFFF"/>
              <w:right w:val="single" w:sz="6" w:space="0" w:color="000000"/>
            </w:tcBorders>
            <w:shd w:val="clear" w:color="auto" w:fill="A5A5A5"/>
            <w:tcMar>
              <w:top w:w="100" w:type="dxa"/>
              <w:left w:w="100" w:type="dxa"/>
              <w:bottom w:w="100" w:type="dxa"/>
              <w:right w:w="100" w:type="dxa"/>
            </w:tcMar>
          </w:tcPr>
          <w:p w14:paraId="298151F1" w14:textId="77777777" w:rsidR="00300EE0" w:rsidRPr="00300EE0" w:rsidRDefault="00300EE0" w:rsidP="00300EE0">
            <w:pPr>
              <w:widowControl w:val="0"/>
              <w:pBdr>
                <w:top w:val="nil"/>
                <w:left w:val="nil"/>
                <w:bottom w:val="nil"/>
                <w:right w:val="nil"/>
                <w:between w:val="nil"/>
              </w:pBdr>
              <w:ind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3</w:t>
            </w:r>
          </w:p>
        </w:tc>
        <w:tc>
          <w:tcPr>
            <w:tcW w:w="1451" w:type="dxa"/>
            <w:tcBorders>
              <w:top w:val="single" w:sz="8" w:space="0" w:color="FFFFFF"/>
              <w:left w:val="single" w:sz="6" w:space="0" w:color="000000"/>
              <w:bottom w:val="single" w:sz="8" w:space="0" w:color="FFFFFF"/>
              <w:right w:val="single" w:sz="6" w:space="0" w:color="000000"/>
            </w:tcBorders>
            <w:shd w:val="clear" w:color="auto" w:fill="A5A5A5"/>
            <w:tcMar>
              <w:top w:w="100" w:type="dxa"/>
              <w:left w:w="100" w:type="dxa"/>
              <w:bottom w:w="100" w:type="dxa"/>
              <w:right w:w="100" w:type="dxa"/>
            </w:tcMar>
          </w:tcPr>
          <w:p w14:paraId="61314C43" w14:textId="77777777" w:rsidR="00300EE0" w:rsidRPr="00300EE0" w:rsidRDefault="00300EE0" w:rsidP="00300EE0">
            <w:pPr>
              <w:widowControl w:val="0"/>
              <w:pBdr>
                <w:top w:val="nil"/>
                <w:left w:val="nil"/>
                <w:bottom w:val="nil"/>
                <w:right w:val="nil"/>
                <w:between w:val="nil"/>
              </w:pBdr>
              <w:ind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2</w:t>
            </w:r>
          </w:p>
        </w:tc>
        <w:tc>
          <w:tcPr>
            <w:tcW w:w="1449" w:type="dxa"/>
            <w:tcBorders>
              <w:top w:val="single" w:sz="8" w:space="0" w:color="FFFFFF"/>
              <w:left w:val="single" w:sz="6" w:space="0" w:color="000000"/>
              <w:bottom w:val="single" w:sz="8" w:space="0" w:color="FFFFFF"/>
              <w:right w:val="single" w:sz="8" w:space="0" w:color="FFFFFF"/>
            </w:tcBorders>
            <w:shd w:val="clear" w:color="auto" w:fill="A5A5A5"/>
            <w:tcMar>
              <w:top w:w="100" w:type="dxa"/>
              <w:left w:w="100" w:type="dxa"/>
              <w:bottom w:w="100" w:type="dxa"/>
              <w:right w:w="100" w:type="dxa"/>
            </w:tcMar>
          </w:tcPr>
          <w:p w14:paraId="3B478BA5" w14:textId="77777777" w:rsidR="00300EE0" w:rsidRPr="00300EE0" w:rsidRDefault="00300EE0" w:rsidP="00300EE0">
            <w:pPr>
              <w:widowControl w:val="0"/>
              <w:pBdr>
                <w:top w:val="nil"/>
                <w:left w:val="nil"/>
                <w:bottom w:val="nil"/>
                <w:right w:val="nil"/>
                <w:between w:val="nil"/>
              </w:pBdr>
              <w:ind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1</w:t>
            </w:r>
          </w:p>
        </w:tc>
      </w:tr>
      <w:tr w:rsidR="00300EE0" w:rsidRPr="00300EE0" w14:paraId="3BAC886C" w14:textId="77777777" w:rsidTr="00300EE0">
        <w:trPr>
          <w:gridAfter w:val="1"/>
          <w:wAfter w:w="1193" w:type="dxa"/>
        </w:trPr>
        <w:tc>
          <w:tcPr>
            <w:tcW w:w="1433" w:type="dxa"/>
            <w:tcBorders>
              <w:top w:val="single" w:sz="8" w:space="0" w:color="FFFFFF"/>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1B01704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Sources</w:t>
            </w:r>
          </w:p>
        </w:tc>
        <w:tc>
          <w:tcPr>
            <w:tcW w:w="1527"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213C9B8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All sources are credible.</w:t>
            </w:r>
          </w:p>
        </w:tc>
        <w:tc>
          <w:tcPr>
            <w:tcW w:w="1487"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2D272DB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Most sources are credible.</w:t>
            </w:r>
          </w:p>
        </w:tc>
        <w:tc>
          <w:tcPr>
            <w:tcW w:w="1493"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5311644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Some sources are credible.</w:t>
            </w:r>
          </w:p>
        </w:tc>
        <w:tc>
          <w:tcPr>
            <w:tcW w:w="1451"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5D40C45E"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Few sources are credible.</w:t>
            </w:r>
          </w:p>
        </w:tc>
        <w:tc>
          <w:tcPr>
            <w:tcW w:w="1449"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18BA3C6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No sources are credible.</w:t>
            </w:r>
          </w:p>
        </w:tc>
      </w:tr>
      <w:tr w:rsidR="00300EE0" w:rsidRPr="00300EE0" w14:paraId="3906D0D5" w14:textId="77777777" w:rsidTr="00300EE0">
        <w:trPr>
          <w:gridAfter w:val="1"/>
          <w:wAfter w:w="1193" w:type="dxa"/>
        </w:trPr>
        <w:tc>
          <w:tcPr>
            <w:tcW w:w="1433" w:type="dxa"/>
            <w:tcBorders>
              <w:top w:val="single" w:sz="8" w:space="0" w:color="FFFFFF"/>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64FA6FDF"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Formatting</w:t>
            </w:r>
          </w:p>
        </w:tc>
        <w:tc>
          <w:tcPr>
            <w:tcW w:w="1527"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76A2B9A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 xml:space="preserve">All sources and quotations are properly cited. </w:t>
            </w:r>
          </w:p>
        </w:tc>
        <w:tc>
          <w:tcPr>
            <w:tcW w:w="1487"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5BB8BD8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Most sources and quotations are properly cited.</w:t>
            </w:r>
          </w:p>
        </w:tc>
        <w:tc>
          <w:tcPr>
            <w:tcW w:w="1493"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594C45C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Some sources or quotations are properly cited.</w:t>
            </w:r>
          </w:p>
        </w:tc>
        <w:tc>
          <w:tcPr>
            <w:tcW w:w="1451"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5E1EAE2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Few sources or quotations are properly cited.</w:t>
            </w:r>
          </w:p>
        </w:tc>
        <w:tc>
          <w:tcPr>
            <w:tcW w:w="1449"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5A0CD2F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No sources or quotations are properly cited.</w:t>
            </w:r>
          </w:p>
        </w:tc>
      </w:tr>
      <w:tr w:rsidR="00300EE0" w:rsidRPr="00300EE0" w14:paraId="73FA63AC" w14:textId="77777777" w:rsidTr="00300EE0">
        <w:trPr>
          <w:gridAfter w:val="1"/>
          <w:wAfter w:w="1193" w:type="dxa"/>
        </w:trPr>
        <w:tc>
          <w:tcPr>
            <w:tcW w:w="1433" w:type="dxa"/>
            <w:tcBorders>
              <w:top w:val="single" w:sz="8" w:space="0" w:color="FFFFFF"/>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55865990"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Grammar</w:t>
            </w:r>
          </w:p>
        </w:tc>
        <w:tc>
          <w:tcPr>
            <w:tcW w:w="1527"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1E26CF8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Five or fewer grammatical errors.</w:t>
            </w:r>
          </w:p>
        </w:tc>
        <w:tc>
          <w:tcPr>
            <w:tcW w:w="1487"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51F3CB80"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Six to nine minor grammatical errors.</w:t>
            </w:r>
          </w:p>
        </w:tc>
        <w:tc>
          <w:tcPr>
            <w:tcW w:w="1493"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10D2D175"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Ten to thirteen grammatical errors.</w:t>
            </w:r>
          </w:p>
        </w:tc>
        <w:tc>
          <w:tcPr>
            <w:tcW w:w="1451"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02BA34D3"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Fourteen to sixteen grammatical errors.</w:t>
            </w:r>
          </w:p>
        </w:tc>
        <w:tc>
          <w:tcPr>
            <w:tcW w:w="1449"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3C89226C"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Seventeen or more grammatical errors.</w:t>
            </w:r>
          </w:p>
        </w:tc>
      </w:tr>
      <w:tr w:rsidR="00300EE0" w:rsidRPr="00300EE0" w14:paraId="56B87378" w14:textId="77777777" w:rsidTr="00300EE0">
        <w:trPr>
          <w:gridAfter w:val="1"/>
          <w:wAfter w:w="1193" w:type="dxa"/>
        </w:trPr>
        <w:tc>
          <w:tcPr>
            <w:tcW w:w="1433" w:type="dxa"/>
            <w:tcBorders>
              <w:top w:val="single" w:sz="8" w:space="0" w:color="FFFFFF"/>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67CEB78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Conclusion and How to Proceed</w:t>
            </w:r>
          </w:p>
          <w:p w14:paraId="0064254B" w14:textId="77777777" w:rsidR="00300EE0" w:rsidRPr="00300EE0" w:rsidRDefault="00300EE0" w:rsidP="00300EE0">
            <w:pPr>
              <w:widowControl w:val="0"/>
              <w:pBdr>
                <w:top w:val="nil"/>
                <w:left w:val="nil"/>
                <w:bottom w:val="nil"/>
                <w:right w:val="nil"/>
                <w:between w:val="nil"/>
              </w:pBdr>
              <w:spacing w:after="160" w:line="259" w:lineRule="auto"/>
              <w:ind w:firstLine="0"/>
              <w:rPr>
                <w:rFonts w:ascii="Arial" w:eastAsia="Arial" w:hAnsi="Arial" w:cs="Arial"/>
                <w:color w:val="000000"/>
                <w:sz w:val="22"/>
                <w:szCs w:val="22"/>
              </w:rPr>
            </w:pPr>
          </w:p>
          <w:p w14:paraId="1CF760E6" w14:textId="77777777" w:rsidR="00300EE0" w:rsidRPr="00300EE0" w:rsidRDefault="00300EE0" w:rsidP="00300EE0">
            <w:pPr>
              <w:widowControl w:val="0"/>
              <w:pBdr>
                <w:top w:val="nil"/>
                <w:left w:val="nil"/>
                <w:bottom w:val="nil"/>
                <w:right w:val="nil"/>
                <w:between w:val="nil"/>
              </w:pBdr>
              <w:spacing w:after="160" w:line="259" w:lineRule="auto"/>
              <w:ind w:firstLine="0"/>
              <w:rPr>
                <w:rFonts w:ascii="Arial" w:eastAsia="Arial" w:hAnsi="Arial" w:cs="Arial"/>
                <w:color w:val="000000"/>
                <w:sz w:val="22"/>
                <w:szCs w:val="22"/>
              </w:rPr>
            </w:pPr>
          </w:p>
          <w:p w14:paraId="594D294D" w14:textId="77777777" w:rsidR="00300EE0" w:rsidRPr="00300EE0" w:rsidRDefault="00300EE0" w:rsidP="00300EE0">
            <w:pPr>
              <w:widowControl w:val="0"/>
              <w:pBdr>
                <w:top w:val="nil"/>
                <w:left w:val="nil"/>
                <w:bottom w:val="nil"/>
                <w:right w:val="nil"/>
                <w:between w:val="nil"/>
              </w:pBdr>
              <w:spacing w:after="160" w:line="259" w:lineRule="auto"/>
              <w:ind w:firstLine="0"/>
              <w:jc w:val="center"/>
              <w:rPr>
                <w:rFonts w:ascii="Arial" w:eastAsia="Arial" w:hAnsi="Arial" w:cs="Arial"/>
                <w:color w:val="000000"/>
                <w:sz w:val="22"/>
                <w:szCs w:val="22"/>
              </w:rPr>
            </w:pPr>
          </w:p>
        </w:tc>
        <w:tc>
          <w:tcPr>
            <w:tcW w:w="1527"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00365DB9"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Research is brought to some clear conclusion and a statement is provided on how to proceed.</w:t>
            </w:r>
          </w:p>
        </w:tc>
        <w:tc>
          <w:tcPr>
            <w:tcW w:w="1487"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40B62127"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Conclusion is vague and a statement is provided on how to proceed.</w:t>
            </w:r>
          </w:p>
        </w:tc>
        <w:tc>
          <w:tcPr>
            <w:tcW w:w="1493"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2622AFAF"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No statement is provided on how to proceed, but conclusion is provided.</w:t>
            </w:r>
          </w:p>
        </w:tc>
        <w:tc>
          <w:tcPr>
            <w:tcW w:w="1451"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1BBA9EA0"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No conclusion is provided.</w:t>
            </w:r>
          </w:p>
        </w:tc>
        <w:tc>
          <w:tcPr>
            <w:tcW w:w="1449"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61640FA1"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No conclusion or statement is provided.</w:t>
            </w:r>
          </w:p>
        </w:tc>
      </w:tr>
      <w:tr w:rsidR="00300EE0" w:rsidRPr="00300EE0" w14:paraId="46E8AE79" w14:textId="77777777" w:rsidTr="00300EE0">
        <w:tc>
          <w:tcPr>
            <w:tcW w:w="1433" w:type="dxa"/>
            <w:tcBorders>
              <w:top w:val="single" w:sz="8" w:space="0" w:color="FFFFFF"/>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7D32B69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FFFFFF"/>
                <w:sz w:val="22"/>
                <w:szCs w:val="22"/>
                <w:shd w:val="clear" w:color="auto" w:fill="A5A5A5"/>
              </w:rPr>
            </w:pPr>
            <w:r w:rsidRPr="00300EE0">
              <w:rPr>
                <w:rFonts w:ascii="Arial" w:eastAsia="Arial" w:hAnsi="Arial" w:cs="Arial"/>
                <w:b/>
                <w:color w:val="FFFFFF"/>
                <w:sz w:val="22"/>
                <w:szCs w:val="22"/>
                <w:shd w:val="clear" w:color="auto" w:fill="A5A5A5"/>
              </w:rPr>
              <w:t>Quality</w:t>
            </w:r>
          </w:p>
        </w:tc>
        <w:tc>
          <w:tcPr>
            <w:tcW w:w="1527"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1D9352D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All paragraphs transition smoothly. Author stays on topic throughout entire paper.</w:t>
            </w:r>
          </w:p>
        </w:tc>
        <w:tc>
          <w:tcPr>
            <w:tcW w:w="1487"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37DEAEF2"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Most paragraphs transition smoothly. Minimal digressions.</w:t>
            </w:r>
          </w:p>
        </w:tc>
        <w:tc>
          <w:tcPr>
            <w:tcW w:w="1493"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74EA3867"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Some paragraphs transition smoothly. Some digressions.</w:t>
            </w:r>
          </w:p>
        </w:tc>
        <w:tc>
          <w:tcPr>
            <w:tcW w:w="1451"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5882B3F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No transitions. Many digressions.</w:t>
            </w:r>
          </w:p>
        </w:tc>
        <w:tc>
          <w:tcPr>
            <w:tcW w:w="1449"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293FD265"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No transitions. No focus.</w:t>
            </w:r>
          </w:p>
        </w:tc>
        <w:tc>
          <w:tcPr>
            <w:tcW w:w="1193" w:type="dxa"/>
          </w:tcPr>
          <w:p w14:paraId="10772C3C"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tc>
      </w:tr>
    </w:tbl>
    <w:p w14:paraId="677A2608"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5411E51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Cambria" w:eastAsia="Cambria" w:hAnsi="Cambria" w:cs="Cambria"/>
          <w:color w:val="000000"/>
          <w:sz w:val="22"/>
          <w:szCs w:val="22"/>
        </w:rPr>
        <w:br w:type="page"/>
      </w:r>
    </w:p>
    <w:p w14:paraId="4D8E5136" w14:textId="77777777" w:rsidR="00300EE0" w:rsidRPr="00300EE0" w:rsidRDefault="00300EE0" w:rsidP="00300EE0">
      <w:pPr>
        <w:widowControl w:val="0"/>
        <w:pBdr>
          <w:top w:val="nil"/>
          <w:left w:val="nil"/>
          <w:bottom w:val="nil"/>
          <w:right w:val="nil"/>
          <w:between w:val="nil"/>
        </w:pBdr>
        <w:ind w:firstLine="0"/>
        <w:jc w:val="center"/>
        <w:rPr>
          <w:rFonts w:ascii="Arial" w:eastAsia="Arial" w:hAnsi="Arial" w:cs="Arial"/>
          <w:color w:val="000000"/>
          <w:sz w:val="24"/>
          <w:szCs w:val="24"/>
        </w:rPr>
      </w:pPr>
      <w:r w:rsidRPr="00300EE0">
        <w:rPr>
          <w:rFonts w:ascii="Arial" w:eastAsia="Arial" w:hAnsi="Arial" w:cs="Arial"/>
          <w:b/>
          <w:color w:val="000000"/>
          <w:sz w:val="28"/>
          <w:szCs w:val="28"/>
        </w:rPr>
        <w:lastRenderedPageBreak/>
        <w:t>Secondary Research Capstone Project Proposal Form</w:t>
      </w:r>
    </w:p>
    <w:p w14:paraId="67CE64C0"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Name:</w:t>
      </w:r>
    </w:p>
    <w:p w14:paraId="73FBF54F"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E-mail Address:</w:t>
      </w:r>
    </w:p>
    <w:p w14:paraId="23FED68E"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Preferred Phone Number:</w:t>
      </w:r>
    </w:p>
    <w:p w14:paraId="0279CCFF"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Campus Mailing Address:</w:t>
      </w:r>
    </w:p>
    <w:p w14:paraId="15BA0A1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Major(s):</w:t>
      </w:r>
    </w:p>
    <w:p w14:paraId="1D21B15C"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Student ID#:</w:t>
      </w:r>
    </w:p>
    <w:p w14:paraId="309DC5D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u w:val="single"/>
        </w:rPr>
      </w:pPr>
      <w:r w:rsidRPr="00300EE0">
        <w:rPr>
          <w:rFonts w:ascii="Arial" w:eastAsia="Arial" w:hAnsi="Arial" w:cs="Arial"/>
          <w:color w:val="000000"/>
          <w:sz w:val="22"/>
          <w:szCs w:val="22"/>
        </w:rPr>
        <w:t>Semester/Year:</w:t>
      </w:r>
    </w:p>
    <w:p w14:paraId="2FBC153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p>
    <w:p w14:paraId="5D868A5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rPr>
        <w:t>Fill out the following information:</w:t>
      </w:r>
    </w:p>
    <w:p w14:paraId="0D76F225"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p>
    <w:p w14:paraId="27343F8C" w14:textId="77777777" w:rsidR="00300EE0" w:rsidRPr="00300EE0" w:rsidRDefault="00300EE0" w:rsidP="0075759F">
      <w:pPr>
        <w:widowControl w:val="0"/>
        <w:numPr>
          <w:ilvl w:val="0"/>
          <w:numId w:val="36"/>
        </w:numPr>
        <w:pBdr>
          <w:top w:val="nil"/>
          <w:left w:val="nil"/>
          <w:bottom w:val="nil"/>
          <w:right w:val="nil"/>
          <w:between w:val="nil"/>
        </w:pBdr>
        <w:spacing w:after="160" w:line="259" w:lineRule="auto"/>
        <w:ind w:left="360" w:hanging="400"/>
        <w:contextualSpacing/>
        <w:rPr>
          <w:rFonts w:ascii="Arial" w:eastAsia="Arial" w:hAnsi="Arial" w:cs="Arial"/>
          <w:b/>
          <w:color w:val="000000"/>
          <w:sz w:val="24"/>
          <w:szCs w:val="24"/>
        </w:rPr>
      </w:pPr>
      <w:r w:rsidRPr="00300EE0">
        <w:rPr>
          <w:rFonts w:ascii="Arial" w:eastAsia="Arial" w:hAnsi="Arial" w:cs="Arial"/>
          <w:b/>
          <w:color w:val="000000"/>
          <w:sz w:val="24"/>
          <w:szCs w:val="24"/>
        </w:rPr>
        <w:t>Describe what you intend to accomplish.</w:t>
      </w:r>
    </w:p>
    <w:p w14:paraId="1A76A9F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5564175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7BE13D6C"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0AFE54FE"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5A0F5862"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b/>
          <w:color w:val="000000"/>
          <w:sz w:val="24"/>
          <w:szCs w:val="24"/>
        </w:rPr>
        <w:t>2.  What contemporary issue do you intend to research?</w:t>
      </w:r>
    </w:p>
    <w:p w14:paraId="19BE85B7" w14:textId="77777777" w:rsidR="00300EE0" w:rsidRPr="00300EE0" w:rsidRDefault="00300EE0" w:rsidP="00300EE0">
      <w:pPr>
        <w:widowControl w:val="0"/>
        <w:pBdr>
          <w:top w:val="nil"/>
          <w:left w:val="nil"/>
          <w:bottom w:val="nil"/>
          <w:right w:val="nil"/>
          <w:between w:val="nil"/>
        </w:pBdr>
        <w:spacing w:after="240"/>
        <w:ind w:firstLine="0"/>
        <w:rPr>
          <w:rFonts w:ascii="Arial" w:eastAsia="Arial" w:hAnsi="Arial" w:cs="Arial"/>
          <w:color w:val="000000"/>
          <w:sz w:val="22"/>
          <w:szCs w:val="22"/>
        </w:rPr>
      </w:pPr>
    </w:p>
    <w:p w14:paraId="3D1C765A" w14:textId="77777777" w:rsidR="00300EE0" w:rsidRPr="00300EE0" w:rsidRDefault="00300EE0" w:rsidP="00300EE0">
      <w:pPr>
        <w:widowControl w:val="0"/>
        <w:pBdr>
          <w:top w:val="nil"/>
          <w:left w:val="nil"/>
          <w:bottom w:val="nil"/>
          <w:right w:val="nil"/>
          <w:between w:val="nil"/>
        </w:pBdr>
        <w:spacing w:after="240"/>
        <w:ind w:firstLine="0"/>
        <w:rPr>
          <w:rFonts w:ascii="Arial" w:eastAsia="Arial" w:hAnsi="Arial" w:cs="Arial"/>
          <w:color w:val="000000"/>
          <w:sz w:val="22"/>
          <w:szCs w:val="22"/>
        </w:rPr>
      </w:pPr>
    </w:p>
    <w:p w14:paraId="07F52F5E" w14:textId="77777777" w:rsidR="00300EE0" w:rsidRPr="00300EE0" w:rsidRDefault="00300EE0" w:rsidP="00300EE0">
      <w:pPr>
        <w:widowControl w:val="0"/>
        <w:pBdr>
          <w:top w:val="nil"/>
          <w:left w:val="nil"/>
          <w:bottom w:val="nil"/>
          <w:right w:val="nil"/>
          <w:between w:val="nil"/>
        </w:pBdr>
        <w:spacing w:after="240"/>
        <w:ind w:firstLine="0"/>
        <w:rPr>
          <w:rFonts w:ascii="Arial" w:eastAsia="Arial" w:hAnsi="Arial" w:cs="Arial"/>
          <w:color w:val="000000"/>
          <w:sz w:val="22"/>
          <w:szCs w:val="22"/>
        </w:rPr>
      </w:pPr>
    </w:p>
    <w:p w14:paraId="6426E65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b/>
          <w:color w:val="000000"/>
          <w:sz w:val="24"/>
          <w:szCs w:val="24"/>
        </w:rPr>
        <w:t>3. How will society benefit from resolving this issue?</w:t>
      </w:r>
    </w:p>
    <w:p w14:paraId="436066FC" w14:textId="77777777" w:rsidR="00300EE0" w:rsidRPr="00300EE0" w:rsidRDefault="00300EE0" w:rsidP="00300EE0">
      <w:pPr>
        <w:widowControl w:val="0"/>
        <w:pBdr>
          <w:top w:val="nil"/>
          <w:left w:val="nil"/>
          <w:bottom w:val="nil"/>
          <w:right w:val="nil"/>
          <w:between w:val="nil"/>
        </w:pBdr>
        <w:spacing w:after="240"/>
        <w:ind w:firstLine="0"/>
        <w:rPr>
          <w:rFonts w:ascii="Arial" w:eastAsia="Arial" w:hAnsi="Arial" w:cs="Arial"/>
          <w:color w:val="000000"/>
          <w:sz w:val="24"/>
          <w:szCs w:val="24"/>
        </w:rPr>
      </w:pPr>
      <w:r w:rsidRPr="00300EE0">
        <w:rPr>
          <w:rFonts w:ascii="Arial" w:eastAsia="Arial" w:hAnsi="Arial" w:cs="Arial"/>
          <w:color w:val="000000"/>
          <w:sz w:val="24"/>
          <w:szCs w:val="24"/>
        </w:rPr>
        <w:br/>
      </w:r>
      <w:r w:rsidRPr="00300EE0">
        <w:rPr>
          <w:rFonts w:ascii="Arial" w:eastAsia="Arial" w:hAnsi="Arial" w:cs="Arial"/>
          <w:color w:val="000000"/>
          <w:sz w:val="24"/>
          <w:szCs w:val="24"/>
        </w:rPr>
        <w:br/>
      </w:r>
      <w:r w:rsidRPr="00300EE0">
        <w:rPr>
          <w:rFonts w:ascii="Arial" w:eastAsia="Arial" w:hAnsi="Arial" w:cs="Arial"/>
          <w:color w:val="000000"/>
          <w:sz w:val="24"/>
          <w:szCs w:val="24"/>
        </w:rPr>
        <w:br/>
      </w:r>
      <w:r w:rsidRPr="00300EE0">
        <w:rPr>
          <w:rFonts w:ascii="Arial" w:eastAsia="Arial" w:hAnsi="Arial" w:cs="Arial"/>
          <w:color w:val="000000"/>
          <w:sz w:val="24"/>
          <w:szCs w:val="24"/>
        </w:rPr>
        <w:br/>
      </w:r>
      <w:r w:rsidRPr="00300EE0">
        <w:rPr>
          <w:rFonts w:ascii="Arial" w:eastAsia="Arial" w:hAnsi="Arial" w:cs="Arial"/>
          <w:color w:val="000000"/>
          <w:sz w:val="24"/>
          <w:szCs w:val="24"/>
        </w:rPr>
        <w:br/>
      </w:r>
      <w:r w:rsidRPr="00300EE0">
        <w:rPr>
          <w:rFonts w:ascii="Arial" w:eastAsia="Arial" w:hAnsi="Arial" w:cs="Arial"/>
          <w:color w:val="000000"/>
          <w:sz w:val="24"/>
          <w:szCs w:val="24"/>
        </w:rPr>
        <w:br/>
      </w:r>
      <w:r w:rsidRPr="00300EE0">
        <w:rPr>
          <w:rFonts w:ascii="Arial" w:eastAsia="Arial" w:hAnsi="Arial" w:cs="Arial"/>
          <w:color w:val="000000"/>
          <w:sz w:val="24"/>
          <w:szCs w:val="24"/>
        </w:rPr>
        <w:br/>
      </w:r>
    </w:p>
    <w:p w14:paraId="645BAC48"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The following signatures are required to authorize this Agreement Form:</w:t>
      </w:r>
    </w:p>
    <w:p w14:paraId="2BED451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48802B4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___________________________________          </w:t>
      </w:r>
      <w:r w:rsidRPr="00300EE0">
        <w:rPr>
          <w:rFonts w:ascii="Arial" w:eastAsia="Arial" w:hAnsi="Arial" w:cs="Arial"/>
          <w:color w:val="000000"/>
          <w:sz w:val="22"/>
          <w:szCs w:val="22"/>
        </w:rPr>
        <w:tab/>
        <w:t xml:space="preserve">        </w:t>
      </w:r>
      <w:r w:rsidRPr="00300EE0">
        <w:rPr>
          <w:rFonts w:ascii="Arial" w:eastAsia="Arial" w:hAnsi="Arial" w:cs="Arial"/>
          <w:color w:val="000000"/>
          <w:sz w:val="22"/>
          <w:szCs w:val="22"/>
        </w:rPr>
        <w:tab/>
        <w:t>_____________________</w:t>
      </w:r>
    </w:p>
    <w:p w14:paraId="7809AEF7"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Student signature                                                                            </w:t>
      </w:r>
      <w:r w:rsidRPr="00300EE0">
        <w:rPr>
          <w:rFonts w:ascii="Arial" w:eastAsia="Arial" w:hAnsi="Arial" w:cs="Arial"/>
          <w:color w:val="000000"/>
          <w:sz w:val="22"/>
          <w:szCs w:val="22"/>
        </w:rPr>
        <w:tab/>
        <w:t xml:space="preserve"> Date</w:t>
      </w:r>
    </w:p>
    <w:p w14:paraId="268A27F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1D2B769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____________________________________        </w:t>
      </w:r>
      <w:r w:rsidRPr="00300EE0">
        <w:rPr>
          <w:rFonts w:ascii="Arial" w:eastAsia="Arial" w:hAnsi="Arial" w:cs="Arial"/>
          <w:color w:val="000000"/>
          <w:sz w:val="22"/>
          <w:szCs w:val="22"/>
        </w:rPr>
        <w:tab/>
        <w:t xml:space="preserve">        </w:t>
      </w:r>
      <w:r w:rsidRPr="00300EE0">
        <w:rPr>
          <w:rFonts w:ascii="Arial" w:eastAsia="Arial" w:hAnsi="Arial" w:cs="Arial"/>
          <w:color w:val="000000"/>
          <w:sz w:val="22"/>
          <w:szCs w:val="22"/>
        </w:rPr>
        <w:tab/>
        <w:t>_____________________</w:t>
      </w:r>
    </w:p>
    <w:p w14:paraId="277216A4" w14:textId="77777777" w:rsidR="00300EE0" w:rsidRPr="00300EE0" w:rsidRDefault="00300EE0" w:rsidP="00300EE0">
      <w:pPr>
        <w:widowControl w:val="0"/>
        <w:pBdr>
          <w:top w:val="nil"/>
          <w:left w:val="nil"/>
          <w:bottom w:val="nil"/>
          <w:right w:val="nil"/>
          <w:between w:val="nil"/>
        </w:pBdr>
        <w:spacing w:after="80"/>
        <w:ind w:firstLine="0"/>
        <w:rPr>
          <w:rFonts w:ascii="Arial" w:eastAsia="Arial" w:hAnsi="Arial" w:cs="Arial"/>
          <w:color w:val="000000"/>
          <w:sz w:val="22"/>
          <w:szCs w:val="22"/>
        </w:rPr>
      </w:pPr>
      <w:r w:rsidRPr="00300EE0">
        <w:rPr>
          <w:rFonts w:ascii="Arial" w:eastAsia="Arial" w:hAnsi="Arial" w:cs="Arial"/>
          <w:color w:val="000000"/>
          <w:sz w:val="22"/>
          <w:szCs w:val="22"/>
        </w:rPr>
        <w:t>Honors College staff representative signature*                                   Date</w:t>
      </w:r>
    </w:p>
    <w:p w14:paraId="5EDB4E7E" w14:textId="77777777" w:rsidR="00300EE0" w:rsidRPr="00300EE0" w:rsidRDefault="00300EE0" w:rsidP="00300EE0">
      <w:pPr>
        <w:widowControl w:val="0"/>
        <w:pBdr>
          <w:top w:val="nil"/>
          <w:left w:val="nil"/>
          <w:bottom w:val="nil"/>
          <w:right w:val="nil"/>
          <w:between w:val="nil"/>
        </w:pBdr>
        <w:spacing w:after="80"/>
        <w:ind w:firstLine="0"/>
        <w:rPr>
          <w:rFonts w:ascii="Arial" w:eastAsia="Arial" w:hAnsi="Arial" w:cs="Arial"/>
          <w:color w:val="000000"/>
          <w:sz w:val="22"/>
          <w:szCs w:val="22"/>
        </w:rPr>
      </w:pPr>
    </w:p>
    <w:p w14:paraId="1E5F2B77" w14:textId="77777777" w:rsidR="00300EE0" w:rsidRPr="00300EE0" w:rsidRDefault="00300EE0" w:rsidP="00300EE0">
      <w:pPr>
        <w:widowControl w:val="0"/>
        <w:pBdr>
          <w:top w:val="nil"/>
          <w:left w:val="nil"/>
          <w:bottom w:val="nil"/>
          <w:right w:val="nil"/>
          <w:between w:val="nil"/>
        </w:pBdr>
        <w:spacing w:after="80"/>
        <w:ind w:firstLine="0"/>
        <w:rPr>
          <w:rFonts w:ascii="Arial" w:eastAsia="Arial" w:hAnsi="Arial" w:cs="Arial"/>
          <w:color w:val="000000"/>
          <w:sz w:val="22"/>
          <w:szCs w:val="22"/>
        </w:rPr>
      </w:pPr>
      <w:r w:rsidRPr="00300EE0">
        <w:rPr>
          <w:rFonts w:ascii="Arial" w:eastAsia="Arial" w:hAnsi="Arial" w:cs="Arial"/>
          <w:color w:val="000000"/>
          <w:sz w:val="22"/>
          <w:szCs w:val="22"/>
        </w:rPr>
        <w:t>*Acceptable Honors College representatives include faculty/staff/chair(s) of the Honors College Steering Council curriculum committee, the Honors College Director, the Honors College Administrative Specialist, or the IDS 199E course instructor.</w:t>
      </w:r>
    </w:p>
    <w:p w14:paraId="44133917"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2"/>
          <w:szCs w:val="22"/>
        </w:rPr>
        <w:br/>
      </w:r>
      <w:r w:rsidRPr="00300EE0">
        <w:rPr>
          <w:rFonts w:ascii="Arial" w:eastAsia="Arial" w:hAnsi="Arial" w:cs="Arial"/>
          <w:color w:val="000000"/>
          <w:sz w:val="24"/>
          <w:szCs w:val="24"/>
        </w:rPr>
        <w:br/>
      </w:r>
      <w:r w:rsidRPr="00300EE0">
        <w:rPr>
          <w:rFonts w:ascii="Arial" w:eastAsia="Arial" w:hAnsi="Arial" w:cs="Arial"/>
          <w:color w:val="000000"/>
          <w:sz w:val="24"/>
          <w:szCs w:val="24"/>
        </w:rPr>
        <w:br/>
      </w:r>
      <w:r w:rsidRPr="00300EE0">
        <w:rPr>
          <w:rFonts w:ascii="Arial" w:eastAsia="Arial" w:hAnsi="Arial" w:cs="Arial"/>
          <w:color w:val="000000"/>
          <w:sz w:val="24"/>
          <w:szCs w:val="24"/>
        </w:rPr>
        <w:br/>
      </w:r>
      <w:r w:rsidRPr="00300EE0">
        <w:rPr>
          <w:rFonts w:ascii="Arial" w:eastAsia="Arial" w:hAnsi="Arial" w:cs="Arial"/>
          <w:color w:val="000000"/>
          <w:sz w:val="24"/>
          <w:szCs w:val="24"/>
        </w:rPr>
        <w:lastRenderedPageBreak/>
        <w:br/>
      </w:r>
      <w:r w:rsidRPr="00300EE0">
        <w:rPr>
          <w:rFonts w:ascii="Arial" w:eastAsia="Arial" w:hAnsi="Arial" w:cs="Arial"/>
          <w:color w:val="000000"/>
          <w:sz w:val="24"/>
          <w:szCs w:val="24"/>
        </w:rPr>
        <w:br/>
      </w:r>
      <w:r w:rsidRPr="00300EE0">
        <w:rPr>
          <w:rFonts w:ascii="Arial" w:eastAsia="Arial" w:hAnsi="Arial" w:cs="Arial"/>
          <w:b/>
          <w:color w:val="000000"/>
          <w:sz w:val="28"/>
          <w:szCs w:val="28"/>
        </w:rPr>
        <w:t>Primary Research Track</w:t>
      </w:r>
    </w:p>
    <w:p w14:paraId="3081FE6C"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p>
    <w:p w14:paraId="060A51A0"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u w:val="single"/>
        </w:rPr>
        <w:t>Summary:</w:t>
      </w:r>
      <w:r w:rsidRPr="00300EE0">
        <w:rPr>
          <w:rFonts w:ascii="Arial" w:eastAsia="Arial" w:hAnsi="Arial" w:cs="Arial"/>
          <w:color w:val="000000"/>
          <w:sz w:val="24"/>
          <w:szCs w:val="24"/>
        </w:rPr>
        <w:t xml:space="preserve"> </w:t>
      </w:r>
      <w:r w:rsidRPr="00300EE0">
        <w:rPr>
          <w:rFonts w:ascii="Arial" w:eastAsia="Arial" w:hAnsi="Arial" w:cs="Arial"/>
          <w:color w:val="000000"/>
          <w:sz w:val="22"/>
          <w:szCs w:val="22"/>
        </w:rPr>
        <w:t>This honors capstone project focuses on the student’s ability to conduct original research, analyze and discuss results, and challenge problem solving skills. The student must have a research agreement form with the appropriate professor. As a result of the primary research, a scientific paper in APA format with the following headings must be included to provide evidence of project completion.</w:t>
      </w:r>
    </w:p>
    <w:p w14:paraId="54EA192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p>
    <w:p w14:paraId="33D4BA13"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color w:val="000000"/>
          <w:sz w:val="24"/>
          <w:szCs w:val="24"/>
        </w:rPr>
        <w:t>Contents of Scientific Paper:</w:t>
      </w:r>
    </w:p>
    <w:p w14:paraId="02F345DF" w14:textId="77777777" w:rsidR="00300EE0" w:rsidRPr="00300EE0" w:rsidRDefault="00300EE0" w:rsidP="0075759F">
      <w:pPr>
        <w:widowControl w:val="0"/>
        <w:numPr>
          <w:ilvl w:val="0"/>
          <w:numId w:val="37"/>
        </w:numPr>
        <w:pBdr>
          <w:top w:val="nil"/>
          <w:left w:val="nil"/>
          <w:bottom w:val="nil"/>
          <w:right w:val="nil"/>
          <w:between w:val="nil"/>
        </w:pBdr>
        <w:spacing w:after="160" w:line="259" w:lineRule="auto"/>
        <w:contextualSpacing/>
        <w:rPr>
          <w:rFonts w:ascii="Cambria" w:eastAsia="Cambria" w:hAnsi="Cambria" w:cs="Cambria"/>
          <w:color w:val="000000"/>
          <w:sz w:val="24"/>
          <w:szCs w:val="24"/>
        </w:rPr>
      </w:pPr>
      <w:r w:rsidRPr="00300EE0">
        <w:rPr>
          <w:rFonts w:ascii="Arial" w:eastAsia="Arial" w:hAnsi="Arial" w:cs="Arial"/>
          <w:color w:val="000000"/>
          <w:sz w:val="24"/>
          <w:szCs w:val="24"/>
        </w:rPr>
        <w:t>Title Page</w:t>
      </w:r>
    </w:p>
    <w:p w14:paraId="49CC1CC1" w14:textId="77777777" w:rsidR="00300EE0" w:rsidRPr="00300EE0" w:rsidRDefault="00300EE0" w:rsidP="0075759F">
      <w:pPr>
        <w:widowControl w:val="0"/>
        <w:numPr>
          <w:ilvl w:val="0"/>
          <w:numId w:val="37"/>
        </w:numPr>
        <w:pBdr>
          <w:top w:val="nil"/>
          <w:left w:val="nil"/>
          <w:bottom w:val="nil"/>
          <w:right w:val="nil"/>
          <w:between w:val="nil"/>
        </w:pBdr>
        <w:spacing w:after="160" w:line="259" w:lineRule="auto"/>
        <w:contextualSpacing/>
        <w:rPr>
          <w:rFonts w:ascii="Cambria" w:eastAsia="Cambria" w:hAnsi="Cambria" w:cs="Cambria"/>
          <w:color w:val="000000"/>
          <w:sz w:val="24"/>
          <w:szCs w:val="24"/>
        </w:rPr>
      </w:pPr>
      <w:r w:rsidRPr="00300EE0">
        <w:rPr>
          <w:rFonts w:ascii="Arial" w:eastAsia="Arial" w:hAnsi="Arial" w:cs="Arial"/>
          <w:color w:val="000000"/>
          <w:sz w:val="24"/>
          <w:szCs w:val="24"/>
        </w:rPr>
        <w:t>Abstract</w:t>
      </w:r>
    </w:p>
    <w:p w14:paraId="3678006B" w14:textId="77777777" w:rsidR="00300EE0" w:rsidRPr="00300EE0" w:rsidRDefault="00300EE0" w:rsidP="0075759F">
      <w:pPr>
        <w:widowControl w:val="0"/>
        <w:numPr>
          <w:ilvl w:val="0"/>
          <w:numId w:val="37"/>
        </w:numPr>
        <w:pBdr>
          <w:top w:val="nil"/>
          <w:left w:val="nil"/>
          <w:bottom w:val="nil"/>
          <w:right w:val="nil"/>
          <w:between w:val="nil"/>
        </w:pBdr>
        <w:spacing w:after="160" w:line="259" w:lineRule="auto"/>
        <w:contextualSpacing/>
        <w:rPr>
          <w:rFonts w:ascii="Cambria" w:eastAsia="Cambria" w:hAnsi="Cambria" w:cs="Cambria"/>
          <w:color w:val="000000"/>
          <w:sz w:val="24"/>
          <w:szCs w:val="24"/>
        </w:rPr>
      </w:pPr>
      <w:r w:rsidRPr="00300EE0">
        <w:rPr>
          <w:rFonts w:ascii="Arial" w:eastAsia="Arial" w:hAnsi="Arial" w:cs="Arial"/>
          <w:color w:val="000000"/>
          <w:sz w:val="24"/>
          <w:szCs w:val="24"/>
        </w:rPr>
        <w:t>Introduction (Includes purpose and hypothesis/hypotheses)</w:t>
      </w:r>
    </w:p>
    <w:p w14:paraId="34B4CD5B" w14:textId="77777777" w:rsidR="00300EE0" w:rsidRPr="00300EE0" w:rsidRDefault="00300EE0" w:rsidP="0075759F">
      <w:pPr>
        <w:widowControl w:val="0"/>
        <w:numPr>
          <w:ilvl w:val="0"/>
          <w:numId w:val="37"/>
        </w:numPr>
        <w:pBdr>
          <w:top w:val="nil"/>
          <w:left w:val="nil"/>
          <w:bottom w:val="nil"/>
          <w:right w:val="nil"/>
          <w:between w:val="nil"/>
        </w:pBdr>
        <w:spacing w:after="160" w:line="259" w:lineRule="auto"/>
        <w:contextualSpacing/>
        <w:rPr>
          <w:rFonts w:ascii="Cambria" w:eastAsia="Cambria" w:hAnsi="Cambria" w:cs="Cambria"/>
          <w:color w:val="000000"/>
          <w:sz w:val="24"/>
          <w:szCs w:val="24"/>
        </w:rPr>
      </w:pPr>
      <w:r w:rsidRPr="00300EE0">
        <w:rPr>
          <w:rFonts w:ascii="Arial" w:eastAsia="Arial" w:hAnsi="Arial" w:cs="Arial"/>
          <w:color w:val="000000"/>
          <w:sz w:val="24"/>
          <w:szCs w:val="24"/>
        </w:rPr>
        <w:t>Review of Literature</w:t>
      </w:r>
    </w:p>
    <w:p w14:paraId="1736F6A6" w14:textId="77777777" w:rsidR="00300EE0" w:rsidRPr="00300EE0" w:rsidRDefault="00300EE0" w:rsidP="0075759F">
      <w:pPr>
        <w:widowControl w:val="0"/>
        <w:numPr>
          <w:ilvl w:val="0"/>
          <w:numId w:val="37"/>
        </w:numPr>
        <w:pBdr>
          <w:top w:val="nil"/>
          <w:left w:val="nil"/>
          <w:bottom w:val="nil"/>
          <w:right w:val="nil"/>
          <w:between w:val="nil"/>
        </w:pBdr>
        <w:spacing w:after="160" w:line="259" w:lineRule="auto"/>
        <w:contextualSpacing/>
        <w:rPr>
          <w:rFonts w:ascii="Cambria" w:eastAsia="Cambria" w:hAnsi="Cambria" w:cs="Cambria"/>
          <w:color w:val="000000"/>
          <w:sz w:val="24"/>
          <w:szCs w:val="24"/>
        </w:rPr>
      </w:pPr>
      <w:r w:rsidRPr="00300EE0">
        <w:rPr>
          <w:rFonts w:ascii="Arial" w:eastAsia="Arial" w:hAnsi="Arial" w:cs="Arial"/>
          <w:color w:val="000000"/>
          <w:sz w:val="24"/>
          <w:szCs w:val="24"/>
        </w:rPr>
        <w:t>Materials</w:t>
      </w:r>
    </w:p>
    <w:p w14:paraId="32A108EF" w14:textId="77777777" w:rsidR="00300EE0" w:rsidRPr="00300EE0" w:rsidRDefault="00300EE0" w:rsidP="0075759F">
      <w:pPr>
        <w:widowControl w:val="0"/>
        <w:numPr>
          <w:ilvl w:val="0"/>
          <w:numId w:val="37"/>
        </w:numPr>
        <w:pBdr>
          <w:top w:val="nil"/>
          <w:left w:val="nil"/>
          <w:bottom w:val="nil"/>
          <w:right w:val="nil"/>
          <w:between w:val="nil"/>
        </w:pBdr>
        <w:spacing w:after="160" w:line="259" w:lineRule="auto"/>
        <w:contextualSpacing/>
        <w:rPr>
          <w:rFonts w:ascii="Cambria" w:eastAsia="Cambria" w:hAnsi="Cambria" w:cs="Cambria"/>
          <w:color w:val="000000"/>
          <w:sz w:val="24"/>
          <w:szCs w:val="24"/>
        </w:rPr>
      </w:pPr>
      <w:r w:rsidRPr="00300EE0">
        <w:rPr>
          <w:rFonts w:ascii="Arial" w:eastAsia="Arial" w:hAnsi="Arial" w:cs="Arial"/>
          <w:color w:val="000000"/>
          <w:sz w:val="24"/>
          <w:szCs w:val="24"/>
        </w:rPr>
        <w:t>Methods</w:t>
      </w:r>
    </w:p>
    <w:p w14:paraId="66E08F5D" w14:textId="77777777" w:rsidR="00300EE0" w:rsidRPr="00300EE0" w:rsidRDefault="00300EE0" w:rsidP="0075759F">
      <w:pPr>
        <w:widowControl w:val="0"/>
        <w:numPr>
          <w:ilvl w:val="0"/>
          <w:numId w:val="37"/>
        </w:numPr>
        <w:pBdr>
          <w:top w:val="nil"/>
          <w:left w:val="nil"/>
          <w:bottom w:val="nil"/>
          <w:right w:val="nil"/>
          <w:between w:val="nil"/>
        </w:pBdr>
        <w:spacing w:after="160" w:line="259" w:lineRule="auto"/>
        <w:contextualSpacing/>
        <w:rPr>
          <w:rFonts w:ascii="Cambria" w:eastAsia="Cambria" w:hAnsi="Cambria" w:cs="Cambria"/>
          <w:color w:val="000000"/>
          <w:sz w:val="24"/>
          <w:szCs w:val="24"/>
        </w:rPr>
      </w:pPr>
      <w:r w:rsidRPr="00300EE0">
        <w:rPr>
          <w:rFonts w:ascii="Arial" w:eastAsia="Arial" w:hAnsi="Arial" w:cs="Arial"/>
          <w:color w:val="000000"/>
          <w:sz w:val="24"/>
          <w:szCs w:val="24"/>
        </w:rPr>
        <w:t>Results (Graphs, Tables, Observations)</w:t>
      </w:r>
    </w:p>
    <w:p w14:paraId="4FE8DB1F" w14:textId="77777777" w:rsidR="00300EE0" w:rsidRPr="00300EE0" w:rsidRDefault="00300EE0" w:rsidP="0075759F">
      <w:pPr>
        <w:widowControl w:val="0"/>
        <w:numPr>
          <w:ilvl w:val="0"/>
          <w:numId w:val="37"/>
        </w:numPr>
        <w:pBdr>
          <w:top w:val="nil"/>
          <w:left w:val="nil"/>
          <w:bottom w:val="nil"/>
          <w:right w:val="nil"/>
          <w:between w:val="nil"/>
        </w:pBdr>
        <w:spacing w:after="160" w:line="259" w:lineRule="auto"/>
        <w:contextualSpacing/>
        <w:rPr>
          <w:rFonts w:ascii="Cambria" w:eastAsia="Cambria" w:hAnsi="Cambria" w:cs="Cambria"/>
          <w:color w:val="000000"/>
          <w:sz w:val="24"/>
          <w:szCs w:val="24"/>
        </w:rPr>
      </w:pPr>
      <w:r w:rsidRPr="00300EE0">
        <w:rPr>
          <w:rFonts w:ascii="Arial" w:eastAsia="Arial" w:hAnsi="Arial" w:cs="Arial"/>
          <w:color w:val="000000"/>
          <w:sz w:val="24"/>
          <w:szCs w:val="24"/>
        </w:rPr>
        <w:t>Qualitative data (i.e. photo documentation)</w:t>
      </w:r>
    </w:p>
    <w:p w14:paraId="332B032A" w14:textId="77777777" w:rsidR="00300EE0" w:rsidRPr="00300EE0" w:rsidRDefault="00300EE0" w:rsidP="0075759F">
      <w:pPr>
        <w:widowControl w:val="0"/>
        <w:numPr>
          <w:ilvl w:val="0"/>
          <w:numId w:val="37"/>
        </w:numPr>
        <w:pBdr>
          <w:top w:val="nil"/>
          <w:left w:val="nil"/>
          <w:bottom w:val="nil"/>
          <w:right w:val="nil"/>
          <w:between w:val="nil"/>
        </w:pBdr>
        <w:spacing w:after="160" w:line="259" w:lineRule="auto"/>
        <w:contextualSpacing/>
        <w:rPr>
          <w:rFonts w:ascii="Cambria" w:eastAsia="Cambria" w:hAnsi="Cambria" w:cs="Cambria"/>
          <w:color w:val="000000"/>
          <w:sz w:val="24"/>
          <w:szCs w:val="24"/>
        </w:rPr>
      </w:pPr>
      <w:r w:rsidRPr="00300EE0">
        <w:rPr>
          <w:rFonts w:ascii="Arial" w:eastAsia="Arial" w:hAnsi="Arial" w:cs="Arial"/>
          <w:color w:val="000000"/>
          <w:sz w:val="24"/>
          <w:szCs w:val="24"/>
        </w:rPr>
        <w:t>Conclusion</w:t>
      </w:r>
    </w:p>
    <w:p w14:paraId="14252000" w14:textId="77777777" w:rsidR="00300EE0" w:rsidRPr="00300EE0" w:rsidRDefault="00300EE0" w:rsidP="0075759F">
      <w:pPr>
        <w:widowControl w:val="0"/>
        <w:numPr>
          <w:ilvl w:val="0"/>
          <w:numId w:val="37"/>
        </w:numPr>
        <w:pBdr>
          <w:top w:val="nil"/>
          <w:left w:val="nil"/>
          <w:bottom w:val="nil"/>
          <w:right w:val="nil"/>
          <w:between w:val="nil"/>
        </w:pBdr>
        <w:spacing w:after="160" w:line="259" w:lineRule="auto"/>
        <w:contextualSpacing/>
        <w:rPr>
          <w:rFonts w:ascii="Cambria" w:eastAsia="Cambria" w:hAnsi="Cambria" w:cs="Cambria"/>
          <w:color w:val="000000"/>
          <w:sz w:val="24"/>
          <w:szCs w:val="24"/>
        </w:rPr>
      </w:pPr>
      <w:r w:rsidRPr="00300EE0">
        <w:rPr>
          <w:rFonts w:ascii="Arial" w:eastAsia="Arial" w:hAnsi="Arial" w:cs="Arial"/>
          <w:color w:val="000000"/>
          <w:sz w:val="24"/>
          <w:szCs w:val="24"/>
        </w:rPr>
        <w:t>Discussion</w:t>
      </w:r>
    </w:p>
    <w:p w14:paraId="6F496D40" w14:textId="77777777" w:rsidR="00300EE0" w:rsidRPr="00300EE0" w:rsidRDefault="00300EE0" w:rsidP="0075759F">
      <w:pPr>
        <w:widowControl w:val="0"/>
        <w:numPr>
          <w:ilvl w:val="0"/>
          <w:numId w:val="37"/>
        </w:numPr>
        <w:pBdr>
          <w:top w:val="nil"/>
          <w:left w:val="nil"/>
          <w:bottom w:val="nil"/>
          <w:right w:val="nil"/>
          <w:between w:val="nil"/>
        </w:pBdr>
        <w:spacing w:after="160" w:line="259" w:lineRule="auto"/>
        <w:contextualSpacing/>
        <w:rPr>
          <w:rFonts w:ascii="Cambria" w:eastAsia="Cambria" w:hAnsi="Cambria" w:cs="Cambria"/>
          <w:color w:val="000000"/>
          <w:sz w:val="24"/>
          <w:szCs w:val="24"/>
        </w:rPr>
      </w:pPr>
      <w:r w:rsidRPr="00300EE0">
        <w:rPr>
          <w:rFonts w:ascii="Arial" w:eastAsia="Arial" w:hAnsi="Arial" w:cs="Arial"/>
          <w:color w:val="000000"/>
          <w:sz w:val="24"/>
          <w:szCs w:val="24"/>
        </w:rPr>
        <w:t>References/Works Cited</w:t>
      </w:r>
    </w:p>
    <w:p w14:paraId="6EF11480"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p>
    <w:p w14:paraId="31AC743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Cambria" w:eastAsia="Cambria" w:hAnsi="Cambria" w:cs="Cambria"/>
          <w:color w:val="000000"/>
          <w:sz w:val="22"/>
          <w:szCs w:val="22"/>
        </w:rPr>
        <w:br w:type="page"/>
      </w:r>
    </w:p>
    <w:p w14:paraId="3FF2B28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p>
    <w:p w14:paraId="5CB8A5E2" w14:textId="77777777" w:rsidR="00300EE0" w:rsidRPr="00300EE0" w:rsidRDefault="00300EE0" w:rsidP="00300EE0">
      <w:pPr>
        <w:widowControl w:val="0"/>
        <w:pBdr>
          <w:top w:val="nil"/>
          <w:left w:val="nil"/>
          <w:bottom w:val="nil"/>
          <w:right w:val="nil"/>
          <w:between w:val="nil"/>
        </w:pBdr>
        <w:spacing w:line="480" w:lineRule="auto"/>
        <w:ind w:firstLine="0"/>
        <w:jc w:val="center"/>
        <w:rPr>
          <w:rFonts w:ascii="Arial" w:eastAsia="Arial" w:hAnsi="Arial" w:cs="Arial"/>
          <w:color w:val="000000"/>
          <w:sz w:val="24"/>
          <w:szCs w:val="24"/>
        </w:rPr>
      </w:pPr>
      <w:r w:rsidRPr="00300EE0">
        <w:rPr>
          <w:rFonts w:ascii="Arial" w:eastAsia="Arial" w:hAnsi="Arial" w:cs="Arial"/>
          <w:b/>
          <w:color w:val="000000"/>
          <w:sz w:val="28"/>
          <w:szCs w:val="28"/>
        </w:rPr>
        <w:t>Primary Research Rubric</w:t>
      </w:r>
    </w:p>
    <w:tbl>
      <w:tblPr>
        <w:tblW w:w="10140" w:type="dxa"/>
        <w:tblInd w:w="-510" w:type="dxa"/>
        <w:tblLayout w:type="fixed"/>
        <w:tblLook w:val="0400" w:firstRow="0" w:lastRow="0" w:firstColumn="0" w:lastColumn="0" w:noHBand="0" w:noVBand="1"/>
      </w:tblPr>
      <w:tblGrid>
        <w:gridCol w:w="1990"/>
        <w:gridCol w:w="1984"/>
        <w:gridCol w:w="1616"/>
        <w:gridCol w:w="1530"/>
        <w:gridCol w:w="1580"/>
        <w:gridCol w:w="1440"/>
      </w:tblGrid>
      <w:tr w:rsidR="00300EE0" w:rsidRPr="00300EE0" w14:paraId="67FDF343" w14:textId="77777777" w:rsidTr="00300EE0">
        <w:trPr>
          <w:trHeight w:val="780"/>
        </w:trPr>
        <w:tc>
          <w:tcPr>
            <w:tcW w:w="1990" w:type="dxa"/>
            <w:tcBorders>
              <w:top w:val="single" w:sz="8" w:space="0" w:color="FFFFFF"/>
              <w:left w:val="single" w:sz="8" w:space="0" w:color="FFFFFF"/>
              <w:bottom w:val="single" w:sz="8" w:space="0" w:color="FFFFFF"/>
              <w:right w:val="single" w:sz="6" w:space="0" w:color="000000"/>
            </w:tcBorders>
            <w:shd w:val="clear" w:color="auto" w:fill="A5A5A5"/>
            <w:tcMar>
              <w:top w:w="100" w:type="dxa"/>
              <w:left w:w="100" w:type="dxa"/>
              <w:bottom w:w="100" w:type="dxa"/>
              <w:right w:w="100" w:type="dxa"/>
            </w:tcMar>
          </w:tcPr>
          <w:p w14:paraId="32C0C710"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28A1833C"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tc>
        <w:tc>
          <w:tcPr>
            <w:tcW w:w="1984" w:type="dxa"/>
            <w:tcBorders>
              <w:top w:val="single" w:sz="8" w:space="0" w:color="FFFFFF"/>
              <w:left w:val="single" w:sz="6" w:space="0" w:color="000000"/>
              <w:bottom w:val="single" w:sz="8" w:space="0" w:color="FFFFFF"/>
              <w:right w:val="single" w:sz="6" w:space="0" w:color="000000"/>
            </w:tcBorders>
            <w:shd w:val="clear" w:color="auto" w:fill="A5A5A5"/>
            <w:tcMar>
              <w:top w:w="100" w:type="dxa"/>
              <w:left w:w="100" w:type="dxa"/>
              <w:bottom w:w="100" w:type="dxa"/>
              <w:right w:w="100" w:type="dxa"/>
            </w:tcMar>
          </w:tcPr>
          <w:p w14:paraId="57346724" w14:textId="77777777" w:rsidR="00300EE0" w:rsidRPr="00300EE0" w:rsidRDefault="00300EE0" w:rsidP="00300EE0">
            <w:pPr>
              <w:widowControl w:val="0"/>
              <w:pBdr>
                <w:top w:val="nil"/>
                <w:left w:val="nil"/>
                <w:bottom w:val="nil"/>
                <w:right w:val="nil"/>
                <w:between w:val="nil"/>
              </w:pBdr>
              <w:ind w:left="720"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5</w:t>
            </w:r>
          </w:p>
        </w:tc>
        <w:tc>
          <w:tcPr>
            <w:tcW w:w="1616" w:type="dxa"/>
            <w:tcBorders>
              <w:top w:val="single" w:sz="8" w:space="0" w:color="FFFFFF"/>
              <w:left w:val="single" w:sz="6" w:space="0" w:color="000000"/>
              <w:bottom w:val="single" w:sz="8" w:space="0" w:color="FFFFFF"/>
              <w:right w:val="single" w:sz="6" w:space="0" w:color="000000"/>
            </w:tcBorders>
            <w:shd w:val="clear" w:color="auto" w:fill="A5A5A5"/>
            <w:tcMar>
              <w:top w:w="100" w:type="dxa"/>
              <w:left w:w="100" w:type="dxa"/>
              <w:bottom w:w="100" w:type="dxa"/>
              <w:right w:w="100" w:type="dxa"/>
            </w:tcMar>
          </w:tcPr>
          <w:p w14:paraId="1065C1D3" w14:textId="77777777" w:rsidR="00300EE0" w:rsidRPr="00300EE0" w:rsidRDefault="00300EE0" w:rsidP="00300EE0">
            <w:pPr>
              <w:widowControl w:val="0"/>
              <w:pBdr>
                <w:top w:val="nil"/>
                <w:left w:val="nil"/>
                <w:bottom w:val="nil"/>
                <w:right w:val="nil"/>
                <w:between w:val="nil"/>
              </w:pBdr>
              <w:ind w:left="720"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4</w:t>
            </w:r>
          </w:p>
        </w:tc>
        <w:tc>
          <w:tcPr>
            <w:tcW w:w="1530" w:type="dxa"/>
            <w:tcBorders>
              <w:top w:val="single" w:sz="8" w:space="0" w:color="FFFFFF"/>
              <w:left w:val="single" w:sz="6" w:space="0" w:color="000000"/>
              <w:bottom w:val="single" w:sz="8" w:space="0" w:color="FFFFFF"/>
              <w:right w:val="single" w:sz="6" w:space="0" w:color="000000"/>
            </w:tcBorders>
            <w:shd w:val="clear" w:color="auto" w:fill="A5A5A5"/>
            <w:tcMar>
              <w:top w:w="100" w:type="dxa"/>
              <w:left w:w="100" w:type="dxa"/>
              <w:bottom w:w="100" w:type="dxa"/>
              <w:right w:w="100" w:type="dxa"/>
            </w:tcMar>
          </w:tcPr>
          <w:p w14:paraId="2AC964CA" w14:textId="77777777" w:rsidR="00300EE0" w:rsidRPr="00300EE0" w:rsidRDefault="00300EE0" w:rsidP="00300EE0">
            <w:pPr>
              <w:widowControl w:val="0"/>
              <w:pBdr>
                <w:top w:val="nil"/>
                <w:left w:val="nil"/>
                <w:bottom w:val="nil"/>
                <w:right w:val="nil"/>
                <w:between w:val="nil"/>
              </w:pBdr>
              <w:ind w:left="720"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3</w:t>
            </w:r>
          </w:p>
        </w:tc>
        <w:tc>
          <w:tcPr>
            <w:tcW w:w="1580" w:type="dxa"/>
            <w:tcBorders>
              <w:top w:val="single" w:sz="8" w:space="0" w:color="FFFFFF"/>
              <w:left w:val="single" w:sz="6" w:space="0" w:color="000000"/>
              <w:bottom w:val="single" w:sz="8" w:space="0" w:color="FFFFFF"/>
              <w:right w:val="single" w:sz="6" w:space="0" w:color="000000"/>
            </w:tcBorders>
            <w:shd w:val="clear" w:color="auto" w:fill="A5A5A5"/>
            <w:tcMar>
              <w:top w:w="100" w:type="dxa"/>
              <w:left w:w="100" w:type="dxa"/>
              <w:bottom w:w="100" w:type="dxa"/>
              <w:right w:w="100" w:type="dxa"/>
            </w:tcMar>
          </w:tcPr>
          <w:p w14:paraId="0B2C6883" w14:textId="77777777" w:rsidR="00300EE0" w:rsidRPr="00300EE0" w:rsidRDefault="00300EE0" w:rsidP="00300EE0">
            <w:pPr>
              <w:widowControl w:val="0"/>
              <w:pBdr>
                <w:top w:val="nil"/>
                <w:left w:val="nil"/>
                <w:bottom w:val="nil"/>
                <w:right w:val="nil"/>
                <w:between w:val="nil"/>
              </w:pBdr>
              <w:ind w:left="720"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2</w:t>
            </w:r>
          </w:p>
        </w:tc>
        <w:tc>
          <w:tcPr>
            <w:tcW w:w="1440" w:type="dxa"/>
            <w:tcBorders>
              <w:top w:val="single" w:sz="8" w:space="0" w:color="FFFFFF"/>
              <w:left w:val="single" w:sz="6" w:space="0" w:color="000000"/>
              <w:bottom w:val="single" w:sz="8" w:space="0" w:color="FFFFFF"/>
              <w:right w:val="single" w:sz="8" w:space="0" w:color="FFFFFF"/>
            </w:tcBorders>
            <w:shd w:val="clear" w:color="auto" w:fill="A5A5A5"/>
            <w:tcMar>
              <w:top w:w="100" w:type="dxa"/>
              <w:left w:w="100" w:type="dxa"/>
              <w:bottom w:w="100" w:type="dxa"/>
              <w:right w:w="100" w:type="dxa"/>
            </w:tcMar>
          </w:tcPr>
          <w:p w14:paraId="41B215DF" w14:textId="77777777" w:rsidR="00300EE0" w:rsidRPr="00300EE0" w:rsidRDefault="00300EE0" w:rsidP="00300EE0">
            <w:pPr>
              <w:widowControl w:val="0"/>
              <w:pBdr>
                <w:top w:val="nil"/>
                <w:left w:val="nil"/>
                <w:bottom w:val="nil"/>
                <w:right w:val="nil"/>
                <w:between w:val="nil"/>
              </w:pBdr>
              <w:ind w:left="720" w:firstLine="0"/>
              <w:jc w:val="center"/>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1</w:t>
            </w:r>
          </w:p>
        </w:tc>
      </w:tr>
      <w:tr w:rsidR="00300EE0" w:rsidRPr="00300EE0" w14:paraId="0EA83787" w14:textId="77777777" w:rsidTr="00300EE0">
        <w:tc>
          <w:tcPr>
            <w:tcW w:w="1990" w:type="dxa"/>
            <w:tcBorders>
              <w:top w:val="single" w:sz="8" w:space="0" w:color="FFFFFF"/>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146A36B9" w14:textId="77777777" w:rsidR="00300EE0" w:rsidRPr="00300EE0" w:rsidRDefault="00300EE0" w:rsidP="00300EE0">
            <w:pPr>
              <w:widowControl w:val="0"/>
              <w:pBdr>
                <w:top w:val="nil"/>
                <w:left w:val="nil"/>
                <w:bottom w:val="nil"/>
                <w:right w:val="nil"/>
                <w:between w:val="nil"/>
              </w:pBdr>
              <w:ind w:left="-105"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Scientific Paper Components</w:t>
            </w:r>
          </w:p>
        </w:tc>
        <w:tc>
          <w:tcPr>
            <w:tcW w:w="1984"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49C20177" w14:textId="77777777" w:rsidR="00300EE0" w:rsidRPr="00300EE0" w:rsidRDefault="00300EE0" w:rsidP="00300EE0">
            <w:pPr>
              <w:widowControl w:val="0"/>
              <w:pBdr>
                <w:top w:val="nil"/>
                <w:left w:val="nil"/>
                <w:bottom w:val="nil"/>
                <w:right w:val="nil"/>
                <w:between w:val="nil"/>
              </w:pBdr>
              <w:ind w:left="135"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Includes all necessary components of an APA scientific paper *refer above</w:t>
            </w:r>
          </w:p>
        </w:tc>
        <w:tc>
          <w:tcPr>
            <w:tcW w:w="1616"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32BF1D27" w14:textId="77777777" w:rsidR="00300EE0" w:rsidRPr="00300EE0" w:rsidRDefault="00300EE0" w:rsidP="00300EE0">
            <w:pPr>
              <w:widowControl w:val="0"/>
              <w:pBdr>
                <w:top w:val="nil"/>
                <w:left w:val="nil"/>
                <w:bottom w:val="nil"/>
                <w:right w:val="nil"/>
                <w:between w:val="nil"/>
              </w:pBdr>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Average introduction and conclusion. Purpose is clear, but no final thought.</w:t>
            </w:r>
          </w:p>
        </w:tc>
        <w:tc>
          <w:tcPr>
            <w:tcW w:w="1530"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68CE42B9" w14:textId="77777777" w:rsidR="00300EE0" w:rsidRPr="00300EE0" w:rsidRDefault="00300EE0" w:rsidP="00300EE0">
            <w:pPr>
              <w:widowControl w:val="0"/>
              <w:pBdr>
                <w:top w:val="nil"/>
                <w:left w:val="nil"/>
                <w:bottom w:val="nil"/>
                <w:right w:val="nil"/>
                <w:between w:val="nil"/>
              </w:pBdr>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Weak introduction or conclusion. Purpose unclear, no final thought.</w:t>
            </w:r>
          </w:p>
        </w:tc>
        <w:tc>
          <w:tcPr>
            <w:tcW w:w="1580"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4BE2A014"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Thesis Statement and concluding statement only.</w:t>
            </w:r>
          </w:p>
        </w:tc>
        <w:tc>
          <w:tcPr>
            <w:tcW w:w="1440"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5023F62F"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Missing introduction or conclusion. Purpose unclear.</w:t>
            </w:r>
          </w:p>
        </w:tc>
      </w:tr>
      <w:tr w:rsidR="00300EE0" w:rsidRPr="00300EE0" w14:paraId="5815344A" w14:textId="77777777" w:rsidTr="00300EE0">
        <w:tc>
          <w:tcPr>
            <w:tcW w:w="1990" w:type="dxa"/>
            <w:tcBorders>
              <w:top w:val="single" w:sz="8" w:space="0" w:color="FFFFFF"/>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6666F056" w14:textId="77777777" w:rsidR="00300EE0" w:rsidRPr="00300EE0" w:rsidRDefault="00300EE0" w:rsidP="00300EE0">
            <w:pPr>
              <w:widowControl w:val="0"/>
              <w:pBdr>
                <w:top w:val="nil"/>
                <w:left w:val="nil"/>
                <w:bottom w:val="nil"/>
                <w:right w:val="nil"/>
                <w:between w:val="nil"/>
              </w:pBdr>
              <w:ind w:left="-105"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Scientific Paper Grammar</w:t>
            </w:r>
          </w:p>
        </w:tc>
        <w:tc>
          <w:tcPr>
            <w:tcW w:w="1984"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161EF939" w14:textId="77777777" w:rsidR="00300EE0" w:rsidRPr="00300EE0" w:rsidRDefault="00300EE0" w:rsidP="00300EE0">
            <w:pPr>
              <w:widowControl w:val="0"/>
              <w:pBdr>
                <w:top w:val="nil"/>
                <w:left w:val="nil"/>
                <w:bottom w:val="nil"/>
                <w:right w:val="nil"/>
                <w:between w:val="nil"/>
              </w:pBdr>
              <w:ind w:left="135"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Five errors or fewer.</w:t>
            </w:r>
          </w:p>
        </w:tc>
        <w:tc>
          <w:tcPr>
            <w:tcW w:w="1616"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3D4BBB5A" w14:textId="77777777" w:rsidR="00300EE0" w:rsidRPr="00300EE0" w:rsidRDefault="00300EE0" w:rsidP="00300EE0">
            <w:pPr>
              <w:widowControl w:val="0"/>
              <w:pBdr>
                <w:top w:val="nil"/>
                <w:left w:val="nil"/>
                <w:bottom w:val="nil"/>
                <w:right w:val="nil"/>
                <w:between w:val="nil"/>
              </w:pBdr>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Six to nine errors.</w:t>
            </w:r>
          </w:p>
        </w:tc>
        <w:tc>
          <w:tcPr>
            <w:tcW w:w="1530"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1D5F35A7" w14:textId="77777777" w:rsidR="00300EE0" w:rsidRPr="00300EE0" w:rsidRDefault="00300EE0" w:rsidP="00300EE0">
            <w:pPr>
              <w:widowControl w:val="0"/>
              <w:pBdr>
                <w:top w:val="nil"/>
                <w:left w:val="nil"/>
                <w:bottom w:val="nil"/>
                <w:right w:val="nil"/>
                <w:between w:val="nil"/>
              </w:pBdr>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Ten to fourteen errors.</w:t>
            </w:r>
          </w:p>
        </w:tc>
        <w:tc>
          <w:tcPr>
            <w:tcW w:w="1580"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689A05D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Fifteen to nineteen errors.</w:t>
            </w:r>
          </w:p>
        </w:tc>
        <w:tc>
          <w:tcPr>
            <w:tcW w:w="1440"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77DF999E"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Twenty errors or more.</w:t>
            </w:r>
          </w:p>
        </w:tc>
      </w:tr>
      <w:tr w:rsidR="00300EE0" w:rsidRPr="00300EE0" w14:paraId="198A25BB" w14:textId="77777777" w:rsidTr="00300EE0">
        <w:tc>
          <w:tcPr>
            <w:tcW w:w="1990" w:type="dxa"/>
            <w:tcBorders>
              <w:top w:val="single" w:sz="8" w:space="0" w:color="FFFFFF"/>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4083D852"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Scientific Paper Quality</w:t>
            </w:r>
          </w:p>
        </w:tc>
        <w:tc>
          <w:tcPr>
            <w:tcW w:w="1984"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1D0E88AC" w14:textId="77777777" w:rsidR="00300EE0" w:rsidRPr="00300EE0" w:rsidRDefault="00300EE0" w:rsidP="00300EE0">
            <w:pPr>
              <w:widowControl w:val="0"/>
              <w:pBdr>
                <w:top w:val="nil"/>
                <w:left w:val="nil"/>
                <w:bottom w:val="nil"/>
                <w:right w:val="nil"/>
                <w:between w:val="nil"/>
              </w:pBdr>
              <w:ind w:left="135"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 xml:space="preserve">All paragraphs transition smoothly. Author stays on topic throughout entire paper. </w:t>
            </w:r>
          </w:p>
        </w:tc>
        <w:tc>
          <w:tcPr>
            <w:tcW w:w="1616"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519E01E1" w14:textId="77777777" w:rsidR="00300EE0" w:rsidRPr="00300EE0" w:rsidRDefault="00300EE0" w:rsidP="00300EE0">
            <w:pPr>
              <w:widowControl w:val="0"/>
              <w:pBdr>
                <w:top w:val="nil"/>
                <w:left w:val="nil"/>
                <w:bottom w:val="nil"/>
                <w:right w:val="nil"/>
                <w:between w:val="nil"/>
              </w:pBdr>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Most paragraphs transition smoothly. Minimal digressions.</w:t>
            </w:r>
          </w:p>
        </w:tc>
        <w:tc>
          <w:tcPr>
            <w:tcW w:w="1530"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35BAF4F2" w14:textId="77777777" w:rsidR="00300EE0" w:rsidRPr="00300EE0" w:rsidRDefault="00300EE0" w:rsidP="00300EE0">
            <w:pPr>
              <w:widowControl w:val="0"/>
              <w:pBdr>
                <w:top w:val="nil"/>
                <w:left w:val="nil"/>
                <w:bottom w:val="nil"/>
                <w:right w:val="nil"/>
                <w:between w:val="nil"/>
              </w:pBdr>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Some paragraphs transition smoothly. Some digressions.</w:t>
            </w:r>
          </w:p>
        </w:tc>
        <w:tc>
          <w:tcPr>
            <w:tcW w:w="1580"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6053CA71"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No transitions. Many digressions.</w:t>
            </w:r>
          </w:p>
        </w:tc>
        <w:tc>
          <w:tcPr>
            <w:tcW w:w="1440" w:type="dxa"/>
            <w:tcBorders>
              <w:top w:val="single" w:sz="8" w:space="0" w:color="FFFFFF"/>
              <w:left w:val="single" w:sz="8" w:space="0" w:color="FFFFFF"/>
              <w:bottom w:val="single" w:sz="8" w:space="0" w:color="FFFFFF"/>
              <w:right w:val="single" w:sz="8" w:space="0" w:color="FFFFFF"/>
            </w:tcBorders>
            <w:shd w:val="clear" w:color="auto" w:fill="DBDBDB"/>
            <w:tcMar>
              <w:top w:w="100" w:type="dxa"/>
              <w:left w:w="100" w:type="dxa"/>
              <w:bottom w:w="100" w:type="dxa"/>
              <w:right w:w="100" w:type="dxa"/>
            </w:tcMar>
          </w:tcPr>
          <w:p w14:paraId="098A4BC9"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DBDBDB"/>
              </w:rPr>
              <w:t>No transitions. No focus.</w:t>
            </w:r>
          </w:p>
        </w:tc>
      </w:tr>
      <w:tr w:rsidR="00300EE0" w:rsidRPr="00300EE0" w14:paraId="4EB22F10" w14:textId="77777777" w:rsidTr="00300EE0">
        <w:tc>
          <w:tcPr>
            <w:tcW w:w="1990" w:type="dxa"/>
            <w:tcBorders>
              <w:top w:val="single" w:sz="8" w:space="0" w:color="FFFFFF"/>
              <w:left w:val="single" w:sz="8" w:space="0" w:color="FFFFFF"/>
              <w:bottom w:val="single" w:sz="8" w:space="0" w:color="FFFFFF"/>
              <w:right w:val="single" w:sz="8" w:space="0" w:color="FFFFFF"/>
            </w:tcBorders>
            <w:shd w:val="clear" w:color="auto" w:fill="A5A5A5"/>
            <w:tcMar>
              <w:top w:w="100" w:type="dxa"/>
              <w:left w:w="100" w:type="dxa"/>
              <w:bottom w:w="100" w:type="dxa"/>
              <w:right w:w="100" w:type="dxa"/>
            </w:tcMar>
          </w:tcPr>
          <w:p w14:paraId="63D623E4" w14:textId="77777777" w:rsidR="00300EE0" w:rsidRPr="00300EE0" w:rsidRDefault="00300EE0" w:rsidP="00300EE0">
            <w:pPr>
              <w:widowControl w:val="0"/>
              <w:pBdr>
                <w:top w:val="nil"/>
                <w:left w:val="nil"/>
                <w:bottom w:val="nil"/>
                <w:right w:val="nil"/>
                <w:between w:val="nil"/>
              </w:pBdr>
              <w:ind w:left="-15" w:firstLine="0"/>
              <w:rPr>
                <w:rFonts w:ascii="Arial" w:eastAsia="Arial" w:hAnsi="Arial" w:cs="Arial"/>
                <w:color w:val="000000"/>
                <w:sz w:val="22"/>
                <w:szCs w:val="22"/>
              </w:rPr>
            </w:pPr>
            <w:r w:rsidRPr="00300EE0">
              <w:rPr>
                <w:rFonts w:ascii="Arial" w:eastAsia="Arial" w:hAnsi="Arial" w:cs="Arial"/>
                <w:b/>
                <w:color w:val="FFFFFF"/>
                <w:sz w:val="22"/>
                <w:szCs w:val="22"/>
                <w:shd w:val="clear" w:color="auto" w:fill="A5A5A5"/>
              </w:rPr>
              <w:t>Experimentation/Research</w:t>
            </w:r>
          </w:p>
        </w:tc>
        <w:tc>
          <w:tcPr>
            <w:tcW w:w="1984"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292BBB12"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Experimental research is original and challenging. Appropriate supervision was provided.</w:t>
            </w:r>
          </w:p>
        </w:tc>
        <w:tc>
          <w:tcPr>
            <w:tcW w:w="1616"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0DB461D5" w14:textId="77777777" w:rsidR="00300EE0" w:rsidRPr="00300EE0" w:rsidRDefault="00300EE0" w:rsidP="00300EE0">
            <w:pPr>
              <w:widowControl w:val="0"/>
              <w:pBdr>
                <w:top w:val="nil"/>
                <w:left w:val="nil"/>
                <w:bottom w:val="nil"/>
                <w:right w:val="nil"/>
                <w:between w:val="nil"/>
              </w:pBdr>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Research is original, appropriate supervision present, but too similar to classroom research.</w:t>
            </w:r>
          </w:p>
        </w:tc>
        <w:tc>
          <w:tcPr>
            <w:tcW w:w="1530"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5C19D602" w14:textId="77777777" w:rsidR="00300EE0" w:rsidRPr="00300EE0" w:rsidRDefault="00300EE0" w:rsidP="00300EE0">
            <w:pPr>
              <w:widowControl w:val="0"/>
              <w:pBdr>
                <w:top w:val="nil"/>
                <w:left w:val="nil"/>
                <w:bottom w:val="nil"/>
                <w:right w:val="nil"/>
                <w:between w:val="nil"/>
              </w:pBdr>
              <w:ind w:left="-60"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 xml:space="preserve">Research is primarily original, but technique was invalid. </w:t>
            </w:r>
          </w:p>
        </w:tc>
        <w:tc>
          <w:tcPr>
            <w:tcW w:w="1580"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6633FC51"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Research is duplicate to classroom procedures so challenge for honors student was absent</w:t>
            </w:r>
          </w:p>
        </w:tc>
        <w:tc>
          <w:tcPr>
            <w:tcW w:w="1440" w:type="dxa"/>
            <w:tcBorders>
              <w:top w:val="single" w:sz="8" w:space="0" w:color="FFFFFF"/>
              <w:left w:val="single" w:sz="8" w:space="0" w:color="FFFFFF"/>
              <w:bottom w:val="single" w:sz="8" w:space="0" w:color="FFFFFF"/>
              <w:right w:val="single" w:sz="8" w:space="0" w:color="FFFFFF"/>
            </w:tcBorders>
            <w:shd w:val="clear" w:color="auto" w:fill="EDEDED"/>
            <w:tcMar>
              <w:top w:w="100" w:type="dxa"/>
              <w:left w:w="100" w:type="dxa"/>
              <w:bottom w:w="100" w:type="dxa"/>
              <w:right w:w="100" w:type="dxa"/>
            </w:tcMar>
          </w:tcPr>
          <w:p w14:paraId="73639759"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shd w:val="clear" w:color="auto" w:fill="EDEDED"/>
              </w:rPr>
              <w:t>Research is plagiarized and supervision was not present.</w:t>
            </w:r>
          </w:p>
        </w:tc>
      </w:tr>
    </w:tbl>
    <w:p w14:paraId="24C44ADC"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p>
    <w:p w14:paraId="1978AFC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p>
    <w:p w14:paraId="45FCB85E"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r w:rsidRPr="00300EE0">
        <w:rPr>
          <w:rFonts w:ascii="Cambria" w:eastAsia="Cambria" w:hAnsi="Cambria" w:cs="Cambria"/>
          <w:color w:val="000000"/>
          <w:sz w:val="22"/>
          <w:szCs w:val="22"/>
        </w:rPr>
        <w:br w:type="page"/>
      </w:r>
    </w:p>
    <w:p w14:paraId="0B39BBC7" w14:textId="77777777" w:rsidR="00300EE0" w:rsidRPr="00300EE0" w:rsidRDefault="00300EE0" w:rsidP="00300EE0">
      <w:pPr>
        <w:widowControl w:val="0"/>
        <w:pBdr>
          <w:top w:val="nil"/>
          <w:left w:val="nil"/>
          <w:bottom w:val="nil"/>
          <w:right w:val="nil"/>
          <w:between w:val="nil"/>
        </w:pBdr>
        <w:ind w:firstLine="0"/>
        <w:jc w:val="center"/>
        <w:rPr>
          <w:rFonts w:ascii="Arial" w:eastAsia="Arial" w:hAnsi="Arial" w:cs="Arial"/>
          <w:color w:val="000000"/>
          <w:sz w:val="28"/>
          <w:szCs w:val="28"/>
        </w:rPr>
      </w:pPr>
      <w:r w:rsidRPr="00300EE0">
        <w:rPr>
          <w:rFonts w:ascii="Arial" w:eastAsia="Arial" w:hAnsi="Arial" w:cs="Arial"/>
          <w:b/>
          <w:color w:val="000000"/>
          <w:sz w:val="28"/>
          <w:szCs w:val="28"/>
        </w:rPr>
        <w:lastRenderedPageBreak/>
        <w:t xml:space="preserve">Primary Research Capstone Project Professor Agreement </w:t>
      </w:r>
      <w:r w:rsidRPr="00300EE0">
        <w:rPr>
          <w:rFonts w:ascii="Arial" w:eastAsia="Arial" w:hAnsi="Arial" w:cs="Arial"/>
          <w:b/>
          <w:color w:val="000000"/>
          <w:sz w:val="28"/>
          <w:szCs w:val="28"/>
          <w:u w:val="single"/>
        </w:rPr>
        <w:t>and</w:t>
      </w:r>
      <w:r w:rsidRPr="00300EE0">
        <w:rPr>
          <w:rFonts w:ascii="Arial" w:eastAsia="Arial" w:hAnsi="Arial" w:cs="Arial"/>
          <w:b/>
          <w:color w:val="000000"/>
          <w:sz w:val="28"/>
          <w:szCs w:val="28"/>
        </w:rPr>
        <w:t xml:space="preserve"> Proposal Form</w:t>
      </w:r>
    </w:p>
    <w:p w14:paraId="40E57BA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Name:</w:t>
      </w:r>
    </w:p>
    <w:p w14:paraId="3EC5EF57"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 xml:space="preserve">E-mail Address: </w:t>
      </w:r>
    </w:p>
    <w:p w14:paraId="4A7BBA7E"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 xml:space="preserve">Preferred Phone Number: </w:t>
      </w:r>
    </w:p>
    <w:p w14:paraId="07AE3E1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 xml:space="preserve">Campus Mailing Address: </w:t>
      </w:r>
    </w:p>
    <w:p w14:paraId="42914C7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 xml:space="preserve">Major(s): </w:t>
      </w:r>
    </w:p>
    <w:p w14:paraId="5B2FC6C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 xml:space="preserve">Student ID#: </w:t>
      </w:r>
    </w:p>
    <w:p w14:paraId="52E98DB1"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 xml:space="preserve">Semester/Year: </w:t>
      </w:r>
    </w:p>
    <w:p w14:paraId="64EDB17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0DBF01B9"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b/>
          <w:color w:val="000000"/>
          <w:sz w:val="24"/>
          <w:szCs w:val="24"/>
          <w:u w:val="single"/>
        </w:rPr>
        <w:t>In consultation with your primary research contract faculty/staff/advisor</w:t>
      </w:r>
      <w:r w:rsidRPr="00300EE0">
        <w:rPr>
          <w:rFonts w:ascii="Arial" w:eastAsia="Arial" w:hAnsi="Arial" w:cs="Arial"/>
          <w:color w:val="000000"/>
          <w:sz w:val="24"/>
          <w:szCs w:val="24"/>
        </w:rPr>
        <w:t>, fill in the following information:</w:t>
      </w:r>
    </w:p>
    <w:p w14:paraId="73B1CC9A"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p>
    <w:p w14:paraId="07032B35"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r w:rsidRPr="00300EE0">
        <w:rPr>
          <w:rFonts w:ascii="Arial" w:eastAsia="Arial" w:hAnsi="Arial" w:cs="Arial"/>
          <w:b/>
          <w:color w:val="000000"/>
          <w:sz w:val="28"/>
          <w:szCs w:val="28"/>
        </w:rPr>
        <w:t>1</w:t>
      </w:r>
      <w:r w:rsidRPr="00300EE0">
        <w:rPr>
          <w:rFonts w:ascii="Arial" w:eastAsia="Arial" w:hAnsi="Arial" w:cs="Arial"/>
          <w:b/>
          <w:color w:val="000000"/>
          <w:sz w:val="24"/>
          <w:szCs w:val="24"/>
        </w:rPr>
        <w:t>.</w:t>
      </w:r>
      <w:r w:rsidRPr="00300EE0">
        <w:rPr>
          <w:rFonts w:ascii="Arial" w:eastAsia="Arial" w:hAnsi="Arial" w:cs="Arial"/>
          <w:b/>
          <w:color w:val="000000"/>
          <w:sz w:val="12"/>
          <w:szCs w:val="12"/>
        </w:rPr>
        <w:t xml:space="preserve">      </w:t>
      </w:r>
      <w:r w:rsidRPr="00300EE0">
        <w:rPr>
          <w:rFonts w:ascii="Arial" w:eastAsia="Arial" w:hAnsi="Arial" w:cs="Arial"/>
          <w:b/>
          <w:color w:val="000000"/>
          <w:sz w:val="24"/>
          <w:szCs w:val="24"/>
        </w:rPr>
        <w:t>Describe what you intend to accomplish.</w:t>
      </w:r>
    </w:p>
    <w:p w14:paraId="1F9D3C17"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p>
    <w:p w14:paraId="6E16FBC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p>
    <w:p w14:paraId="02C698D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u w:val="single"/>
        </w:rPr>
      </w:pPr>
      <w:r w:rsidRPr="00300EE0">
        <w:rPr>
          <w:rFonts w:ascii="Arial" w:eastAsia="Arial" w:hAnsi="Arial" w:cs="Arial"/>
          <w:b/>
          <w:color w:val="000000"/>
          <w:sz w:val="28"/>
          <w:szCs w:val="28"/>
        </w:rPr>
        <w:t>2.  </w:t>
      </w:r>
      <w:r w:rsidRPr="00300EE0">
        <w:rPr>
          <w:rFonts w:ascii="Arial" w:eastAsia="Arial" w:hAnsi="Arial" w:cs="Arial"/>
          <w:b/>
          <w:color w:val="000000"/>
          <w:sz w:val="24"/>
          <w:szCs w:val="24"/>
        </w:rPr>
        <w:t>Will funds be needed for this research? If so, outline the proposed budget.  (Honors College will not fund for any capstone projects.)</w:t>
      </w:r>
      <w:r w:rsidRPr="00300EE0">
        <w:rPr>
          <w:rFonts w:ascii="Arial" w:eastAsia="Arial" w:hAnsi="Arial" w:cs="Arial"/>
          <w:b/>
          <w:color w:val="000000"/>
          <w:sz w:val="24"/>
          <w:szCs w:val="24"/>
          <w:u w:val="single"/>
        </w:rPr>
        <w:t xml:space="preserve"> </w:t>
      </w:r>
    </w:p>
    <w:p w14:paraId="17E2B1A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4"/>
          <w:szCs w:val="24"/>
        </w:rPr>
      </w:pPr>
    </w:p>
    <w:p w14:paraId="6EC5E799"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3952D590"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39D7CE41"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27105E65" w14:textId="77777777" w:rsidR="00300EE0" w:rsidRPr="00300EE0" w:rsidRDefault="00300EE0" w:rsidP="00300EE0">
      <w:pPr>
        <w:widowControl w:val="0"/>
        <w:pBdr>
          <w:top w:val="nil"/>
          <w:left w:val="nil"/>
          <w:bottom w:val="nil"/>
          <w:right w:val="nil"/>
          <w:between w:val="nil"/>
        </w:pBdr>
        <w:ind w:firstLine="0"/>
        <w:rPr>
          <w:rFonts w:ascii="Arial" w:eastAsia="Arial" w:hAnsi="Arial" w:cs="Arial"/>
          <w:b/>
          <w:color w:val="000000"/>
          <w:sz w:val="24"/>
          <w:szCs w:val="24"/>
        </w:rPr>
      </w:pPr>
    </w:p>
    <w:p w14:paraId="3A0206CF"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b/>
          <w:color w:val="000000"/>
          <w:sz w:val="22"/>
          <w:szCs w:val="22"/>
        </w:rPr>
        <w:t>The following signatures are required to authorize this Agreement Form:</w:t>
      </w:r>
    </w:p>
    <w:p w14:paraId="7ACBFCED"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___________________________________          </w:t>
      </w:r>
      <w:r w:rsidRPr="00300EE0">
        <w:rPr>
          <w:rFonts w:ascii="Arial" w:eastAsia="Arial" w:hAnsi="Arial" w:cs="Arial"/>
          <w:color w:val="000000"/>
          <w:sz w:val="22"/>
          <w:szCs w:val="22"/>
        </w:rPr>
        <w:tab/>
        <w:t xml:space="preserve">        </w:t>
      </w:r>
      <w:r w:rsidRPr="00300EE0">
        <w:rPr>
          <w:rFonts w:ascii="Arial" w:eastAsia="Arial" w:hAnsi="Arial" w:cs="Arial"/>
          <w:color w:val="000000"/>
          <w:sz w:val="22"/>
          <w:szCs w:val="22"/>
        </w:rPr>
        <w:tab/>
        <w:t>_____________________</w:t>
      </w:r>
    </w:p>
    <w:p w14:paraId="7EB3061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Student signature                                                                            </w:t>
      </w:r>
      <w:r w:rsidRPr="00300EE0">
        <w:rPr>
          <w:rFonts w:ascii="Arial" w:eastAsia="Arial" w:hAnsi="Arial" w:cs="Arial"/>
          <w:color w:val="000000"/>
          <w:sz w:val="22"/>
          <w:szCs w:val="22"/>
        </w:rPr>
        <w:tab/>
        <w:t xml:space="preserve"> Date</w:t>
      </w:r>
    </w:p>
    <w:p w14:paraId="34FE3D4F"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FF0000"/>
          <w:sz w:val="22"/>
          <w:szCs w:val="22"/>
        </w:rPr>
        <w:t>_________________________________</w:t>
      </w:r>
      <w:r w:rsidRPr="00300EE0">
        <w:rPr>
          <w:rFonts w:ascii="Arial" w:eastAsia="Arial" w:hAnsi="Arial" w:cs="Arial"/>
          <w:color w:val="FF0000"/>
          <w:sz w:val="22"/>
          <w:szCs w:val="22"/>
        </w:rPr>
        <w:tab/>
      </w:r>
      <w:r w:rsidRPr="00300EE0">
        <w:rPr>
          <w:rFonts w:ascii="Arial" w:eastAsia="Arial" w:hAnsi="Arial" w:cs="Arial"/>
          <w:color w:val="FF0000"/>
          <w:sz w:val="22"/>
          <w:szCs w:val="22"/>
        </w:rPr>
        <w:tab/>
        <w:t xml:space="preserve">             ____________________  </w:t>
      </w:r>
      <w:r w:rsidRPr="00300EE0">
        <w:rPr>
          <w:rFonts w:ascii="Arial" w:eastAsia="Arial" w:hAnsi="Arial" w:cs="Arial"/>
          <w:color w:val="FF0000"/>
          <w:sz w:val="22"/>
          <w:szCs w:val="22"/>
        </w:rPr>
        <w:tab/>
        <w:t xml:space="preserve">      </w:t>
      </w:r>
    </w:p>
    <w:p w14:paraId="1882D126"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FF0000"/>
          <w:sz w:val="22"/>
          <w:szCs w:val="22"/>
        </w:rPr>
      </w:pPr>
      <w:r w:rsidRPr="00300EE0">
        <w:rPr>
          <w:rFonts w:ascii="Arial" w:eastAsia="Arial" w:hAnsi="Arial" w:cs="Arial"/>
          <w:color w:val="FF0000"/>
          <w:sz w:val="22"/>
          <w:szCs w:val="22"/>
        </w:rPr>
        <w:t>Faculty/staff/project advisor signature</w:t>
      </w:r>
      <w:r w:rsidRPr="00300EE0">
        <w:rPr>
          <w:rFonts w:ascii="Arial" w:eastAsia="Arial" w:hAnsi="Arial" w:cs="Arial"/>
          <w:color w:val="FF0000"/>
          <w:sz w:val="22"/>
          <w:szCs w:val="22"/>
        </w:rPr>
        <w:tab/>
        <w:t xml:space="preserve">        </w:t>
      </w:r>
      <w:r w:rsidRPr="00300EE0">
        <w:rPr>
          <w:rFonts w:ascii="Arial" w:eastAsia="Arial" w:hAnsi="Arial" w:cs="Arial"/>
          <w:color w:val="FF0000"/>
          <w:sz w:val="22"/>
          <w:szCs w:val="22"/>
        </w:rPr>
        <w:tab/>
        <w:t xml:space="preserve">                    </w:t>
      </w:r>
      <w:r w:rsidRPr="00300EE0">
        <w:rPr>
          <w:rFonts w:ascii="Arial" w:eastAsia="Arial" w:hAnsi="Arial" w:cs="Arial"/>
          <w:color w:val="FF0000"/>
          <w:sz w:val="22"/>
          <w:szCs w:val="22"/>
        </w:rPr>
        <w:tab/>
        <w:t xml:space="preserve"> Date </w:t>
      </w:r>
    </w:p>
    <w:p w14:paraId="6D9E6349"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7053E878"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FF0000"/>
          <w:sz w:val="22"/>
          <w:szCs w:val="22"/>
        </w:rPr>
      </w:pPr>
      <w:r w:rsidRPr="00300EE0">
        <w:rPr>
          <w:rFonts w:ascii="Arial" w:eastAsia="Arial" w:hAnsi="Arial" w:cs="Arial"/>
          <w:color w:val="FF0000"/>
          <w:sz w:val="22"/>
          <w:szCs w:val="22"/>
        </w:rPr>
        <w:t>____________________________                        </w:t>
      </w:r>
      <w:r w:rsidRPr="00300EE0">
        <w:rPr>
          <w:rFonts w:ascii="Arial" w:eastAsia="Arial" w:hAnsi="Arial" w:cs="Arial"/>
          <w:color w:val="FF0000"/>
          <w:sz w:val="22"/>
          <w:szCs w:val="22"/>
        </w:rPr>
        <w:tab/>
        <w:t xml:space="preserve">        </w:t>
      </w:r>
      <w:r w:rsidRPr="00300EE0">
        <w:rPr>
          <w:rFonts w:ascii="Arial" w:eastAsia="Arial" w:hAnsi="Arial" w:cs="Arial"/>
          <w:color w:val="FF0000"/>
          <w:sz w:val="22"/>
          <w:szCs w:val="22"/>
        </w:rPr>
        <w:tab/>
        <w:t>_____________________</w:t>
      </w:r>
    </w:p>
    <w:p w14:paraId="5E0A34A9"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FF0000"/>
          <w:sz w:val="22"/>
          <w:szCs w:val="22"/>
        </w:rPr>
      </w:pPr>
      <w:r w:rsidRPr="00300EE0">
        <w:rPr>
          <w:rFonts w:ascii="Arial" w:eastAsia="Arial" w:hAnsi="Arial" w:cs="Arial"/>
          <w:color w:val="FF0000"/>
          <w:sz w:val="22"/>
          <w:szCs w:val="22"/>
        </w:rPr>
        <w:t>Department Chair/                                                                          </w:t>
      </w:r>
      <w:r w:rsidRPr="00300EE0">
        <w:rPr>
          <w:rFonts w:ascii="Arial" w:eastAsia="Arial" w:hAnsi="Arial" w:cs="Arial"/>
          <w:color w:val="FF0000"/>
          <w:sz w:val="22"/>
          <w:szCs w:val="22"/>
        </w:rPr>
        <w:tab/>
        <w:t xml:space="preserve"> Date</w:t>
      </w:r>
    </w:p>
    <w:p w14:paraId="489314FB"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FF0000"/>
          <w:sz w:val="22"/>
          <w:szCs w:val="22"/>
        </w:rPr>
        <w:t>Unit Head signature                                                            </w:t>
      </w:r>
      <w:r w:rsidRPr="00300EE0">
        <w:rPr>
          <w:rFonts w:ascii="Arial" w:eastAsia="Arial" w:hAnsi="Arial" w:cs="Arial"/>
          <w:color w:val="FF0000"/>
          <w:sz w:val="22"/>
          <w:szCs w:val="22"/>
        </w:rPr>
        <w:tab/>
      </w:r>
    </w:p>
    <w:p w14:paraId="4D98B600"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p>
    <w:p w14:paraId="768B0F83"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FF0000"/>
          <w:sz w:val="22"/>
          <w:szCs w:val="22"/>
        </w:rPr>
        <w:t>_____________________________________</w:t>
      </w:r>
    </w:p>
    <w:p w14:paraId="4FDF1BE9"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FF0000"/>
          <w:sz w:val="22"/>
          <w:szCs w:val="22"/>
        </w:rPr>
        <w:t>  Printed (Unit Head)</w:t>
      </w:r>
    </w:p>
    <w:p w14:paraId="3D3E9548" w14:textId="77777777" w:rsidR="00300EE0" w:rsidRPr="00300EE0" w:rsidRDefault="00300EE0" w:rsidP="00300EE0">
      <w:pPr>
        <w:widowControl w:val="0"/>
        <w:pBdr>
          <w:top w:val="nil"/>
          <w:left w:val="nil"/>
          <w:bottom w:val="nil"/>
          <w:right w:val="nil"/>
          <w:between w:val="nil"/>
        </w:pBdr>
        <w:spacing w:after="240"/>
        <w:ind w:firstLine="0"/>
        <w:rPr>
          <w:rFonts w:ascii="Arial" w:eastAsia="Arial" w:hAnsi="Arial" w:cs="Arial"/>
          <w:color w:val="000000"/>
          <w:sz w:val="22"/>
          <w:szCs w:val="22"/>
        </w:rPr>
      </w:pPr>
    </w:p>
    <w:p w14:paraId="24F1CA9E" w14:textId="77777777" w:rsidR="00300EE0" w:rsidRPr="00300EE0" w:rsidRDefault="00300EE0" w:rsidP="00300EE0">
      <w:pPr>
        <w:widowControl w:val="0"/>
        <w:pBdr>
          <w:top w:val="nil"/>
          <w:left w:val="nil"/>
          <w:bottom w:val="nil"/>
          <w:right w:val="nil"/>
          <w:between w:val="nil"/>
        </w:pBdr>
        <w:ind w:firstLine="0"/>
        <w:rPr>
          <w:rFonts w:ascii="Arial" w:eastAsia="Arial" w:hAnsi="Arial" w:cs="Arial"/>
          <w:color w:val="000000"/>
          <w:sz w:val="22"/>
          <w:szCs w:val="22"/>
        </w:rPr>
      </w:pPr>
      <w:r w:rsidRPr="00300EE0">
        <w:rPr>
          <w:rFonts w:ascii="Arial" w:eastAsia="Arial" w:hAnsi="Arial" w:cs="Arial"/>
          <w:color w:val="000000"/>
          <w:sz w:val="22"/>
          <w:szCs w:val="22"/>
        </w:rPr>
        <w:t>___________________________________________      </w:t>
      </w:r>
      <w:r w:rsidRPr="00300EE0">
        <w:rPr>
          <w:rFonts w:ascii="Arial" w:eastAsia="Arial" w:hAnsi="Arial" w:cs="Arial"/>
          <w:color w:val="000000"/>
          <w:sz w:val="22"/>
          <w:szCs w:val="22"/>
        </w:rPr>
        <w:tab/>
        <w:t xml:space="preserve">        </w:t>
      </w:r>
      <w:r w:rsidRPr="00300EE0">
        <w:rPr>
          <w:rFonts w:ascii="Arial" w:eastAsia="Arial" w:hAnsi="Arial" w:cs="Arial"/>
          <w:color w:val="000000"/>
          <w:sz w:val="22"/>
          <w:szCs w:val="22"/>
        </w:rPr>
        <w:tab/>
        <w:t>________________</w:t>
      </w:r>
    </w:p>
    <w:p w14:paraId="6AF6D29B" w14:textId="77777777" w:rsidR="00300EE0" w:rsidRPr="00300EE0" w:rsidRDefault="00300EE0" w:rsidP="00300EE0">
      <w:pPr>
        <w:widowControl w:val="0"/>
        <w:pBdr>
          <w:top w:val="nil"/>
          <w:left w:val="nil"/>
          <w:bottom w:val="nil"/>
          <w:right w:val="nil"/>
          <w:between w:val="nil"/>
        </w:pBdr>
        <w:spacing w:after="80"/>
        <w:ind w:firstLine="0"/>
        <w:rPr>
          <w:rFonts w:ascii="Arial" w:eastAsia="Arial" w:hAnsi="Arial" w:cs="Arial"/>
          <w:color w:val="000000"/>
          <w:sz w:val="22"/>
          <w:szCs w:val="22"/>
        </w:rPr>
      </w:pPr>
      <w:r w:rsidRPr="00300EE0">
        <w:rPr>
          <w:rFonts w:ascii="Arial" w:eastAsia="Arial" w:hAnsi="Arial" w:cs="Arial"/>
          <w:color w:val="000000"/>
          <w:sz w:val="22"/>
          <w:szCs w:val="22"/>
        </w:rPr>
        <w:t>Honors College staff representative signature*                                      </w:t>
      </w:r>
      <w:r w:rsidRPr="00300EE0">
        <w:rPr>
          <w:rFonts w:ascii="Arial" w:eastAsia="Arial" w:hAnsi="Arial" w:cs="Arial"/>
          <w:color w:val="000000"/>
          <w:sz w:val="22"/>
          <w:szCs w:val="22"/>
        </w:rPr>
        <w:tab/>
        <w:t xml:space="preserve">        </w:t>
      </w:r>
      <w:r w:rsidRPr="00300EE0">
        <w:rPr>
          <w:rFonts w:ascii="Arial" w:eastAsia="Arial" w:hAnsi="Arial" w:cs="Arial"/>
          <w:color w:val="000000"/>
          <w:sz w:val="22"/>
          <w:szCs w:val="22"/>
        </w:rPr>
        <w:tab/>
        <w:t>Date</w:t>
      </w:r>
    </w:p>
    <w:p w14:paraId="19FA81E4" w14:textId="77777777" w:rsidR="00300EE0" w:rsidRPr="00300EE0" w:rsidRDefault="00300EE0" w:rsidP="00300EE0">
      <w:pPr>
        <w:widowControl w:val="0"/>
        <w:pBdr>
          <w:top w:val="nil"/>
          <w:left w:val="nil"/>
          <w:bottom w:val="nil"/>
          <w:right w:val="nil"/>
          <w:between w:val="nil"/>
        </w:pBdr>
        <w:spacing w:after="80"/>
        <w:ind w:firstLine="0"/>
        <w:rPr>
          <w:rFonts w:ascii="Arial" w:eastAsia="Arial" w:hAnsi="Arial" w:cs="Arial"/>
          <w:color w:val="000000"/>
          <w:sz w:val="22"/>
          <w:szCs w:val="22"/>
        </w:rPr>
      </w:pPr>
      <w:r w:rsidRPr="00300EE0">
        <w:rPr>
          <w:rFonts w:ascii="Arial" w:eastAsia="Arial" w:hAnsi="Arial" w:cs="Arial"/>
          <w:color w:val="000000"/>
          <w:sz w:val="22"/>
          <w:szCs w:val="22"/>
        </w:rPr>
        <w:t>*Acceptable Honors College representatives include faculty/staff/chair(s) of the Honors College Steering Council curriculum committee, the Honors College Director, the Honors College Administrative Specialist, or the IDS 199E course instructor.</w:t>
      </w:r>
      <w:r w:rsidRPr="00300EE0">
        <w:rPr>
          <w:rFonts w:ascii="Cambria" w:eastAsia="Cambria" w:hAnsi="Cambria" w:cs="Cambria"/>
          <w:color w:val="000000"/>
          <w:sz w:val="22"/>
          <w:szCs w:val="22"/>
        </w:rPr>
        <w:br w:type="page"/>
      </w:r>
    </w:p>
    <w:p w14:paraId="3A55CBCA" w14:textId="77777777" w:rsidR="00300EE0" w:rsidRPr="00300EE0" w:rsidRDefault="00300EE0" w:rsidP="00300EE0">
      <w:pPr>
        <w:widowControl w:val="0"/>
        <w:pBdr>
          <w:top w:val="nil"/>
          <w:left w:val="nil"/>
          <w:bottom w:val="nil"/>
          <w:right w:val="nil"/>
          <w:between w:val="nil"/>
        </w:pBdr>
        <w:spacing w:after="160" w:line="276" w:lineRule="auto"/>
        <w:ind w:left="2160" w:hanging="2160"/>
        <w:jc w:val="center"/>
        <w:rPr>
          <w:rFonts w:ascii="Arial" w:eastAsia="Arial" w:hAnsi="Arial" w:cs="Arial"/>
          <w:b/>
          <w:color w:val="000000"/>
          <w:sz w:val="24"/>
          <w:szCs w:val="24"/>
          <w:u w:val="single"/>
        </w:rPr>
      </w:pPr>
      <w:r w:rsidRPr="00300EE0">
        <w:rPr>
          <w:rFonts w:ascii="Arial" w:eastAsia="Arial" w:hAnsi="Arial" w:cs="Arial"/>
          <w:b/>
          <w:color w:val="000000"/>
          <w:sz w:val="24"/>
          <w:szCs w:val="24"/>
          <w:u w:val="single"/>
        </w:rPr>
        <w:lastRenderedPageBreak/>
        <w:t>University Policies and Expectations</w:t>
      </w:r>
    </w:p>
    <w:p w14:paraId="0877D48F"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FF"/>
          <w:sz w:val="24"/>
          <w:szCs w:val="24"/>
        </w:rPr>
      </w:pPr>
      <w:r w:rsidRPr="00300EE0">
        <w:rPr>
          <w:rFonts w:ascii="Arial" w:eastAsia="Arial" w:hAnsi="Arial" w:cs="Arial"/>
          <w:b/>
          <w:color w:val="000000"/>
          <w:sz w:val="24"/>
          <w:szCs w:val="24"/>
        </w:rPr>
        <w:t>Academic Honesty</w:t>
      </w:r>
      <w:r w:rsidRPr="00300EE0">
        <w:rPr>
          <w:rFonts w:ascii="Arial" w:eastAsia="Arial" w:hAnsi="Arial" w:cs="Arial"/>
          <w:color w:val="000000"/>
          <w:sz w:val="24"/>
          <w:szCs w:val="24"/>
        </w:rPr>
        <w:t xml:space="preserve">: </w:t>
      </w:r>
      <w:r w:rsidRPr="00300EE0">
        <w:rPr>
          <w:rFonts w:ascii="Arial" w:eastAsia="Arial" w:hAnsi="Arial" w:cs="Arial"/>
          <w:color w:val="0000FF"/>
          <w:sz w:val="24"/>
          <w:szCs w:val="24"/>
        </w:rPr>
        <w:t>http://web.fhsu.edu/universitycatalog/gen/academichonesty.asp</w:t>
      </w:r>
    </w:p>
    <w:p w14:paraId="7822330F"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4"/>
          <w:szCs w:val="24"/>
        </w:rPr>
      </w:pPr>
      <w:r w:rsidRPr="00300EE0">
        <w:rPr>
          <w:rFonts w:ascii="Arial" w:eastAsia="Arial" w:hAnsi="Arial" w:cs="Arial"/>
          <w:color w:val="000000"/>
          <w:sz w:val="24"/>
          <w:szCs w:val="24"/>
        </w:rPr>
        <w:t>All course assignments are to be completed by yourself on an individual basis.</w:t>
      </w:r>
    </w:p>
    <w:p w14:paraId="530DC0BB"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4"/>
          <w:szCs w:val="24"/>
        </w:rPr>
      </w:pPr>
    </w:p>
    <w:p w14:paraId="51A7B08E"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FF"/>
          <w:sz w:val="24"/>
          <w:szCs w:val="24"/>
        </w:rPr>
      </w:pPr>
      <w:r w:rsidRPr="00300EE0">
        <w:rPr>
          <w:rFonts w:ascii="Arial" w:eastAsia="Arial" w:hAnsi="Arial" w:cs="Arial"/>
          <w:b/>
          <w:color w:val="000000"/>
          <w:sz w:val="24"/>
          <w:szCs w:val="24"/>
        </w:rPr>
        <w:t>Withdrawal</w:t>
      </w:r>
      <w:r w:rsidRPr="00300EE0">
        <w:rPr>
          <w:rFonts w:ascii="Arial" w:eastAsia="Arial" w:hAnsi="Arial" w:cs="Arial"/>
          <w:color w:val="000000"/>
          <w:sz w:val="24"/>
          <w:szCs w:val="24"/>
        </w:rPr>
        <w:t xml:space="preserve">: </w:t>
      </w:r>
      <w:r w:rsidRPr="00300EE0">
        <w:rPr>
          <w:rFonts w:ascii="Arial" w:eastAsia="Arial" w:hAnsi="Arial" w:cs="Arial"/>
          <w:color w:val="0000FF"/>
          <w:sz w:val="24"/>
          <w:szCs w:val="24"/>
        </w:rPr>
        <w:t>http://web.fhsu.edu/universitycatalog/gen/withdrawalpolicystatement.asp</w:t>
      </w:r>
    </w:p>
    <w:p w14:paraId="292D23A2"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4"/>
          <w:szCs w:val="24"/>
        </w:rPr>
      </w:pPr>
    </w:p>
    <w:p w14:paraId="43BCD4D8"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b/>
          <w:color w:val="000000"/>
          <w:sz w:val="24"/>
          <w:szCs w:val="24"/>
        </w:rPr>
      </w:pPr>
      <w:r w:rsidRPr="00300EE0">
        <w:rPr>
          <w:rFonts w:ascii="Arial" w:eastAsia="Arial" w:hAnsi="Arial" w:cs="Arial"/>
          <w:b/>
          <w:color w:val="000000"/>
          <w:sz w:val="24"/>
          <w:szCs w:val="24"/>
        </w:rPr>
        <w:t>Disability Statement:</w:t>
      </w:r>
    </w:p>
    <w:p w14:paraId="3E3E37E3"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4"/>
          <w:szCs w:val="24"/>
        </w:rPr>
      </w:pPr>
      <w:r w:rsidRPr="00300EE0">
        <w:rPr>
          <w:rFonts w:ascii="Arial" w:eastAsia="Arial" w:hAnsi="Arial" w:cs="Arial"/>
          <w:color w:val="000000"/>
          <w:sz w:val="24"/>
          <w:szCs w:val="24"/>
        </w:rPr>
        <w:t>If you have a disability that may have an impact on your ability to carry out assigned course work and if you wish to seek any accommodations for this course, you must contact the Student Accessibility Services office (SAS). SAS is located in the Kelly</w:t>
      </w:r>
    </w:p>
    <w:p w14:paraId="73F2DC00"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4"/>
          <w:szCs w:val="24"/>
        </w:rPr>
      </w:pPr>
      <w:r w:rsidRPr="00300EE0">
        <w:rPr>
          <w:rFonts w:ascii="Arial" w:eastAsia="Arial" w:hAnsi="Arial" w:cs="Arial"/>
          <w:color w:val="000000"/>
          <w:sz w:val="24"/>
          <w:szCs w:val="24"/>
        </w:rPr>
        <w:t xml:space="preserve">Center, Picken Hall, Room 111, 785-628-4401. SAS staff will review your documentation and determine, with you, what academic accommodations are necessary and appropriate. Documentation of your disability is confidential and will not be released by SAS without your written permission. Students can find more information at </w:t>
      </w:r>
      <w:r w:rsidRPr="00300EE0">
        <w:rPr>
          <w:rFonts w:ascii="Arial" w:eastAsia="Arial" w:hAnsi="Arial" w:cs="Arial"/>
          <w:color w:val="0000FF"/>
          <w:sz w:val="24"/>
          <w:szCs w:val="24"/>
        </w:rPr>
        <w:t>http://www.fhsu.edu/accessibility/get-access/</w:t>
      </w:r>
    </w:p>
    <w:p w14:paraId="46EED25A"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4"/>
          <w:szCs w:val="24"/>
        </w:rPr>
      </w:pPr>
    </w:p>
    <w:p w14:paraId="5308A554"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b/>
          <w:color w:val="000000"/>
          <w:sz w:val="24"/>
          <w:szCs w:val="24"/>
        </w:rPr>
      </w:pPr>
      <w:r w:rsidRPr="00300EE0">
        <w:rPr>
          <w:rFonts w:ascii="Arial" w:eastAsia="Arial" w:hAnsi="Arial" w:cs="Arial"/>
          <w:b/>
          <w:color w:val="000000"/>
          <w:sz w:val="24"/>
          <w:szCs w:val="24"/>
        </w:rPr>
        <w:t>Title IX Information:</w:t>
      </w:r>
    </w:p>
    <w:p w14:paraId="0DBB712B"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00"/>
          <w:sz w:val="24"/>
          <w:szCs w:val="24"/>
        </w:rPr>
      </w:pPr>
      <w:r w:rsidRPr="00300EE0">
        <w:rPr>
          <w:rFonts w:ascii="Arial" w:eastAsia="Arial" w:hAnsi="Arial" w:cs="Arial"/>
          <w:color w:val="000000"/>
          <w:sz w:val="24"/>
          <w:szCs w:val="24"/>
        </w:rPr>
        <w:t xml:space="preserve">FHSU is committed to fostering a safe, productive learning environment. Title IX makes it clear that violence and harassment based on sex, gender and gender identity are Civil Rights offenses subject to the same kinds of accountability and the same kinds of support applied to offenses against other protected categories such as race, national origin, etc. This includes all types of gender and relationship violence: sexual violence or harassment, domestic and dating violence, and stalking. If you wish to speak </w:t>
      </w:r>
      <w:r w:rsidRPr="00300EE0">
        <w:rPr>
          <w:rFonts w:ascii="Arial" w:eastAsia="Arial" w:hAnsi="Arial" w:cs="Arial"/>
          <w:b/>
          <w:color w:val="000000"/>
          <w:sz w:val="24"/>
          <w:szCs w:val="24"/>
        </w:rPr>
        <w:t xml:space="preserve">confidentially </w:t>
      </w:r>
      <w:r w:rsidRPr="00300EE0">
        <w:rPr>
          <w:rFonts w:ascii="Arial" w:eastAsia="Arial" w:hAnsi="Arial" w:cs="Arial"/>
          <w:color w:val="000000"/>
          <w:sz w:val="24"/>
          <w:szCs w:val="24"/>
        </w:rPr>
        <w:t xml:space="preserve">about an incident of gender and relationship violence, talk to someone at The Kelly Center, the Student Health Center, or the Options Sexual and Domestic Violence Campus Advocate who is housed in the Student Health Center. If you wish to report an incident or have questions about school policies and procedures regarding Title IX issues, please contact Dr. Keegan Nichols, Associate Vice President for Student Affairs and the FHSU Title IX Coordinator. Or, you can report to Residential Life Staff or University Police, which are </w:t>
      </w:r>
      <w:r w:rsidRPr="00300EE0">
        <w:rPr>
          <w:rFonts w:ascii="Arial" w:eastAsia="Arial" w:hAnsi="Arial" w:cs="Arial"/>
          <w:b/>
          <w:color w:val="000000"/>
          <w:sz w:val="24"/>
          <w:szCs w:val="24"/>
        </w:rPr>
        <w:t>non-confidential reporters.</w:t>
      </w:r>
      <w:r w:rsidRPr="00300EE0">
        <w:rPr>
          <w:rFonts w:ascii="Arial" w:eastAsia="Arial" w:hAnsi="Arial" w:cs="Arial"/>
          <w:color w:val="000000"/>
          <w:sz w:val="24"/>
          <w:szCs w:val="24"/>
        </w:rPr>
        <w:t xml:space="preserve"> If you are unsure about the reporting status of an individual, ask them directly before disclosing sensitive information. If they are non-confidential, they can direct you to someone you can talk to in complete confidentiality, which does not have to be officially reported.</w:t>
      </w:r>
    </w:p>
    <w:p w14:paraId="6AF13671"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b/>
          <w:color w:val="000000"/>
          <w:sz w:val="24"/>
          <w:szCs w:val="24"/>
        </w:rPr>
      </w:pPr>
    </w:p>
    <w:p w14:paraId="42C27341"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FF"/>
          <w:sz w:val="24"/>
          <w:szCs w:val="24"/>
        </w:rPr>
      </w:pPr>
      <w:r w:rsidRPr="00300EE0">
        <w:rPr>
          <w:rFonts w:ascii="Arial" w:eastAsia="Arial" w:hAnsi="Arial" w:cs="Arial"/>
          <w:b/>
          <w:color w:val="000000"/>
          <w:sz w:val="24"/>
          <w:szCs w:val="24"/>
        </w:rPr>
        <w:t>Career Services</w:t>
      </w:r>
      <w:r w:rsidRPr="00300EE0">
        <w:rPr>
          <w:rFonts w:ascii="Arial" w:eastAsia="Arial" w:hAnsi="Arial" w:cs="Arial"/>
          <w:color w:val="000000"/>
          <w:sz w:val="24"/>
          <w:szCs w:val="24"/>
        </w:rPr>
        <w:t xml:space="preserve">: </w:t>
      </w:r>
      <w:r w:rsidRPr="00300EE0">
        <w:rPr>
          <w:rFonts w:ascii="Arial" w:eastAsia="Arial" w:hAnsi="Arial" w:cs="Arial"/>
          <w:color w:val="0000FF"/>
          <w:sz w:val="24"/>
          <w:szCs w:val="24"/>
        </w:rPr>
        <w:t>http://www.fhsu.edu/career/</w:t>
      </w:r>
    </w:p>
    <w:p w14:paraId="38CC5529" w14:textId="77777777" w:rsidR="00300EE0" w:rsidRPr="00300EE0" w:rsidRDefault="00300EE0" w:rsidP="00300EE0">
      <w:pPr>
        <w:widowControl w:val="0"/>
        <w:pBdr>
          <w:top w:val="nil"/>
          <w:left w:val="nil"/>
          <w:bottom w:val="nil"/>
          <w:right w:val="nil"/>
          <w:between w:val="nil"/>
        </w:pBdr>
        <w:spacing w:line="276" w:lineRule="auto"/>
        <w:ind w:firstLine="0"/>
        <w:rPr>
          <w:rFonts w:ascii="Arial" w:eastAsia="Arial" w:hAnsi="Arial" w:cs="Arial"/>
          <w:color w:val="0000FF"/>
          <w:sz w:val="24"/>
          <w:szCs w:val="24"/>
        </w:rPr>
      </w:pPr>
      <w:r w:rsidRPr="00300EE0">
        <w:rPr>
          <w:rFonts w:ascii="Arial" w:eastAsia="Arial" w:hAnsi="Arial" w:cs="Arial"/>
          <w:b/>
          <w:color w:val="000000"/>
          <w:sz w:val="24"/>
          <w:szCs w:val="24"/>
        </w:rPr>
        <w:lastRenderedPageBreak/>
        <w:t>Kelly Center</w:t>
      </w:r>
      <w:r w:rsidRPr="00300EE0">
        <w:rPr>
          <w:rFonts w:ascii="Arial" w:eastAsia="Arial" w:hAnsi="Arial" w:cs="Arial"/>
          <w:color w:val="000000"/>
          <w:sz w:val="24"/>
          <w:szCs w:val="24"/>
        </w:rPr>
        <w:t xml:space="preserve">: </w:t>
      </w:r>
      <w:r w:rsidRPr="00300EE0">
        <w:rPr>
          <w:rFonts w:ascii="Arial" w:eastAsia="Arial" w:hAnsi="Arial" w:cs="Arial"/>
          <w:color w:val="0000FF"/>
          <w:sz w:val="24"/>
          <w:szCs w:val="24"/>
        </w:rPr>
        <w:t>http://www.fhsu.edu/kellycenter/asp/Academic-Help/</w:t>
      </w:r>
    </w:p>
    <w:p w14:paraId="11EBE9DA" w14:textId="77777777" w:rsidR="00300EE0" w:rsidRPr="00300EE0" w:rsidRDefault="00300EE0" w:rsidP="00300EE0">
      <w:pPr>
        <w:widowControl w:val="0"/>
        <w:pBdr>
          <w:top w:val="nil"/>
          <w:left w:val="nil"/>
          <w:bottom w:val="nil"/>
          <w:right w:val="nil"/>
          <w:between w:val="nil"/>
        </w:pBdr>
        <w:spacing w:after="160" w:line="276" w:lineRule="auto"/>
        <w:ind w:left="2160" w:hanging="2160"/>
        <w:rPr>
          <w:rFonts w:ascii="Arial" w:eastAsia="Arial" w:hAnsi="Arial" w:cs="Arial"/>
          <w:color w:val="000000"/>
          <w:sz w:val="24"/>
          <w:szCs w:val="24"/>
        </w:rPr>
      </w:pPr>
      <w:r w:rsidRPr="00300EE0">
        <w:rPr>
          <w:rFonts w:ascii="Arial" w:eastAsia="Arial" w:hAnsi="Arial" w:cs="Arial"/>
          <w:b/>
          <w:color w:val="000000"/>
          <w:sz w:val="24"/>
          <w:szCs w:val="24"/>
        </w:rPr>
        <w:t>Writing Center</w:t>
      </w:r>
      <w:r w:rsidRPr="00300EE0">
        <w:rPr>
          <w:rFonts w:ascii="Arial" w:eastAsia="Arial" w:hAnsi="Arial" w:cs="Arial"/>
          <w:color w:val="000000"/>
          <w:sz w:val="24"/>
          <w:szCs w:val="24"/>
        </w:rPr>
        <w:t xml:space="preserve">: </w:t>
      </w:r>
      <w:r w:rsidRPr="00300EE0">
        <w:rPr>
          <w:rFonts w:ascii="Arial" w:eastAsia="Arial" w:hAnsi="Arial" w:cs="Arial"/>
          <w:color w:val="0000FF"/>
          <w:sz w:val="24"/>
          <w:szCs w:val="24"/>
        </w:rPr>
        <w:t>http://www.fhsu.edu/english/Writing-Center/</w:t>
      </w:r>
    </w:p>
    <w:p w14:paraId="22770F83" w14:textId="77777777" w:rsidR="00300EE0" w:rsidRPr="00300EE0" w:rsidRDefault="00300EE0" w:rsidP="00300EE0">
      <w:pPr>
        <w:widowControl w:val="0"/>
        <w:pBdr>
          <w:top w:val="nil"/>
          <w:left w:val="nil"/>
          <w:bottom w:val="nil"/>
          <w:right w:val="nil"/>
          <w:between w:val="nil"/>
        </w:pBdr>
        <w:spacing w:after="160" w:line="276" w:lineRule="auto"/>
        <w:ind w:firstLine="0"/>
        <w:rPr>
          <w:rFonts w:ascii="Arial" w:eastAsia="Arial" w:hAnsi="Arial" w:cs="Arial"/>
          <w:color w:val="000000"/>
          <w:sz w:val="22"/>
          <w:szCs w:val="22"/>
        </w:rPr>
      </w:pPr>
    </w:p>
    <w:p w14:paraId="4B5D3132" w14:textId="5F4702A9" w:rsidR="005E514C" w:rsidRDefault="005E514C">
      <w:pPr>
        <w:spacing w:after="160" w:line="259" w:lineRule="auto"/>
        <w:ind w:firstLine="0"/>
      </w:pPr>
      <w:r>
        <w:br w:type="page"/>
      </w:r>
    </w:p>
    <w:p w14:paraId="423DF6AB" w14:textId="7A939C75" w:rsidR="005E514C" w:rsidRDefault="005E514C" w:rsidP="005E514C">
      <w:pPr>
        <w:pStyle w:val="Heading1"/>
      </w:pPr>
      <w:bookmarkStart w:id="129" w:name="_Toc522097568"/>
      <w:r>
        <w:lastRenderedPageBreak/>
        <w:t>APPENDIX F: ORGANIZATIONAL CHART FOR THE HONORS COLLEGE AND RELATED ORGANIZATIONS</w:t>
      </w:r>
      <w:bookmarkEnd w:id="129"/>
    </w:p>
    <w:p w14:paraId="5E2CDFD3" w14:textId="77777777" w:rsidR="005E514C" w:rsidRDefault="005E514C" w:rsidP="005E514C"/>
    <w:p w14:paraId="492AD0B4" w14:textId="45FD307D" w:rsidR="005E514C" w:rsidRDefault="005E514C" w:rsidP="005E514C">
      <w:pPr>
        <w:jc w:val="center"/>
        <w:rPr>
          <w:b/>
          <w:sz w:val="32"/>
          <w:szCs w:val="32"/>
          <w:u w:val="single"/>
        </w:rPr>
        <w:sectPr w:rsidR="005E514C" w:rsidSect="00782B2A">
          <w:pgSz w:w="12240" w:h="15840"/>
          <w:pgMar w:top="1440" w:right="1800" w:bottom="1440" w:left="1800" w:header="720" w:footer="720" w:gutter="0"/>
          <w:pgNumType w:start="1"/>
          <w:cols w:space="720"/>
          <w:docGrid w:linePitch="360"/>
        </w:sectPr>
      </w:pPr>
    </w:p>
    <w:p w14:paraId="4F92AE05" w14:textId="1FF6674C" w:rsidR="005E514C" w:rsidRPr="005E514C" w:rsidRDefault="00993599" w:rsidP="00261BC3">
      <w:pPr>
        <w:ind w:left="-990" w:firstLine="0"/>
      </w:pPr>
      <w:r>
        <w:rPr>
          <w:rFonts w:ascii="Cambria" w:eastAsia="MS Mincho" w:hAnsi="Cambria"/>
          <w:noProof/>
          <w:sz w:val="24"/>
          <w:szCs w:val="24"/>
        </w:rPr>
        <w:lastRenderedPageBreak/>
        <mc:AlternateContent>
          <mc:Choice Requires="wps">
            <w:drawing>
              <wp:anchor distT="0" distB="0" distL="114300" distR="114300" simplePos="0" relativeHeight="251661312" behindDoc="0" locked="0" layoutInCell="1" allowOverlap="1" wp14:anchorId="7E80768B" wp14:editId="498CF773">
                <wp:simplePos x="0" y="0"/>
                <wp:positionH relativeFrom="column">
                  <wp:posOffset>218440</wp:posOffset>
                </wp:positionH>
                <wp:positionV relativeFrom="page">
                  <wp:posOffset>1066800</wp:posOffset>
                </wp:positionV>
                <wp:extent cx="4410075" cy="571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410075"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717F89" w14:textId="5EAC8B9E" w:rsidR="00B82E22" w:rsidRPr="00993599" w:rsidRDefault="00B82E22">
                            <w:pPr>
                              <w:rPr>
                                <w:sz w:val="22"/>
                              </w:rPr>
                            </w:pPr>
                            <w:r w:rsidRPr="00993599">
                              <w:rPr>
                                <w:sz w:val="22"/>
                              </w:rPr>
                              <w:t>* Denotes Executive Leadership Team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80768B" id="_x0000_t202" coordsize="21600,21600" o:spt="202" path="m,l,21600r21600,l21600,xe">
                <v:stroke joinstyle="miter"/>
                <v:path gradientshapeok="t" o:connecttype="rect"/>
              </v:shapetype>
              <v:shape id="Text Box 9" o:spid="_x0000_s1027" type="#_x0000_t202" style="position:absolute;left:0;text-align:left;margin-left:17.2pt;margin-top:84pt;width:347.25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" filled="f" stroked="f">
                <v:textbox>
                  <w:txbxContent>
                    <w:p w14:paraId="2E717F89" w14:textId="5EAC8B9E" w:rsidR="00B82E22" w:rsidRPr="00993599" w:rsidRDefault="00B82E22">
                      <w:pPr>
                        <w:rPr>
                          <w:sz w:val="22"/>
                        </w:rPr>
                      </w:pPr>
                      <w:r w:rsidRPr="00993599">
                        <w:rPr>
                          <w:sz w:val="22"/>
                        </w:rPr>
                        <w:t>* Denotes Executive Leadership Team Member</w:t>
                      </w:r>
                    </w:p>
                  </w:txbxContent>
                </v:textbox>
                <w10:wrap anchory="page"/>
              </v:shape>
            </w:pict>
          </mc:Fallback>
        </mc:AlternateContent>
      </w:r>
      <w:r w:rsidR="001C4E10">
        <w:rPr>
          <w:noProof/>
        </w:rPr>
        <w:drawing>
          <wp:anchor distT="0" distB="0" distL="114300" distR="114300" simplePos="0" relativeHeight="251658239" behindDoc="0" locked="0" layoutInCell="1" allowOverlap="1" wp14:anchorId="615B48EF" wp14:editId="22537A49">
            <wp:simplePos x="0" y="0"/>
            <wp:positionH relativeFrom="column">
              <wp:posOffset>-285750</wp:posOffset>
            </wp:positionH>
            <wp:positionV relativeFrom="paragraph">
              <wp:posOffset>0</wp:posOffset>
            </wp:positionV>
            <wp:extent cx="10560050" cy="7765415"/>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sectPr w:rsidR="005E514C" w:rsidRPr="005E514C" w:rsidSect="006E0C9A">
      <w:pgSz w:w="15840" w:h="12240" w:orient="landscape"/>
      <w:pgMar w:top="63" w:right="270" w:bottom="63"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BA7E1" w14:textId="77777777" w:rsidR="00B82E22" w:rsidRDefault="00B82E22" w:rsidP="00DE0D30">
      <w:r>
        <w:separator/>
      </w:r>
    </w:p>
    <w:p w14:paraId="7A341529" w14:textId="77777777" w:rsidR="00B82E22" w:rsidRDefault="00B82E22" w:rsidP="00DE0D30"/>
    <w:p w14:paraId="3B1CCF77" w14:textId="77777777" w:rsidR="00B82E22" w:rsidRDefault="00B82E22" w:rsidP="00DE0D30"/>
  </w:endnote>
  <w:endnote w:type="continuationSeparator" w:id="0">
    <w:p w14:paraId="1FB53FD7" w14:textId="77777777" w:rsidR="00B82E22" w:rsidRDefault="00B82E22" w:rsidP="00DE0D30">
      <w:r>
        <w:continuationSeparator/>
      </w:r>
    </w:p>
    <w:p w14:paraId="075ECB70" w14:textId="77777777" w:rsidR="00B82E22" w:rsidRDefault="00B82E22" w:rsidP="00DE0D30"/>
    <w:p w14:paraId="5AAF413B" w14:textId="77777777" w:rsidR="00B82E22" w:rsidRDefault="00B82E22" w:rsidP="00DE0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Roman">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567946"/>
      <w:docPartObj>
        <w:docPartGallery w:val="Page Numbers (Bottom of Page)"/>
        <w:docPartUnique/>
      </w:docPartObj>
    </w:sdtPr>
    <w:sdtEndPr>
      <w:rPr>
        <w:noProof/>
      </w:rPr>
    </w:sdtEndPr>
    <w:sdtContent>
      <w:p w14:paraId="3BF0F002" w14:textId="3CC24C45" w:rsidR="00B82E22" w:rsidRDefault="00B82E22" w:rsidP="00DE0D30">
        <w:pPr>
          <w:pStyle w:val="Footer"/>
          <w:ind w:firstLine="0"/>
          <w:jc w:val="center"/>
        </w:pPr>
        <w:r>
          <w:fldChar w:fldCharType="begin"/>
        </w:r>
        <w:r>
          <w:instrText xml:space="preserve"> PAGE   \* MERGEFORMAT </w:instrText>
        </w:r>
        <w:r>
          <w:fldChar w:fldCharType="separate"/>
        </w:r>
        <w:r w:rsidR="00023277">
          <w:rPr>
            <w:noProof/>
          </w:rPr>
          <w:t>18</w:t>
        </w:r>
        <w:r>
          <w:rPr>
            <w:noProof/>
          </w:rPr>
          <w:fldChar w:fldCharType="end"/>
        </w:r>
      </w:p>
    </w:sdtContent>
  </w:sdt>
  <w:p w14:paraId="25345179" w14:textId="77777777" w:rsidR="00B82E22" w:rsidRDefault="00B82E22" w:rsidP="00DE0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7128" w14:textId="40516017" w:rsidR="00B82E22" w:rsidRDefault="00B82E22" w:rsidP="00DE0D30">
    <w:pPr>
      <w:pStyle w:val="Footer"/>
    </w:pPr>
  </w:p>
  <w:p w14:paraId="3911E6A5" w14:textId="4A812A98" w:rsidR="00B82E22" w:rsidRDefault="00B82E22" w:rsidP="00DE0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3CB2E" w14:textId="77777777" w:rsidR="00B82E22" w:rsidRDefault="00B82E22" w:rsidP="00DE0D30">
      <w:r>
        <w:separator/>
      </w:r>
    </w:p>
    <w:p w14:paraId="7FF672D5" w14:textId="77777777" w:rsidR="00B82E22" w:rsidRDefault="00B82E22" w:rsidP="00DE0D30"/>
    <w:p w14:paraId="2CA04E64" w14:textId="77777777" w:rsidR="00B82E22" w:rsidRDefault="00B82E22" w:rsidP="00DE0D30"/>
  </w:footnote>
  <w:footnote w:type="continuationSeparator" w:id="0">
    <w:p w14:paraId="27ACEA3B" w14:textId="77777777" w:rsidR="00B82E22" w:rsidRDefault="00B82E22" w:rsidP="00DE0D30">
      <w:r>
        <w:continuationSeparator/>
      </w:r>
    </w:p>
    <w:p w14:paraId="2FA2A5F0" w14:textId="77777777" w:rsidR="00B82E22" w:rsidRDefault="00B82E22" w:rsidP="00DE0D30"/>
    <w:p w14:paraId="0DC4AD20" w14:textId="77777777" w:rsidR="00B82E22" w:rsidRDefault="00B82E22" w:rsidP="00DE0D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557"/>
    <w:multiLevelType w:val="hybridMultilevel"/>
    <w:tmpl w:val="F5161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12E95"/>
    <w:multiLevelType w:val="hybridMultilevel"/>
    <w:tmpl w:val="4BF210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B29E0"/>
    <w:multiLevelType w:val="multilevel"/>
    <w:tmpl w:val="5E6E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9C6B31"/>
    <w:multiLevelType w:val="hybridMultilevel"/>
    <w:tmpl w:val="4EE2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77D99"/>
    <w:multiLevelType w:val="multilevel"/>
    <w:tmpl w:val="5C92A5A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992586B"/>
    <w:multiLevelType w:val="multilevel"/>
    <w:tmpl w:val="8D5C924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0BEB6D99"/>
    <w:multiLevelType w:val="hybridMultilevel"/>
    <w:tmpl w:val="9E7C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D3F09"/>
    <w:multiLevelType w:val="hybridMultilevel"/>
    <w:tmpl w:val="FE387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011656"/>
    <w:multiLevelType w:val="hybridMultilevel"/>
    <w:tmpl w:val="2D5C8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664837"/>
    <w:multiLevelType w:val="hybridMultilevel"/>
    <w:tmpl w:val="31BC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978BC"/>
    <w:multiLevelType w:val="hybridMultilevel"/>
    <w:tmpl w:val="D542E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714F6"/>
    <w:multiLevelType w:val="hybridMultilevel"/>
    <w:tmpl w:val="4A9C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E4D7C"/>
    <w:multiLevelType w:val="hybridMultilevel"/>
    <w:tmpl w:val="8AE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B7743F"/>
    <w:multiLevelType w:val="hybridMultilevel"/>
    <w:tmpl w:val="5D32E406"/>
    <w:lvl w:ilvl="0" w:tplc="42121CAE">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6E28BE"/>
    <w:multiLevelType w:val="multilevel"/>
    <w:tmpl w:val="9896183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1F5824B6"/>
    <w:multiLevelType w:val="multilevel"/>
    <w:tmpl w:val="043CACC0"/>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6" w15:restartNumberingAfterBreak="0">
    <w:nsid w:val="1FC57D6E"/>
    <w:multiLevelType w:val="hybridMultilevel"/>
    <w:tmpl w:val="2AE8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6D0779"/>
    <w:multiLevelType w:val="hybridMultilevel"/>
    <w:tmpl w:val="9BB01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F73A37"/>
    <w:multiLevelType w:val="multilevel"/>
    <w:tmpl w:val="399210C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21F902DC"/>
    <w:multiLevelType w:val="hybridMultilevel"/>
    <w:tmpl w:val="A1AE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2D322D7"/>
    <w:multiLevelType w:val="multilevel"/>
    <w:tmpl w:val="A3D0ED3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25C375B3"/>
    <w:multiLevelType w:val="hybridMultilevel"/>
    <w:tmpl w:val="7A069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030B95"/>
    <w:multiLevelType w:val="multilevel"/>
    <w:tmpl w:val="EA2AFF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2A287DBE"/>
    <w:multiLevelType w:val="multilevel"/>
    <w:tmpl w:val="8416BD7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2AB21928"/>
    <w:multiLevelType w:val="multilevel"/>
    <w:tmpl w:val="B7C217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2B2730ED"/>
    <w:multiLevelType w:val="multilevel"/>
    <w:tmpl w:val="49269152"/>
    <w:lvl w:ilvl="0">
      <w:start w:val="1"/>
      <w:numFmt w:val="decimal"/>
      <w:lvlText w:val="%1."/>
      <w:lvlJc w:val="left"/>
      <w:pPr>
        <w:ind w:left="83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2C4878A8"/>
    <w:multiLevelType w:val="hybridMultilevel"/>
    <w:tmpl w:val="FD2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A022DC"/>
    <w:multiLevelType w:val="hybridMultilevel"/>
    <w:tmpl w:val="F9CCB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ED54CD3"/>
    <w:multiLevelType w:val="hybridMultilevel"/>
    <w:tmpl w:val="8F0AD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48106B"/>
    <w:multiLevelType w:val="multilevel"/>
    <w:tmpl w:val="FF786D2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30282BD4"/>
    <w:multiLevelType w:val="hybridMultilevel"/>
    <w:tmpl w:val="154A268E"/>
    <w:lvl w:ilvl="0" w:tplc="C65062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250323"/>
    <w:multiLevelType w:val="hybridMultilevel"/>
    <w:tmpl w:val="2884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1A71AD0"/>
    <w:multiLevelType w:val="multilevel"/>
    <w:tmpl w:val="B04033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324F394C"/>
    <w:multiLevelType w:val="multilevel"/>
    <w:tmpl w:val="9F3EA77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3405533E"/>
    <w:multiLevelType w:val="multilevel"/>
    <w:tmpl w:val="72860FBE"/>
    <w:lvl w:ilvl="0">
      <w:start w:val="1"/>
      <w:numFmt w:val="decimal"/>
      <w:lvlText w:val="%1."/>
      <w:lvlJc w:val="left"/>
      <w:pPr>
        <w:ind w:left="83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35B347DF"/>
    <w:multiLevelType w:val="hybridMultilevel"/>
    <w:tmpl w:val="E0E8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DB5926"/>
    <w:multiLevelType w:val="multilevel"/>
    <w:tmpl w:val="7B56FB9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36AA5A57"/>
    <w:multiLevelType w:val="multilevel"/>
    <w:tmpl w:val="F600ECB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15:restartNumberingAfterBreak="0">
    <w:nsid w:val="37B25576"/>
    <w:multiLevelType w:val="multilevel"/>
    <w:tmpl w:val="9F5E4B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389E3CCD"/>
    <w:multiLevelType w:val="hybridMultilevel"/>
    <w:tmpl w:val="968AA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C1A705A"/>
    <w:multiLevelType w:val="multilevel"/>
    <w:tmpl w:val="0A1A05F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15:restartNumberingAfterBreak="0">
    <w:nsid w:val="3FA0233D"/>
    <w:multiLevelType w:val="hybridMultilevel"/>
    <w:tmpl w:val="DC4A9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8C3FEB"/>
    <w:multiLevelType w:val="hybridMultilevel"/>
    <w:tmpl w:val="DEB8B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435B22"/>
    <w:multiLevelType w:val="multilevel"/>
    <w:tmpl w:val="DA54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CF64B67"/>
    <w:multiLevelType w:val="hybridMultilevel"/>
    <w:tmpl w:val="FB467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B047EA"/>
    <w:multiLevelType w:val="hybridMultilevel"/>
    <w:tmpl w:val="25545DC4"/>
    <w:lvl w:ilvl="0" w:tplc="57409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BB7397"/>
    <w:multiLevelType w:val="hybridMultilevel"/>
    <w:tmpl w:val="8D50D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3646942"/>
    <w:multiLevelType w:val="hybridMultilevel"/>
    <w:tmpl w:val="E2624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567D64"/>
    <w:multiLevelType w:val="multilevel"/>
    <w:tmpl w:val="6D72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7A352DF"/>
    <w:multiLevelType w:val="hybridMultilevel"/>
    <w:tmpl w:val="B9101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8357AF"/>
    <w:multiLevelType w:val="hybridMultilevel"/>
    <w:tmpl w:val="4C8ACCF8"/>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5A955FDE"/>
    <w:multiLevelType w:val="multilevel"/>
    <w:tmpl w:val="46CC6A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15:restartNumberingAfterBreak="0">
    <w:nsid w:val="5CD81602"/>
    <w:multiLevelType w:val="hybridMultilevel"/>
    <w:tmpl w:val="FB467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D940C6"/>
    <w:multiLevelType w:val="hybridMultilevel"/>
    <w:tmpl w:val="05607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08A5685"/>
    <w:multiLevelType w:val="multilevel"/>
    <w:tmpl w:val="060C45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15:restartNumberingAfterBreak="0">
    <w:nsid w:val="60A26980"/>
    <w:multiLevelType w:val="hybridMultilevel"/>
    <w:tmpl w:val="0900B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942681"/>
    <w:multiLevelType w:val="hybridMultilevel"/>
    <w:tmpl w:val="26ACF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8E0789"/>
    <w:multiLevelType w:val="hybridMultilevel"/>
    <w:tmpl w:val="43187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15437F"/>
    <w:multiLevelType w:val="hybridMultilevel"/>
    <w:tmpl w:val="6846D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781918"/>
    <w:multiLevelType w:val="hybridMultilevel"/>
    <w:tmpl w:val="4032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CE6E19"/>
    <w:multiLevelType w:val="hybridMultilevel"/>
    <w:tmpl w:val="0846D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E812BF"/>
    <w:multiLevelType w:val="multilevel"/>
    <w:tmpl w:val="9A1ED71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2" w15:restartNumberingAfterBreak="0">
    <w:nsid w:val="6F612AE0"/>
    <w:multiLevelType w:val="hybridMultilevel"/>
    <w:tmpl w:val="DFE26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F265C2"/>
    <w:multiLevelType w:val="hybridMultilevel"/>
    <w:tmpl w:val="78909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6038CF"/>
    <w:multiLevelType w:val="hybridMultilevel"/>
    <w:tmpl w:val="29726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24044AE"/>
    <w:multiLevelType w:val="multilevel"/>
    <w:tmpl w:val="2018AD4A"/>
    <w:lvl w:ilvl="0">
      <w:start w:val="1"/>
      <w:numFmt w:val="decimal"/>
      <w:lvlText w:val="%1."/>
      <w:lvlJc w:val="left"/>
      <w:pPr>
        <w:ind w:left="7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6" w15:restartNumberingAfterBreak="0">
    <w:nsid w:val="732A6BA5"/>
    <w:multiLevelType w:val="hybridMultilevel"/>
    <w:tmpl w:val="E3409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BE13C1"/>
    <w:multiLevelType w:val="multilevel"/>
    <w:tmpl w:val="EFCE33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8" w15:restartNumberingAfterBreak="0">
    <w:nsid w:val="74D27F50"/>
    <w:multiLevelType w:val="hybridMultilevel"/>
    <w:tmpl w:val="32BCD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F10EBD"/>
    <w:multiLevelType w:val="multilevel"/>
    <w:tmpl w:val="2A86AD4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0" w15:restartNumberingAfterBreak="0">
    <w:nsid w:val="75A2070B"/>
    <w:multiLevelType w:val="multilevel"/>
    <w:tmpl w:val="C3A2BB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1" w15:restartNumberingAfterBreak="0">
    <w:nsid w:val="7AE322DA"/>
    <w:multiLevelType w:val="multilevel"/>
    <w:tmpl w:val="786EA2F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15:restartNumberingAfterBreak="0">
    <w:nsid w:val="7BA06EFD"/>
    <w:multiLevelType w:val="multilevel"/>
    <w:tmpl w:val="710654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3" w15:restartNumberingAfterBreak="0">
    <w:nsid w:val="7C5E05C5"/>
    <w:multiLevelType w:val="multilevel"/>
    <w:tmpl w:val="1610A7A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4" w15:restartNumberingAfterBreak="0">
    <w:nsid w:val="7D6C64C9"/>
    <w:multiLevelType w:val="multilevel"/>
    <w:tmpl w:val="5B5A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EDA4836"/>
    <w:multiLevelType w:val="multilevel"/>
    <w:tmpl w:val="029A208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6" w15:restartNumberingAfterBreak="0">
    <w:nsid w:val="7FC63262"/>
    <w:multiLevelType w:val="hybridMultilevel"/>
    <w:tmpl w:val="9E8ABC12"/>
    <w:lvl w:ilvl="0" w:tplc="2AA6A9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8"/>
  </w:num>
  <w:num w:numId="3">
    <w:abstractNumId w:val="45"/>
  </w:num>
  <w:num w:numId="4">
    <w:abstractNumId w:val="76"/>
  </w:num>
  <w:num w:numId="5">
    <w:abstractNumId w:val="30"/>
  </w:num>
  <w:num w:numId="6">
    <w:abstractNumId w:val="47"/>
  </w:num>
  <w:num w:numId="7">
    <w:abstractNumId w:val="66"/>
  </w:num>
  <w:num w:numId="8">
    <w:abstractNumId w:val="59"/>
  </w:num>
  <w:num w:numId="9">
    <w:abstractNumId w:val="13"/>
  </w:num>
  <w:num w:numId="10">
    <w:abstractNumId w:val="57"/>
  </w:num>
  <w:num w:numId="11">
    <w:abstractNumId w:val="42"/>
  </w:num>
  <w:num w:numId="12">
    <w:abstractNumId w:val="63"/>
  </w:num>
  <w:num w:numId="13">
    <w:abstractNumId w:val="10"/>
  </w:num>
  <w:num w:numId="14">
    <w:abstractNumId w:val="62"/>
  </w:num>
  <w:num w:numId="15">
    <w:abstractNumId w:val="0"/>
  </w:num>
  <w:num w:numId="16">
    <w:abstractNumId w:val="56"/>
  </w:num>
  <w:num w:numId="17">
    <w:abstractNumId w:val="49"/>
  </w:num>
  <w:num w:numId="18">
    <w:abstractNumId w:val="41"/>
  </w:num>
  <w:num w:numId="19">
    <w:abstractNumId w:val="11"/>
  </w:num>
  <w:num w:numId="20">
    <w:abstractNumId w:val="28"/>
  </w:num>
  <w:num w:numId="21">
    <w:abstractNumId w:val="3"/>
  </w:num>
  <w:num w:numId="22">
    <w:abstractNumId w:val="17"/>
  </w:num>
  <w:num w:numId="23">
    <w:abstractNumId w:val="68"/>
  </w:num>
  <w:num w:numId="24">
    <w:abstractNumId w:val="26"/>
  </w:num>
  <w:num w:numId="25">
    <w:abstractNumId w:val="21"/>
  </w:num>
  <w:num w:numId="26">
    <w:abstractNumId w:val="55"/>
  </w:num>
  <w:num w:numId="27">
    <w:abstractNumId w:val="50"/>
  </w:num>
  <w:num w:numId="28">
    <w:abstractNumId w:val="72"/>
  </w:num>
  <w:num w:numId="29">
    <w:abstractNumId w:val="51"/>
  </w:num>
  <w:num w:numId="30">
    <w:abstractNumId w:val="54"/>
  </w:num>
  <w:num w:numId="31">
    <w:abstractNumId w:val="24"/>
  </w:num>
  <w:num w:numId="32">
    <w:abstractNumId w:val="38"/>
  </w:num>
  <w:num w:numId="33">
    <w:abstractNumId w:val="34"/>
  </w:num>
  <w:num w:numId="34">
    <w:abstractNumId w:val="25"/>
  </w:num>
  <w:num w:numId="35">
    <w:abstractNumId w:val="32"/>
  </w:num>
  <w:num w:numId="36">
    <w:abstractNumId w:val="65"/>
  </w:num>
  <w:num w:numId="37">
    <w:abstractNumId w:val="33"/>
  </w:num>
  <w:num w:numId="38">
    <w:abstractNumId w:val="22"/>
  </w:num>
  <w:num w:numId="39">
    <w:abstractNumId w:val="67"/>
  </w:num>
  <w:num w:numId="40">
    <w:abstractNumId w:val="8"/>
  </w:num>
  <w:num w:numId="41">
    <w:abstractNumId w:val="1"/>
  </w:num>
  <w:num w:numId="42">
    <w:abstractNumId w:val="52"/>
  </w:num>
  <w:num w:numId="43">
    <w:abstractNumId w:val="60"/>
  </w:num>
  <w:num w:numId="44">
    <w:abstractNumId w:val="9"/>
  </w:num>
  <w:num w:numId="45">
    <w:abstractNumId w:val="35"/>
  </w:num>
  <w:num w:numId="46">
    <w:abstractNumId w:val="6"/>
  </w:num>
  <w:num w:numId="47">
    <w:abstractNumId w:val="19"/>
  </w:num>
  <w:num w:numId="48">
    <w:abstractNumId w:val="46"/>
  </w:num>
  <w:num w:numId="49">
    <w:abstractNumId w:val="12"/>
  </w:num>
  <w:num w:numId="50">
    <w:abstractNumId w:val="39"/>
  </w:num>
  <w:num w:numId="51">
    <w:abstractNumId w:val="7"/>
  </w:num>
  <w:num w:numId="52">
    <w:abstractNumId w:val="23"/>
  </w:num>
  <w:num w:numId="53">
    <w:abstractNumId w:val="18"/>
  </w:num>
  <w:num w:numId="54">
    <w:abstractNumId w:val="37"/>
  </w:num>
  <w:num w:numId="55">
    <w:abstractNumId w:val="40"/>
  </w:num>
  <w:num w:numId="56">
    <w:abstractNumId w:val="15"/>
  </w:num>
  <w:num w:numId="57">
    <w:abstractNumId w:val="61"/>
  </w:num>
  <w:num w:numId="58">
    <w:abstractNumId w:val="75"/>
  </w:num>
  <w:num w:numId="59">
    <w:abstractNumId w:val="14"/>
  </w:num>
  <w:num w:numId="60">
    <w:abstractNumId w:val="73"/>
  </w:num>
  <w:num w:numId="61">
    <w:abstractNumId w:val="5"/>
  </w:num>
  <w:num w:numId="62">
    <w:abstractNumId w:val="29"/>
  </w:num>
  <w:num w:numId="63">
    <w:abstractNumId w:val="71"/>
  </w:num>
  <w:num w:numId="64">
    <w:abstractNumId w:val="20"/>
  </w:num>
  <w:num w:numId="65">
    <w:abstractNumId w:val="69"/>
  </w:num>
  <w:num w:numId="66">
    <w:abstractNumId w:val="70"/>
  </w:num>
  <w:num w:numId="67">
    <w:abstractNumId w:val="4"/>
  </w:num>
  <w:num w:numId="68">
    <w:abstractNumId w:val="36"/>
  </w:num>
  <w:num w:numId="69">
    <w:abstractNumId w:val="31"/>
  </w:num>
  <w:num w:numId="70">
    <w:abstractNumId w:val="64"/>
  </w:num>
  <w:num w:numId="71">
    <w:abstractNumId w:val="27"/>
  </w:num>
  <w:num w:numId="72">
    <w:abstractNumId w:val="44"/>
  </w:num>
  <w:num w:numId="73">
    <w:abstractNumId w:val="2"/>
  </w:num>
  <w:num w:numId="74">
    <w:abstractNumId w:val="74"/>
  </w:num>
  <w:num w:numId="75">
    <w:abstractNumId w:val="43"/>
  </w:num>
  <w:num w:numId="76">
    <w:abstractNumId w:val="48"/>
  </w:num>
  <w:num w:numId="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F9"/>
    <w:rsid w:val="00001155"/>
    <w:rsid w:val="00003CE6"/>
    <w:rsid w:val="000044F2"/>
    <w:rsid w:val="0000629F"/>
    <w:rsid w:val="00012880"/>
    <w:rsid w:val="00013F6D"/>
    <w:rsid w:val="0001727C"/>
    <w:rsid w:val="00021612"/>
    <w:rsid w:val="00022A4D"/>
    <w:rsid w:val="00023277"/>
    <w:rsid w:val="00031580"/>
    <w:rsid w:val="000325B0"/>
    <w:rsid w:val="00032F36"/>
    <w:rsid w:val="00037DB8"/>
    <w:rsid w:val="00041939"/>
    <w:rsid w:val="00041FC9"/>
    <w:rsid w:val="00046ECF"/>
    <w:rsid w:val="000513F7"/>
    <w:rsid w:val="00052775"/>
    <w:rsid w:val="00065B8D"/>
    <w:rsid w:val="00067728"/>
    <w:rsid w:val="00085E2E"/>
    <w:rsid w:val="0008701B"/>
    <w:rsid w:val="00096238"/>
    <w:rsid w:val="0009756E"/>
    <w:rsid w:val="000B75F2"/>
    <w:rsid w:val="000B7922"/>
    <w:rsid w:val="000C06DF"/>
    <w:rsid w:val="000C34CF"/>
    <w:rsid w:val="000C3AFC"/>
    <w:rsid w:val="000C78C0"/>
    <w:rsid w:val="000D5370"/>
    <w:rsid w:val="000E1CD4"/>
    <w:rsid w:val="000F1A1A"/>
    <w:rsid w:val="000F1EEA"/>
    <w:rsid w:val="000F359E"/>
    <w:rsid w:val="001009A3"/>
    <w:rsid w:val="001148DB"/>
    <w:rsid w:val="00123DAB"/>
    <w:rsid w:val="00125C4F"/>
    <w:rsid w:val="00127A1A"/>
    <w:rsid w:val="00131F19"/>
    <w:rsid w:val="00136D73"/>
    <w:rsid w:val="001511A3"/>
    <w:rsid w:val="00155025"/>
    <w:rsid w:val="001600C9"/>
    <w:rsid w:val="001737FD"/>
    <w:rsid w:val="001762EB"/>
    <w:rsid w:val="00180243"/>
    <w:rsid w:val="00180B31"/>
    <w:rsid w:val="00182319"/>
    <w:rsid w:val="001924FA"/>
    <w:rsid w:val="0019676F"/>
    <w:rsid w:val="001A256B"/>
    <w:rsid w:val="001A7818"/>
    <w:rsid w:val="001B05AF"/>
    <w:rsid w:val="001B2AEA"/>
    <w:rsid w:val="001B65DD"/>
    <w:rsid w:val="001B6626"/>
    <w:rsid w:val="001B682D"/>
    <w:rsid w:val="001C04B0"/>
    <w:rsid w:val="001C0A25"/>
    <w:rsid w:val="001C1BDD"/>
    <w:rsid w:val="001C26DC"/>
    <w:rsid w:val="001C4E10"/>
    <w:rsid w:val="001C5188"/>
    <w:rsid w:val="001E2997"/>
    <w:rsid w:val="001F63FC"/>
    <w:rsid w:val="00200706"/>
    <w:rsid w:val="0021322E"/>
    <w:rsid w:val="002179BF"/>
    <w:rsid w:val="00220601"/>
    <w:rsid w:val="002210F9"/>
    <w:rsid w:val="002242E5"/>
    <w:rsid w:val="00225C8B"/>
    <w:rsid w:val="00234AC8"/>
    <w:rsid w:val="002400E9"/>
    <w:rsid w:val="00242E2D"/>
    <w:rsid w:val="00243ABC"/>
    <w:rsid w:val="00244C54"/>
    <w:rsid w:val="00245007"/>
    <w:rsid w:val="002520F1"/>
    <w:rsid w:val="0025241A"/>
    <w:rsid w:val="00261BC3"/>
    <w:rsid w:val="002844B7"/>
    <w:rsid w:val="002B1A5B"/>
    <w:rsid w:val="002B3AB4"/>
    <w:rsid w:val="002C199C"/>
    <w:rsid w:val="002D1916"/>
    <w:rsid w:val="002D244E"/>
    <w:rsid w:val="002E5F01"/>
    <w:rsid w:val="002F33AE"/>
    <w:rsid w:val="002F4CB3"/>
    <w:rsid w:val="00300697"/>
    <w:rsid w:val="00300EE0"/>
    <w:rsid w:val="0030179E"/>
    <w:rsid w:val="00302CCF"/>
    <w:rsid w:val="00305C6F"/>
    <w:rsid w:val="0031557D"/>
    <w:rsid w:val="00322772"/>
    <w:rsid w:val="003243D8"/>
    <w:rsid w:val="0032624F"/>
    <w:rsid w:val="00330C6A"/>
    <w:rsid w:val="003341A7"/>
    <w:rsid w:val="00334376"/>
    <w:rsid w:val="00334B7B"/>
    <w:rsid w:val="00334CD5"/>
    <w:rsid w:val="00336379"/>
    <w:rsid w:val="00337A76"/>
    <w:rsid w:val="00337F0C"/>
    <w:rsid w:val="003448C3"/>
    <w:rsid w:val="00352A42"/>
    <w:rsid w:val="00355B17"/>
    <w:rsid w:val="00360037"/>
    <w:rsid w:val="0036220B"/>
    <w:rsid w:val="00362EDF"/>
    <w:rsid w:val="003653A9"/>
    <w:rsid w:val="003666EB"/>
    <w:rsid w:val="00374D8E"/>
    <w:rsid w:val="0039015B"/>
    <w:rsid w:val="00392AAE"/>
    <w:rsid w:val="003954FE"/>
    <w:rsid w:val="00396FD6"/>
    <w:rsid w:val="003A0190"/>
    <w:rsid w:val="003A3CD2"/>
    <w:rsid w:val="003A5DF1"/>
    <w:rsid w:val="003B368D"/>
    <w:rsid w:val="003C2EF9"/>
    <w:rsid w:val="003C32CC"/>
    <w:rsid w:val="003C613F"/>
    <w:rsid w:val="003C7430"/>
    <w:rsid w:val="003D5818"/>
    <w:rsid w:val="003D748C"/>
    <w:rsid w:val="003E2D64"/>
    <w:rsid w:val="003F6F7F"/>
    <w:rsid w:val="0040126B"/>
    <w:rsid w:val="004014F7"/>
    <w:rsid w:val="00401A72"/>
    <w:rsid w:val="0040274F"/>
    <w:rsid w:val="00416299"/>
    <w:rsid w:val="00422A7B"/>
    <w:rsid w:val="00423949"/>
    <w:rsid w:val="004253B6"/>
    <w:rsid w:val="004261A1"/>
    <w:rsid w:val="00427154"/>
    <w:rsid w:val="00447382"/>
    <w:rsid w:val="0045057F"/>
    <w:rsid w:val="00454F7A"/>
    <w:rsid w:val="004572BA"/>
    <w:rsid w:val="004614F6"/>
    <w:rsid w:val="00466916"/>
    <w:rsid w:val="00467016"/>
    <w:rsid w:val="00470D25"/>
    <w:rsid w:val="0047496C"/>
    <w:rsid w:val="00474C09"/>
    <w:rsid w:val="00480086"/>
    <w:rsid w:val="00487001"/>
    <w:rsid w:val="004952F0"/>
    <w:rsid w:val="00497F2C"/>
    <w:rsid w:val="004A0120"/>
    <w:rsid w:val="004A310C"/>
    <w:rsid w:val="004A34FA"/>
    <w:rsid w:val="004B04CE"/>
    <w:rsid w:val="004B4A1B"/>
    <w:rsid w:val="004C10D0"/>
    <w:rsid w:val="004C6947"/>
    <w:rsid w:val="004D3FDD"/>
    <w:rsid w:val="004D6D75"/>
    <w:rsid w:val="004E48B7"/>
    <w:rsid w:val="004E5E48"/>
    <w:rsid w:val="004E7B91"/>
    <w:rsid w:val="005025E0"/>
    <w:rsid w:val="005061C9"/>
    <w:rsid w:val="00511855"/>
    <w:rsid w:val="00513F92"/>
    <w:rsid w:val="00516691"/>
    <w:rsid w:val="00520513"/>
    <w:rsid w:val="00520FAB"/>
    <w:rsid w:val="00540260"/>
    <w:rsid w:val="00542959"/>
    <w:rsid w:val="00551E3B"/>
    <w:rsid w:val="00552FA5"/>
    <w:rsid w:val="00552FCA"/>
    <w:rsid w:val="0055671D"/>
    <w:rsid w:val="005678C7"/>
    <w:rsid w:val="0058017B"/>
    <w:rsid w:val="00580E47"/>
    <w:rsid w:val="0058139F"/>
    <w:rsid w:val="00583EF8"/>
    <w:rsid w:val="00587FE8"/>
    <w:rsid w:val="0059374C"/>
    <w:rsid w:val="00597765"/>
    <w:rsid w:val="005A2615"/>
    <w:rsid w:val="005A5745"/>
    <w:rsid w:val="005D1C73"/>
    <w:rsid w:val="005D5FBF"/>
    <w:rsid w:val="005D721B"/>
    <w:rsid w:val="005E03E3"/>
    <w:rsid w:val="005E4080"/>
    <w:rsid w:val="005E514C"/>
    <w:rsid w:val="005F6A56"/>
    <w:rsid w:val="0060485C"/>
    <w:rsid w:val="006059D9"/>
    <w:rsid w:val="00607F46"/>
    <w:rsid w:val="00614DEF"/>
    <w:rsid w:val="00622A98"/>
    <w:rsid w:val="006260A0"/>
    <w:rsid w:val="0063132A"/>
    <w:rsid w:val="00634484"/>
    <w:rsid w:val="00636B2A"/>
    <w:rsid w:val="00643209"/>
    <w:rsid w:val="00653532"/>
    <w:rsid w:val="00655675"/>
    <w:rsid w:val="00655B29"/>
    <w:rsid w:val="0066329A"/>
    <w:rsid w:val="00664092"/>
    <w:rsid w:val="006640AD"/>
    <w:rsid w:val="006654A6"/>
    <w:rsid w:val="00667641"/>
    <w:rsid w:val="00670038"/>
    <w:rsid w:val="00671BC4"/>
    <w:rsid w:val="00675AF3"/>
    <w:rsid w:val="006833B8"/>
    <w:rsid w:val="0068551D"/>
    <w:rsid w:val="00686F6B"/>
    <w:rsid w:val="00691C0E"/>
    <w:rsid w:val="00693CDB"/>
    <w:rsid w:val="006966DB"/>
    <w:rsid w:val="006D1753"/>
    <w:rsid w:val="006D6B0A"/>
    <w:rsid w:val="006E027F"/>
    <w:rsid w:val="006E0C9A"/>
    <w:rsid w:val="006E1C27"/>
    <w:rsid w:val="006E54B1"/>
    <w:rsid w:val="006E5D7B"/>
    <w:rsid w:val="006E644F"/>
    <w:rsid w:val="006F18E1"/>
    <w:rsid w:val="007016D9"/>
    <w:rsid w:val="007073E6"/>
    <w:rsid w:val="00714A11"/>
    <w:rsid w:val="00720ECD"/>
    <w:rsid w:val="007234A6"/>
    <w:rsid w:val="00723540"/>
    <w:rsid w:val="0073012A"/>
    <w:rsid w:val="00730B98"/>
    <w:rsid w:val="00741E5D"/>
    <w:rsid w:val="007433A2"/>
    <w:rsid w:val="00752E6B"/>
    <w:rsid w:val="00753874"/>
    <w:rsid w:val="00756059"/>
    <w:rsid w:val="0075691D"/>
    <w:rsid w:val="0075759F"/>
    <w:rsid w:val="00757944"/>
    <w:rsid w:val="007653FF"/>
    <w:rsid w:val="0077185E"/>
    <w:rsid w:val="00772D7C"/>
    <w:rsid w:val="00774D02"/>
    <w:rsid w:val="00777757"/>
    <w:rsid w:val="00782B2A"/>
    <w:rsid w:val="0079011D"/>
    <w:rsid w:val="007936AF"/>
    <w:rsid w:val="007A3444"/>
    <w:rsid w:val="007A7B25"/>
    <w:rsid w:val="007B2237"/>
    <w:rsid w:val="007B2627"/>
    <w:rsid w:val="007B7DB0"/>
    <w:rsid w:val="007C0C0D"/>
    <w:rsid w:val="007C0DA6"/>
    <w:rsid w:val="007C4B35"/>
    <w:rsid w:val="007C7016"/>
    <w:rsid w:val="007D079A"/>
    <w:rsid w:val="007E4F05"/>
    <w:rsid w:val="007E7189"/>
    <w:rsid w:val="007F5751"/>
    <w:rsid w:val="0080428A"/>
    <w:rsid w:val="00810578"/>
    <w:rsid w:val="00811560"/>
    <w:rsid w:val="00814491"/>
    <w:rsid w:val="00814980"/>
    <w:rsid w:val="00815FE7"/>
    <w:rsid w:val="00816C49"/>
    <w:rsid w:val="00832076"/>
    <w:rsid w:val="00832A56"/>
    <w:rsid w:val="00833722"/>
    <w:rsid w:val="00841CA0"/>
    <w:rsid w:val="0084461E"/>
    <w:rsid w:val="00856575"/>
    <w:rsid w:val="00862135"/>
    <w:rsid w:val="00863E8B"/>
    <w:rsid w:val="008668E8"/>
    <w:rsid w:val="008700DA"/>
    <w:rsid w:val="00881844"/>
    <w:rsid w:val="00887FB4"/>
    <w:rsid w:val="00894E1C"/>
    <w:rsid w:val="008A073B"/>
    <w:rsid w:val="008A753F"/>
    <w:rsid w:val="008B2CF9"/>
    <w:rsid w:val="008B448F"/>
    <w:rsid w:val="008B4E02"/>
    <w:rsid w:val="008B636B"/>
    <w:rsid w:val="008C70B6"/>
    <w:rsid w:val="008E0770"/>
    <w:rsid w:val="008E158F"/>
    <w:rsid w:val="008E5DC6"/>
    <w:rsid w:val="008F6050"/>
    <w:rsid w:val="008F752B"/>
    <w:rsid w:val="00900D01"/>
    <w:rsid w:val="00910DAB"/>
    <w:rsid w:val="00915ACA"/>
    <w:rsid w:val="00927B62"/>
    <w:rsid w:val="00936FF1"/>
    <w:rsid w:val="0094193B"/>
    <w:rsid w:val="009425A1"/>
    <w:rsid w:val="00945CB7"/>
    <w:rsid w:val="00950388"/>
    <w:rsid w:val="0095389A"/>
    <w:rsid w:val="00953CF5"/>
    <w:rsid w:val="00955E17"/>
    <w:rsid w:val="0096279F"/>
    <w:rsid w:val="00962D8B"/>
    <w:rsid w:val="00962FB6"/>
    <w:rsid w:val="00980DE6"/>
    <w:rsid w:val="00993599"/>
    <w:rsid w:val="009940E1"/>
    <w:rsid w:val="009B7C39"/>
    <w:rsid w:val="009C039A"/>
    <w:rsid w:val="009C0FC8"/>
    <w:rsid w:val="009C2027"/>
    <w:rsid w:val="009D1CD6"/>
    <w:rsid w:val="009F20CF"/>
    <w:rsid w:val="009F47A2"/>
    <w:rsid w:val="009F656A"/>
    <w:rsid w:val="00A14CB4"/>
    <w:rsid w:val="00A1757B"/>
    <w:rsid w:val="00A23482"/>
    <w:rsid w:val="00A251DE"/>
    <w:rsid w:val="00A57E6E"/>
    <w:rsid w:val="00A64FE7"/>
    <w:rsid w:val="00A672A4"/>
    <w:rsid w:val="00A70863"/>
    <w:rsid w:val="00A724B7"/>
    <w:rsid w:val="00A74E35"/>
    <w:rsid w:val="00A8611D"/>
    <w:rsid w:val="00A86C59"/>
    <w:rsid w:val="00A91F00"/>
    <w:rsid w:val="00A92013"/>
    <w:rsid w:val="00A9299A"/>
    <w:rsid w:val="00A94B9E"/>
    <w:rsid w:val="00AA10F6"/>
    <w:rsid w:val="00AA6F68"/>
    <w:rsid w:val="00AB0170"/>
    <w:rsid w:val="00AD1830"/>
    <w:rsid w:val="00AD211C"/>
    <w:rsid w:val="00AD2355"/>
    <w:rsid w:val="00AD44FC"/>
    <w:rsid w:val="00AE26F9"/>
    <w:rsid w:val="00AF57D6"/>
    <w:rsid w:val="00B101E9"/>
    <w:rsid w:val="00B14F18"/>
    <w:rsid w:val="00B21E99"/>
    <w:rsid w:val="00B22609"/>
    <w:rsid w:val="00B23811"/>
    <w:rsid w:val="00B31095"/>
    <w:rsid w:val="00B32AC2"/>
    <w:rsid w:val="00B32AFB"/>
    <w:rsid w:val="00B37156"/>
    <w:rsid w:val="00B37684"/>
    <w:rsid w:val="00B46C2C"/>
    <w:rsid w:val="00B50E71"/>
    <w:rsid w:val="00B5118B"/>
    <w:rsid w:val="00B61225"/>
    <w:rsid w:val="00B6149B"/>
    <w:rsid w:val="00B63267"/>
    <w:rsid w:val="00B64E0F"/>
    <w:rsid w:val="00B65F8B"/>
    <w:rsid w:val="00B74C5F"/>
    <w:rsid w:val="00B82E22"/>
    <w:rsid w:val="00B902C4"/>
    <w:rsid w:val="00B937F8"/>
    <w:rsid w:val="00B96BFE"/>
    <w:rsid w:val="00B97126"/>
    <w:rsid w:val="00BA1ABA"/>
    <w:rsid w:val="00BA249C"/>
    <w:rsid w:val="00BA4F2F"/>
    <w:rsid w:val="00BB51C7"/>
    <w:rsid w:val="00BC4D68"/>
    <w:rsid w:val="00BC6C77"/>
    <w:rsid w:val="00BD7A32"/>
    <w:rsid w:val="00BE0C10"/>
    <w:rsid w:val="00BE3139"/>
    <w:rsid w:val="00BE6F34"/>
    <w:rsid w:val="00BE7CD5"/>
    <w:rsid w:val="00BF54ED"/>
    <w:rsid w:val="00BF5E50"/>
    <w:rsid w:val="00C019D6"/>
    <w:rsid w:val="00C0284B"/>
    <w:rsid w:val="00C12394"/>
    <w:rsid w:val="00C135C0"/>
    <w:rsid w:val="00C4212A"/>
    <w:rsid w:val="00C42202"/>
    <w:rsid w:val="00C433BA"/>
    <w:rsid w:val="00C43711"/>
    <w:rsid w:val="00C56675"/>
    <w:rsid w:val="00C63037"/>
    <w:rsid w:val="00C66684"/>
    <w:rsid w:val="00C76826"/>
    <w:rsid w:val="00C8792C"/>
    <w:rsid w:val="00C914FF"/>
    <w:rsid w:val="00C9314B"/>
    <w:rsid w:val="00C96077"/>
    <w:rsid w:val="00C96728"/>
    <w:rsid w:val="00CA05D9"/>
    <w:rsid w:val="00CA256E"/>
    <w:rsid w:val="00CB088C"/>
    <w:rsid w:val="00CB24B4"/>
    <w:rsid w:val="00CB508C"/>
    <w:rsid w:val="00CC1FA6"/>
    <w:rsid w:val="00CC42C8"/>
    <w:rsid w:val="00CF30B2"/>
    <w:rsid w:val="00CF3213"/>
    <w:rsid w:val="00CF3D87"/>
    <w:rsid w:val="00CF5F50"/>
    <w:rsid w:val="00D07BA4"/>
    <w:rsid w:val="00D12B7E"/>
    <w:rsid w:val="00D16035"/>
    <w:rsid w:val="00D177FB"/>
    <w:rsid w:val="00D22892"/>
    <w:rsid w:val="00D2435B"/>
    <w:rsid w:val="00D41CD2"/>
    <w:rsid w:val="00D465CF"/>
    <w:rsid w:val="00D54D1D"/>
    <w:rsid w:val="00D56CB6"/>
    <w:rsid w:val="00D572B5"/>
    <w:rsid w:val="00D63357"/>
    <w:rsid w:val="00D673C4"/>
    <w:rsid w:val="00D71473"/>
    <w:rsid w:val="00D7584E"/>
    <w:rsid w:val="00D75D98"/>
    <w:rsid w:val="00D7722A"/>
    <w:rsid w:val="00D81E90"/>
    <w:rsid w:val="00D83A1D"/>
    <w:rsid w:val="00D84A0A"/>
    <w:rsid w:val="00D87C55"/>
    <w:rsid w:val="00DA7135"/>
    <w:rsid w:val="00DB479B"/>
    <w:rsid w:val="00DC0E79"/>
    <w:rsid w:val="00DC301F"/>
    <w:rsid w:val="00DD0DE7"/>
    <w:rsid w:val="00DD4149"/>
    <w:rsid w:val="00DD5446"/>
    <w:rsid w:val="00DE0D30"/>
    <w:rsid w:val="00DE3B18"/>
    <w:rsid w:val="00DF0394"/>
    <w:rsid w:val="00DF18AF"/>
    <w:rsid w:val="00DF51E8"/>
    <w:rsid w:val="00DF7A38"/>
    <w:rsid w:val="00E051A6"/>
    <w:rsid w:val="00E077FA"/>
    <w:rsid w:val="00E20F94"/>
    <w:rsid w:val="00E22786"/>
    <w:rsid w:val="00E23154"/>
    <w:rsid w:val="00E257BA"/>
    <w:rsid w:val="00E4002C"/>
    <w:rsid w:val="00E403EA"/>
    <w:rsid w:val="00E46523"/>
    <w:rsid w:val="00E46BC7"/>
    <w:rsid w:val="00E51296"/>
    <w:rsid w:val="00E53C2B"/>
    <w:rsid w:val="00E56055"/>
    <w:rsid w:val="00E612B3"/>
    <w:rsid w:val="00E61AAF"/>
    <w:rsid w:val="00E62C0A"/>
    <w:rsid w:val="00E6535C"/>
    <w:rsid w:val="00E6708D"/>
    <w:rsid w:val="00E6762D"/>
    <w:rsid w:val="00E71601"/>
    <w:rsid w:val="00E726BD"/>
    <w:rsid w:val="00E744CA"/>
    <w:rsid w:val="00E810F3"/>
    <w:rsid w:val="00E8124B"/>
    <w:rsid w:val="00E814DB"/>
    <w:rsid w:val="00E85B60"/>
    <w:rsid w:val="00E86504"/>
    <w:rsid w:val="00E868EB"/>
    <w:rsid w:val="00E9224C"/>
    <w:rsid w:val="00E96C6C"/>
    <w:rsid w:val="00EA1522"/>
    <w:rsid w:val="00EA6324"/>
    <w:rsid w:val="00EB06BF"/>
    <w:rsid w:val="00EB7382"/>
    <w:rsid w:val="00EB7868"/>
    <w:rsid w:val="00ED44B8"/>
    <w:rsid w:val="00EE2955"/>
    <w:rsid w:val="00EE4044"/>
    <w:rsid w:val="00EF1BF8"/>
    <w:rsid w:val="00EF26C9"/>
    <w:rsid w:val="00EF40DF"/>
    <w:rsid w:val="00F00DF8"/>
    <w:rsid w:val="00F02ADA"/>
    <w:rsid w:val="00F06AD8"/>
    <w:rsid w:val="00F1115E"/>
    <w:rsid w:val="00F22921"/>
    <w:rsid w:val="00F25FBB"/>
    <w:rsid w:val="00F26593"/>
    <w:rsid w:val="00F36F49"/>
    <w:rsid w:val="00F4096F"/>
    <w:rsid w:val="00F419C0"/>
    <w:rsid w:val="00F43A00"/>
    <w:rsid w:val="00F455A0"/>
    <w:rsid w:val="00F47343"/>
    <w:rsid w:val="00F477A7"/>
    <w:rsid w:val="00F47A5C"/>
    <w:rsid w:val="00F5432D"/>
    <w:rsid w:val="00F558D7"/>
    <w:rsid w:val="00F57BFB"/>
    <w:rsid w:val="00F67751"/>
    <w:rsid w:val="00F70B47"/>
    <w:rsid w:val="00F733EF"/>
    <w:rsid w:val="00F73A56"/>
    <w:rsid w:val="00F82237"/>
    <w:rsid w:val="00F839BB"/>
    <w:rsid w:val="00F8677D"/>
    <w:rsid w:val="00F90FC9"/>
    <w:rsid w:val="00F91B69"/>
    <w:rsid w:val="00F93337"/>
    <w:rsid w:val="00F94326"/>
    <w:rsid w:val="00F958AC"/>
    <w:rsid w:val="00FA1A60"/>
    <w:rsid w:val="00FB66BA"/>
    <w:rsid w:val="00FB7780"/>
    <w:rsid w:val="00FC2398"/>
    <w:rsid w:val="00FC5831"/>
    <w:rsid w:val="00FE5D94"/>
    <w:rsid w:val="00FF0269"/>
    <w:rsid w:val="00FF3616"/>
    <w:rsid w:val="00FF6681"/>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FEFC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30"/>
    <w:pPr>
      <w:spacing w:after="0" w:line="240" w:lineRule="auto"/>
      <w:ind w:firstLine="720"/>
    </w:pPr>
    <w:rPr>
      <w:rFonts w:ascii="Century Gothic" w:hAnsi="Century Gothic" w:cs="Times New Roman"/>
      <w:sz w:val="20"/>
      <w:szCs w:val="20"/>
    </w:rPr>
  </w:style>
  <w:style w:type="paragraph" w:styleId="Heading1">
    <w:name w:val="heading 1"/>
    <w:basedOn w:val="Normal"/>
    <w:next w:val="Normal"/>
    <w:link w:val="Heading1Char"/>
    <w:uiPriority w:val="9"/>
    <w:qFormat/>
    <w:rsid w:val="006D6B0A"/>
    <w:pPr>
      <w:keepNext/>
      <w:keepLines/>
      <w:ind w:firstLine="0"/>
      <w:jc w:val="center"/>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6D6B0A"/>
    <w:pPr>
      <w:keepNext/>
      <w:keepLines/>
      <w:spacing w:before="360" w:after="120"/>
      <w:ind w:firstLine="0"/>
      <w:jc w:val="center"/>
      <w:outlineLvl w:val="1"/>
    </w:pPr>
    <w:rPr>
      <w:rFonts w:eastAsiaTheme="majorEastAsia"/>
      <w:b/>
      <w:sz w:val="24"/>
      <w:szCs w:val="24"/>
    </w:rPr>
  </w:style>
  <w:style w:type="paragraph" w:styleId="Heading3">
    <w:name w:val="heading 3"/>
    <w:basedOn w:val="Normal"/>
    <w:next w:val="Normal"/>
    <w:link w:val="Heading3Char"/>
    <w:uiPriority w:val="9"/>
    <w:unhideWhenUsed/>
    <w:qFormat/>
    <w:rsid w:val="00AA10F6"/>
    <w:pPr>
      <w:spacing w:before="240" w:after="120"/>
      <w:ind w:firstLine="0"/>
      <w:outlineLvl w:val="2"/>
    </w:pPr>
    <w:rPr>
      <w:b/>
      <w:szCs w:val="24"/>
      <w:u w:val="single"/>
    </w:rPr>
  </w:style>
  <w:style w:type="paragraph" w:styleId="Heading4">
    <w:name w:val="heading 4"/>
    <w:basedOn w:val="Normal"/>
    <w:next w:val="Normal"/>
    <w:link w:val="Heading4Char"/>
    <w:uiPriority w:val="9"/>
    <w:unhideWhenUsed/>
    <w:qFormat/>
    <w:rsid w:val="00392AAE"/>
    <w:pPr>
      <w:ind w:firstLine="0"/>
      <w:outlineLvl w:val="3"/>
    </w:pPr>
    <w:rPr>
      <w:b/>
    </w:rPr>
  </w:style>
  <w:style w:type="paragraph" w:styleId="Heading5">
    <w:name w:val="heading 5"/>
    <w:basedOn w:val="Heading4"/>
    <w:next w:val="Normal"/>
    <w:link w:val="Heading5Char"/>
    <w:uiPriority w:val="9"/>
    <w:unhideWhenUsed/>
    <w:qFormat/>
    <w:rsid w:val="005D1C73"/>
    <w:pPr>
      <w:jc w:val="center"/>
      <w:outlineLvl w:val="4"/>
    </w:pPr>
  </w:style>
  <w:style w:type="paragraph" w:styleId="Heading6">
    <w:name w:val="heading 6"/>
    <w:basedOn w:val="Normal"/>
    <w:next w:val="Normal"/>
    <w:link w:val="Heading6Char"/>
    <w:uiPriority w:val="9"/>
    <w:unhideWhenUsed/>
    <w:qFormat/>
    <w:rsid w:val="00041939"/>
    <w:pPr>
      <w:ind w:firstLine="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B0A"/>
    <w:rPr>
      <w:rFonts w:ascii="Century Gothic" w:eastAsiaTheme="majorEastAsia" w:hAnsi="Century Gothic" w:cstheme="majorBidi"/>
      <w:b/>
      <w:sz w:val="28"/>
      <w:szCs w:val="28"/>
    </w:rPr>
  </w:style>
  <w:style w:type="character" w:customStyle="1" w:styleId="Heading2Char">
    <w:name w:val="Heading 2 Char"/>
    <w:basedOn w:val="DefaultParagraphFont"/>
    <w:link w:val="Heading2"/>
    <w:uiPriority w:val="9"/>
    <w:rsid w:val="006D6B0A"/>
    <w:rPr>
      <w:rFonts w:ascii="Century Gothic" w:eastAsiaTheme="majorEastAsia" w:hAnsi="Century Gothic" w:cs="Times New Roman"/>
      <w:b/>
      <w:sz w:val="24"/>
      <w:szCs w:val="24"/>
    </w:rPr>
  </w:style>
  <w:style w:type="character" w:customStyle="1" w:styleId="Heading3Char">
    <w:name w:val="Heading 3 Char"/>
    <w:basedOn w:val="DefaultParagraphFont"/>
    <w:link w:val="Heading3"/>
    <w:uiPriority w:val="9"/>
    <w:rsid w:val="00AA10F6"/>
    <w:rPr>
      <w:rFonts w:ascii="Century Gothic" w:hAnsi="Century Gothic" w:cs="Times New Roman"/>
      <w:b/>
      <w:sz w:val="20"/>
      <w:szCs w:val="24"/>
      <w:u w:val="single"/>
    </w:rPr>
  </w:style>
  <w:style w:type="character" w:customStyle="1" w:styleId="Heading4Char">
    <w:name w:val="Heading 4 Char"/>
    <w:basedOn w:val="DefaultParagraphFont"/>
    <w:link w:val="Heading4"/>
    <w:uiPriority w:val="9"/>
    <w:rsid w:val="00392AAE"/>
    <w:rPr>
      <w:rFonts w:ascii="Century Gothic" w:hAnsi="Century Gothic" w:cs="Times New Roman"/>
      <w:b/>
      <w:sz w:val="20"/>
      <w:szCs w:val="20"/>
    </w:rPr>
  </w:style>
  <w:style w:type="paragraph" w:styleId="TOCHeading">
    <w:name w:val="TOC Heading"/>
    <w:basedOn w:val="Heading1"/>
    <w:next w:val="Normal"/>
    <w:uiPriority w:val="39"/>
    <w:unhideWhenUsed/>
    <w:qFormat/>
    <w:rsid w:val="00E46BC7"/>
    <w:pPr>
      <w:outlineLvl w:val="9"/>
    </w:pPr>
  </w:style>
  <w:style w:type="paragraph" w:styleId="TOC1">
    <w:name w:val="toc 1"/>
    <w:basedOn w:val="Normal"/>
    <w:next w:val="Normal"/>
    <w:autoRedefine/>
    <w:uiPriority w:val="39"/>
    <w:unhideWhenUsed/>
    <w:rsid w:val="00962D8B"/>
    <w:pPr>
      <w:spacing w:before="120"/>
    </w:pPr>
    <w:rPr>
      <w:bCs/>
      <w:sz w:val="18"/>
      <w:szCs w:val="24"/>
    </w:rPr>
  </w:style>
  <w:style w:type="paragraph" w:styleId="TOC2">
    <w:name w:val="toc 2"/>
    <w:basedOn w:val="Normal"/>
    <w:next w:val="Normal"/>
    <w:autoRedefine/>
    <w:uiPriority w:val="39"/>
    <w:unhideWhenUsed/>
    <w:rsid w:val="00962D8B"/>
    <w:pPr>
      <w:ind w:left="200"/>
    </w:pPr>
    <w:rPr>
      <w:bCs/>
      <w:sz w:val="18"/>
      <w:szCs w:val="22"/>
    </w:rPr>
  </w:style>
  <w:style w:type="paragraph" w:styleId="TOC3">
    <w:name w:val="toc 3"/>
    <w:basedOn w:val="Normal"/>
    <w:next w:val="Normal"/>
    <w:autoRedefine/>
    <w:uiPriority w:val="39"/>
    <w:unhideWhenUsed/>
    <w:rsid w:val="00DA7135"/>
    <w:pPr>
      <w:tabs>
        <w:tab w:val="right" w:leader="dot" w:pos="8990"/>
      </w:tabs>
      <w:ind w:left="400"/>
    </w:pPr>
    <w:rPr>
      <w:sz w:val="18"/>
      <w:szCs w:val="22"/>
    </w:rPr>
  </w:style>
  <w:style w:type="character" w:styleId="Hyperlink">
    <w:name w:val="Hyperlink"/>
    <w:basedOn w:val="DefaultParagraphFont"/>
    <w:uiPriority w:val="99"/>
    <w:unhideWhenUsed/>
    <w:rsid w:val="00E46BC7"/>
    <w:rPr>
      <w:color w:val="0563C1" w:themeColor="hyperlink"/>
      <w:u w:val="single"/>
    </w:rPr>
  </w:style>
  <w:style w:type="paragraph" w:styleId="TOC4">
    <w:name w:val="toc 4"/>
    <w:basedOn w:val="Normal"/>
    <w:next w:val="Normal"/>
    <w:autoRedefine/>
    <w:uiPriority w:val="39"/>
    <w:unhideWhenUsed/>
    <w:rsid w:val="00962D8B"/>
    <w:pPr>
      <w:ind w:left="600"/>
    </w:pPr>
    <w:rPr>
      <w:sz w:val="18"/>
    </w:rPr>
  </w:style>
  <w:style w:type="paragraph" w:styleId="Header">
    <w:name w:val="header"/>
    <w:basedOn w:val="Normal"/>
    <w:link w:val="HeaderChar"/>
    <w:uiPriority w:val="99"/>
    <w:unhideWhenUsed/>
    <w:rsid w:val="00B46C2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46C2C"/>
  </w:style>
  <w:style w:type="paragraph" w:styleId="Footer">
    <w:name w:val="footer"/>
    <w:basedOn w:val="Normal"/>
    <w:link w:val="FooterChar"/>
    <w:uiPriority w:val="99"/>
    <w:unhideWhenUsed/>
    <w:rsid w:val="00B46C2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46C2C"/>
  </w:style>
  <w:style w:type="character" w:customStyle="1" w:styleId="apple-tab-span">
    <w:name w:val="apple-tab-span"/>
    <w:basedOn w:val="DefaultParagraphFont"/>
    <w:rsid w:val="002E5F01"/>
  </w:style>
  <w:style w:type="paragraph" w:styleId="NormalWeb">
    <w:name w:val="Normal (Web)"/>
    <w:basedOn w:val="Normal"/>
    <w:uiPriority w:val="99"/>
    <w:unhideWhenUsed/>
    <w:rsid w:val="002E5F01"/>
    <w:pPr>
      <w:spacing w:before="100" w:beforeAutospacing="1" w:after="100" w:afterAutospacing="1"/>
    </w:pPr>
    <w:rPr>
      <w:rFonts w:eastAsia="Times New Roman"/>
    </w:rPr>
  </w:style>
  <w:style w:type="table" w:styleId="TableGrid">
    <w:name w:val="Table Grid"/>
    <w:basedOn w:val="TableNormal"/>
    <w:uiPriority w:val="39"/>
    <w:rsid w:val="00D5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5CF"/>
    <w:rPr>
      <w:rFonts w:ascii="Segoe UI" w:hAnsi="Segoe UI" w:cs="Segoe UI"/>
      <w:sz w:val="18"/>
      <w:szCs w:val="18"/>
    </w:rPr>
  </w:style>
  <w:style w:type="character" w:styleId="PlaceholderText">
    <w:name w:val="Placeholder Text"/>
    <w:basedOn w:val="DefaultParagraphFont"/>
    <w:uiPriority w:val="99"/>
    <w:semiHidden/>
    <w:rsid w:val="00E810F3"/>
    <w:rPr>
      <w:color w:val="808080"/>
    </w:rPr>
  </w:style>
  <w:style w:type="paragraph" w:styleId="TOC5">
    <w:name w:val="toc 5"/>
    <w:basedOn w:val="Normal"/>
    <w:next w:val="Normal"/>
    <w:autoRedefine/>
    <w:uiPriority w:val="39"/>
    <w:unhideWhenUsed/>
    <w:rsid w:val="00962D8B"/>
    <w:pPr>
      <w:ind w:left="800"/>
    </w:pPr>
    <w:rPr>
      <w:sz w:val="18"/>
    </w:rPr>
  </w:style>
  <w:style w:type="paragraph" w:styleId="TOC6">
    <w:name w:val="toc 6"/>
    <w:basedOn w:val="Normal"/>
    <w:next w:val="Normal"/>
    <w:autoRedefine/>
    <w:uiPriority w:val="39"/>
    <w:unhideWhenUsed/>
    <w:rsid w:val="00962D8B"/>
    <w:pPr>
      <w:ind w:left="1000"/>
    </w:pPr>
    <w:rPr>
      <w:rFonts w:asciiTheme="minorHAnsi" w:hAnsiTheme="minorHAnsi"/>
    </w:rPr>
  </w:style>
  <w:style w:type="paragraph" w:styleId="TOC7">
    <w:name w:val="toc 7"/>
    <w:basedOn w:val="Normal"/>
    <w:next w:val="Normal"/>
    <w:autoRedefine/>
    <w:uiPriority w:val="39"/>
    <w:unhideWhenUsed/>
    <w:rsid w:val="00336379"/>
    <w:pPr>
      <w:ind w:left="1200"/>
    </w:pPr>
    <w:rPr>
      <w:rFonts w:asciiTheme="minorHAnsi" w:hAnsiTheme="minorHAnsi"/>
    </w:rPr>
  </w:style>
  <w:style w:type="paragraph" w:styleId="TOC8">
    <w:name w:val="toc 8"/>
    <w:basedOn w:val="Normal"/>
    <w:next w:val="Normal"/>
    <w:autoRedefine/>
    <w:uiPriority w:val="39"/>
    <w:unhideWhenUsed/>
    <w:rsid w:val="00336379"/>
    <w:pPr>
      <w:ind w:left="1400"/>
    </w:pPr>
    <w:rPr>
      <w:rFonts w:asciiTheme="minorHAnsi" w:hAnsiTheme="minorHAnsi"/>
    </w:rPr>
  </w:style>
  <w:style w:type="paragraph" w:styleId="TOC9">
    <w:name w:val="toc 9"/>
    <w:basedOn w:val="Normal"/>
    <w:next w:val="Normal"/>
    <w:autoRedefine/>
    <w:uiPriority w:val="39"/>
    <w:unhideWhenUsed/>
    <w:rsid w:val="00336379"/>
    <w:pPr>
      <w:ind w:left="1600"/>
    </w:pPr>
    <w:rPr>
      <w:rFonts w:asciiTheme="minorHAnsi" w:hAnsiTheme="minorHAnsi"/>
    </w:rPr>
  </w:style>
  <w:style w:type="paragraph" w:styleId="Subtitle">
    <w:name w:val="Subtitle"/>
    <w:basedOn w:val="Normal"/>
    <w:next w:val="Normal"/>
    <w:link w:val="SubtitleChar"/>
    <w:uiPriority w:val="11"/>
    <w:qFormat/>
    <w:rsid w:val="003D5818"/>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D5818"/>
    <w:rPr>
      <w:rFonts w:eastAsiaTheme="minorEastAsia"/>
      <w:color w:val="5A5A5A" w:themeColor="text1" w:themeTint="A5"/>
      <w:spacing w:val="15"/>
    </w:rPr>
  </w:style>
  <w:style w:type="character" w:styleId="Strong">
    <w:name w:val="Strong"/>
    <w:basedOn w:val="DefaultParagraphFont"/>
    <w:uiPriority w:val="22"/>
    <w:qFormat/>
    <w:rsid w:val="003D5818"/>
    <w:rPr>
      <w:b/>
      <w:bCs/>
    </w:rPr>
  </w:style>
  <w:style w:type="character" w:styleId="SubtleEmphasis">
    <w:name w:val="Subtle Emphasis"/>
    <w:basedOn w:val="DefaultParagraphFont"/>
    <w:uiPriority w:val="19"/>
    <w:qFormat/>
    <w:rsid w:val="003D5818"/>
    <w:rPr>
      <w:i/>
      <w:iCs/>
      <w:color w:val="404040" w:themeColor="text1" w:themeTint="BF"/>
    </w:rPr>
  </w:style>
  <w:style w:type="paragraph" w:styleId="ListParagraph">
    <w:name w:val="List Paragraph"/>
    <w:basedOn w:val="Normal"/>
    <w:uiPriority w:val="34"/>
    <w:qFormat/>
    <w:rsid w:val="00F94326"/>
    <w:pPr>
      <w:ind w:left="720" w:firstLine="0"/>
      <w:contextualSpacing/>
    </w:pPr>
    <w:rPr>
      <w:rFonts w:asciiTheme="minorHAnsi" w:eastAsiaTheme="minorEastAsia" w:hAnsiTheme="minorHAnsi" w:cstheme="minorBidi"/>
      <w:sz w:val="24"/>
      <w:szCs w:val="24"/>
    </w:rPr>
  </w:style>
  <w:style w:type="paragraph" w:styleId="Quote">
    <w:name w:val="Quote"/>
    <w:basedOn w:val="Normal"/>
    <w:next w:val="Normal"/>
    <w:link w:val="QuoteChar"/>
    <w:uiPriority w:val="29"/>
    <w:qFormat/>
    <w:rsid w:val="007234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234A6"/>
    <w:rPr>
      <w:rFonts w:ascii="Century Gothic" w:hAnsi="Century Gothic" w:cs="Times New Roman"/>
      <w:i/>
      <w:iCs/>
      <w:color w:val="404040" w:themeColor="text1" w:themeTint="BF"/>
      <w:sz w:val="20"/>
      <w:szCs w:val="20"/>
    </w:rPr>
  </w:style>
  <w:style w:type="character" w:customStyle="1" w:styleId="Heading5Char">
    <w:name w:val="Heading 5 Char"/>
    <w:basedOn w:val="DefaultParagraphFont"/>
    <w:link w:val="Heading5"/>
    <w:uiPriority w:val="9"/>
    <w:rsid w:val="005D1C73"/>
    <w:rPr>
      <w:rFonts w:ascii="Century Gothic" w:hAnsi="Century Gothic" w:cs="Times New Roman"/>
      <w:b/>
      <w:sz w:val="20"/>
      <w:szCs w:val="20"/>
    </w:rPr>
  </w:style>
  <w:style w:type="character" w:customStyle="1" w:styleId="Heading6Char">
    <w:name w:val="Heading 6 Char"/>
    <w:basedOn w:val="DefaultParagraphFont"/>
    <w:link w:val="Heading6"/>
    <w:uiPriority w:val="9"/>
    <w:rsid w:val="00041939"/>
    <w:rPr>
      <w:rFonts w:ascii="Century Gothic" w:hAnsi="Century Gothic" w:cs="Times New Roman"/>
      <w:b/>
      <w:sz w:val="20"/>
      <w:szCs w:val="20"/>
    </w:rPr>
  </w:style>
  <w:style w:type="table" w:customStyle="1" w:styleId="TableGrid1">
    <w:name w:val="Table Grid1"/>
    <w:basedOn w:val="TableNormal"/>
    <w:next w:val="TableGrid"/>
    <w:uiPriority w:val="39"/>
    <w:rsid w:val="005E514C"/>
    <w:pPr>
      <w:spacing w:after="0" w:line="240" w:lineRule="auto"/>
    </w:pPr>
    <w:rPr>
      <w:rFonts w:ascii="Times New Roman" w:eastAsia="MS Mincho"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
    <w:rsid w:val="00B97126"/>
    <w:pPr>
      <w:widowControl w:val="0"/>
      <w:spacing w:after="0" w:line="276" w:lineRule="auto"/>
    </w:pPr>
    <w:rPr>
      <w:rFonts w:ascii="Calibri" w:eastAsiaTheme="minorEastAsia" w:hAnsi="Calibri" w:cs="Calibri"/>
      <w:color w:val="000000"/>
      <w:sz w:val="20"/>
      <w:szCs w:val="20"/>
    </w:rPr>
    <w:tblPr>
      <w:tblStyleRowBandSize w:val="1"/>
      <w:tblStyleColBandSize w:val="1"/>
      <w:tblCellMar>
        <w:left w:w="0" w:type="dxa"/>
        <w:right w:w="0" w:type="dxa"/>
      </w:tblCellMar>
    </w:tblPr>
  </w:style>
  <w:style w:type="table" w:customStyle="1" w:styleId="3">
    <w:name w:val="3"/>
    <w:basedOn w:val="TableNormal"/>
    <w:rsid w:val="00B97126"/>
    <w:pPr>
      <w:widowControl w:val="0"/>
      <w:spacing w:after="0" w:line="276" w:lineRule="auto"/>
    </w:pPr>
    <w:rPr>
      <w:rFonts w:ascii="Calibri" w:eastAsiaTheme="minorEastAsia" w:hAnsi="Calibri" w:cs="Calibri"/>
      <w:color w:val="000000"/>
      <w:sz w:val="20"/>
      <w:szCs w:val="20"/>
    </w:rPr>
    <w:tblPr>
      <w:tblStyleRowBandSize w:val="1"/>
      <w:tblStyleColBandSize w:val="1"/>
      <w:tblCellMar>
        <w:left w:w="0" w:type="dxa"/>
        <w:right w:w="0" w:type="dxa"/>
      </w:tblCellMar>
    </w:tblPr>
  </w:style>
  <w:style w:type="table" w:customStyle="1" w:styleId="2">
    <w:name w:val="2"/>
    <w:basedOn w:val="TableNormal"/>
    <w:rsid w:val="00B97126"/>
    <w:pPr>
      <w:widowControl w:val="0"/>
      <w:spacing w:after="0" w:line="276" w:lineRule="auto"/>
    </w:pPr>
    <w:rPr>
      <w:rFonts w:ascii="Calibri" w:eastAsiaTheme="minorEastAsia" w:hAnsi="Calibri" w:cs="Calibri"/>
      <w:color w:val="000000"/>
      <w:sz w:val="20"/>
      <w:szCs w:val="20"/>
    </w:rPr>
    <w:tblPr>
      <w:tblStyleRowBandSize w:val="1"/>
      <w:tblStyleColBandSize w:val="1"/>
      <w:tblCellMar>
        <w:left w:w="0" w:type="dxa"/>
        <w:right w:w="0" w:type="dxa"/>
      </w:tblCellMar>
    </w:tblPr>
  </w:style>
  <w:style w:type="table" w:customStyle="1" w:styleId="1">
    <w:name w:val="1"/>
    <w:basedOn w:val="TableNormal"/>
    <w:rsid w:val="00B97126"/>
    <w:pPr>
      <w:widowControl w:val="0"/>
      <w:spacing w:after="0" w:line="276" w:lineRule="auto"/>
    </w:pPr>
    <w:rPr>
      <w:rFonts w:ascii="Calibri" w:eastAsiaTheme="minorEastAsia" w:hAnsi="Calibri" w:cs="Calibri"/>
      <w:color w:val="000000"/>
      <w:sz w:val="20"/>
      <w:szCs w:val="20"/>
    </w:rPr>
    <w:tblPr>
      <w:tblStyleRowBandSize w:val="1"/>
      <w:tblStyleColBandSize w:val="1"/>
      <w:tblCellMar>
        <w:left w:w="0" w:type="dxa"/>
        <w:right w:w="0" w:type="dxa"/>
      </w:tblCellMar>
    </w:tblPr>
  </w:style>
  <w:style w:type="paragraph" w:styleId="DocumentMap">
    <w:name w:val="Document Map"/>
    <w:basedOn w:val="Normal"/>
    <w:link w:val="DocumentMapChar"/>
    <w:uiPriority w:val="99"/>
    <w:semiHidden/>
    <w:unhideWhenUsed/>
    <w:rsid w:val="001A256B"/>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A256B"/>
    <w:rPr>
      <w:rFonts w:ascii="Times New Roman" w:hAnsi="Times New Roman" w:cs="Times New Roman"/>
      <w:sz w:val="24"/>
      <w:szCs w:val="24"/>
    </w:rPr>
  </w:style>
  <w:style w:type="character" w:styleId="Emphasis">
    <w:name w:val="Emphasis"/>
    <w:basedOn w:val="DefaultParagraphFont"/>
    <w:uiPriority w:val="20"/>
    <w:qFormat/>
    <w:rsid w:val="00E61A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5568">
      <w:bodyDiv w:val="1"/>
      <w:marLeft w:val="0"/>
      <w:marRight w:val="0"/>
      <w:marTop w:val="0"/>
      <w:marBottom w:val="0"/>
      <w:divBdr>
        <w:top w:val="none" w:sz="0" w:space="0" w:color="auto"/>
        <w:left w:val="none" w:sz="0" w:space="0" w:color="auto"/>
        <w:bottom w:val="none" w:sz="0" w:space="0" w:color="auto"/>
        <w:right w:val="none" w:sz="0" w:space="0" w:color="auto"/>
      </w:divBdr>
    </w:div>
    <w:div w:id="82267573">
      <w:bodyDiv w:val="1"/>
      <w:marLeft w:val="0"/>
      <w:marRight w:val="0"/>
      <w:marTop w:val="0"/>
      <w:marBottom w:val="0"/>
      <w:divBdr>
        <w:top w:val="none" w:sz="0" w:space="0" w:color="auto"/>
        <w:left w:val="none" w:sz="0" w:space="0" w:color="auto"/>
        <w:bottom w:val="none" w:sz="0" w:space="0" w:color="auto"/>
        <w:right w:val="none" w:sz="0" w:space="0" w:color="auto"/>
      </w:divBdr>
    </w:div>
    <w:div w:id="91975395">
      <w:bodyDiv w:val="1"/>
      <w:marLeft w:val="0"/>
      <w:marRight w:val="0"/>
      <w:marTop w:val="0"/>
      <w:marBottom w:val="0"/>
      <w:divBdr>
        <w:top w:val="none" w:sz="0" w:space="0" w:color="auto"/>
        <w:left w:val="none" w:sz="0" w:space="0" w:color="auto"/>
        <w:bottom w:val="none" w:sz="0" w:space="0" w:color="auto"/>
        <w:right w:val="none" w:sz="0" w:space="0" w:color="auto"/>
      </w:divBdr>
    </w:div>
    <w:div w:id="99372483">
      <w:bodyDiv w:val="1"/>
      <w:marLeft w:val="0"/>
      <w:marRight w:val="0"/>
      <w:marTop w:val="0"/>
      <w:marBottom w:val="0"/>
      <w:divBdr>
        <w:top w:val="none" w:sz="0" w:space="0" w:color="auto"/>
        <w:left w:val="none" w:sz="0" w:space="0" w:color="auto"/>
        <w:bottom w:val="none" w:sz="0" w:space="0" w:color="auto"/>
        <w:right w:val="none" w:sz="0" w:space="0" w:color="auto"/>
      </w:divBdr>
    </w:div>
    <w:div w:id="165438499">
      <w:bodyDiv w:val="1"/>
      <w:marLeft w:val="0"/>
      <w:marRight w:val="0"/>
      <w:marTop w:val="0"/>
      <w:marBottom w:val="0"/>
      <w:divBdr>
        <w:top w:val="none" w:sz="0" w:space="0" w:color="auto"/>
        <w:left w:val="none" w:sz="0" w:space="0" w:color="auto"/>
        <w:bottom w:val="none" w:sz="0" w:space="0" w:color="auto"/>
        <w:right w:val="none" w:sz="0" w:space="0" w:color="auto"/>
      </w:divBdr>
    </w:div>
    <w:div w:id="175733044">
      <w:bodyDiv w:val="1"/>
      <w:marLeft w:val="0"/>
      <w:marRight w:val="0"/>
      <w:marTop w:val="0"/>
      <w:marBottom w:val="0"/>
      <w:divBdr>
        <w:top w:val="none" w:sz="0" w:space="0" w:color="auto"/>
        <w:left w:val="none" w:sz="0" w:space="0" w:color="auto"/>
        <w:bottom w:val="none" w:sz="0" w:space="0" w:color="auto"/>
        <w:right w:val="none" w:sz="0" w:space="0" w:color="auto"/>
      </w:divBdr>
    </w:div>
    <w:div w:id="358747682">
      <w:bodyDiv w:val="1"/>
      <w:marLeft w:val="0"/>
      <w:marRight w:val="0"/>
      <w:marTop w:val="0"/>
      <w:marBottom w:val="0"/>
      <w:divBdr>
        <w:top w:val="none" w:sz="0" w:space="0" w:color="auto"/>
        <w:left w:val="none" w:sz="0" w:space="0" w:color="auto"/>
        <w:bottom w:val="none" w:sz="0" w:space="0" w:color="auto"/>
        <w:right w:val="none" w:sz="0" w:space="0" w:color="auto"/>
      </w:divBdr>
    </w:div>
    <w:div w:id="432558923">
      <w:bodyDiv w:val="1"/>
      <w:marLeft w:val="0"/>
      <w:marRight w:val="0"/>
      <w:marTop w:val="0"/>
      <w:marBottom w:val="0"/>
      <w:divBdr>
        <w:top w:val="none" w:sz="0" w:space="0" w:color="auto"/>
        <w:left w:val="none" w:sz="0" w:space="0" w:color="auto"/>
        <w:bottom w:val="none" w:sz="0" w:space="0" w:color="auto"/>
        <w:right w:val="none" w:sz="0" w:space="0" w:color="auto"/>
      </w:divBdr>
    </w:div>
    <w:div w:id="541089109">
      <w:bodyDiv w:val="1"/>
      <w:marLeft w:val="0"/>
      <w:marRight w:val="0"/>
      <w:marTop w:val="0"/>
      <w:marBottom w:val="0"/>
      <w:divBdr>
        <w:top w:val="none" w:sz="0" w:space="0" w:color="auto"/>
        <w:left w:val="none" w:sz="0" w:space="0" w:color="auto"/>
        <w:bottom w:val="none" w:sz="0" w:space="0" w:color="auto"/>
        <w:right w:val="none" w:sz="0" w:space="0" w:color="auto"/>
      </w:divBdr>
    </w:div>
    <w:div w:id="542866341">
      <w:bodyDiv w:val="1"/>
      <w:marLeft w:val="0"/>
      <w:marRight w:val="0"/>
      <w:marTop w:val="0"/>
      <w:marBottom w:val="0"/>
      <w:divBdr>
        <w:top w:val="none" w:sz="0" w:space="0" w:color="auto"/>
        <w:left w:val="none" w:sz="0" w:space="0" w:color="auto"/>
        <w:bottom w:val="none" w:sz="0" w:space="0" w:color="auto"/>
        <w:right w:val="none" w:sz="0" w:space="0" w:color="auto"/>
      </w:divBdr>
    </w:div>
    <w:div w:id="642008237">
      <w:bodyDiv w:val="1"/>
      <w:marLeft w:val="0"/>
      <w:marRight w:val="0"/>
      <w:marTop w:val="0"/>
      <w:marBottom w:val="0"/>
      <w:divBdr>
        <w:top w:val="none" w:sz="0" w:space="0" w:color="auto"/>
        <w:left w:val="none" w:sz="0" w:space="0" w:color="auto"/>
        <w:bottom w:val="none" w:sz="0" w:space="0" w:color="auto"/>
        <w:right w:val="none" w:sz="0" w:space="0" w:color="auto"/>
      </w:divBdr>
    </w:div>
    <w:div w:id="665674936">
      <w:bodyDiv w:val="1"/>
      <w:marLeft w:val="0"/>
      <w:marRight w:val="0"/>
      <w:marTop w:val="0"/>
      <w:marBottom w:val="0"/>
      <w:divBdr>
        <w:top w:val="none" w:sz="0" w:space="0" w:color="auto"/>
        <w:left w:val="none" w:sz="0" w:space="0" w:color="auto"/>
        <w:bottom w:val="none" w:sz="0" w:space="0" w:color="auto"/>
        <w:right w:val="none" w:sz="0" w:space="0" w:color="auto"/>
      </w:divBdr>
    </w:div>
    <w:div w:id="717169751">
      <w:bodyDiv w:val="1"/>
      <w:marLeft w:val="0"/>
      <w:marRight w:val="0"/>
      <w:marTop w:val="0"/>
      <w:marBottom w:val="0"/>
      <w:divBdr>
        <w:top w:val="none" w:sz="0" w:space="0" w:color="auto"/>
        <w:left w:val="none" w:sz="0" w:space="0" w:color="auto"/>
        <w:bottom w:val="none" w:sz="0" w:space="0" w:color="auto"/>
        <w:right w:val="none" w:sz="0" w:space="0" w:color="auto"/>
      </w:divBdr>
    </w:div>
    <w:div w:id="720061520">
      <w:bodyDiv w:val="1"/>
      <w:marLeft w:val="0"/>
      <w:marRight w:val="0"/>
      <w:marTop w:val="0"/>
      <w:marBottom w:val="0"/>
      <w:divBdr>
        <w:top w:val="none" w:sz="0" w:space="0" w:color="auto"/>
        <w:left w:val="none" w:sz="0" w:space="0" w:color="auto"/>
        <w:bottom w:val="none" w:sz="0" w:space="0" w:color="auto"/>
        <w:right w:val="none" w:sz="0" w:space="0" w:color="auto"/>
      </w:divBdr>
    </w:div>
    <w:div w:id="747388422">
      <w:bodyDiv w:val="1"/>
      <w:marLeft w:val="0"/>
      <w:marRight w:val="0"/>
      <w:marTop w:val="0"/>
      <w:marBottom w:val="0"/>
      <w:divBdr>
        <w:top w:val="none" w:sz="0" w:space="0" w:color="auto"/>
        <w:left w:val="none" w:sz="0" w:space="0" w:color="auto"/>
        <w:bottom w:val="none" w:sz="0" w:space="0" w:color="auto"/>
        <w:right w:val="none" w:sz="0" w:space="0" w:color="auto"/>
      </w:divBdr>
    </w:div>
    <w:div w:id="764617719">
      <w:bodyDiv w:val="1"/>
      <w:marLeft w:val="0"/>
      <w:marRight w:val="0"/>
      <w:marTop w:val="0"/>
      <w:marBottom w:val="0"/>
      <w:divBdr>
        <w:top w:val="none" w:sz="0" w:space="0" w:color="auto"/>
        <w:left w:val="none" w:sz="0" w:space="0" w:color="auto"/>
        <w:bottom w:val="none" w:sz="0" w:space="0" w:color="auto"/>
        <w:right w:val="none" w:sz="0" w:space="0" w:color="auto"/>
      </w:divBdr>
    </w:div>
    <w:div w:id="778139357">
      <w:bodyDiv w:val="1"/>
      <w:marLeft w:val="0"/>
      <w:marRight w:val="0"/>
      <w:marTop w:val="0"/>
      <w:marBottom w:val="0"/>
      <w:divBdr>
        <w:top w:val="none" w:sz="0" w:space="0" w:color="auto"/>
        <w:left w:val="none" w:sz="0" w:space="0" w:color="auto"/>
        <w:bottom w:val="none" w:sz="0" w:space="0" w:color="auto"/>
        <w:right w:val="none" w:sz="0" w:space="0" w:color="auto"/>
      </w:divBdr>
    </w:div>
    <w:div w:id="821582976">
      <w:bodyDiv w:val="1"/>
      <w:marLeft w:val="0"/>
      <w:marRight w:val="0"/>
      <w:marTop w:val="0"/>
      <w:marBottom w:val="0"/>
      <w:divBdr>
        <w:top w:val="none" w:sz="0" w:space="0" w:color="auto"/>
        <w:left w:val="none" w:sz="0" w:space="0" w:color="auto"/>
        <w:bottom w:val="none" w:sz="0" w:space="0" w:color="auto"/>
        <w:right w:val="none" w:sz="0" w:space="0" w:color="auto"/>
      </w:divBdr>
    </w:div>
    <w:div w:id="860900661">
      <w:bodyDiv w:val="1"/>
      <w:marLeft w:val="0"/>
      <w:marRight w:val="0"/>
      <w:marTop w:val="0"/>
      <w:marBottom w:val="0"/>
      <w:divBdr>
        <w:top w:val="none" w:sz="0" w:space="0" w:color="auto"/>
        <w:left w:val="none" w:sz="0" w:space="0" w:color="auto"/>
        <w:bottom w:val="none" w:sz="0" w:space="0" w:color="auto"/>
        <w:right w:val="none" w:sz="0" w:space="0" w:color="auto"/>
      </w:divBdr>
    </w:div>
    <w:div w:id="869147422">
      <w:bodyDiv w:val="1"/>
      <w:marLeft w:val="0"/>
      <w:marRight w:val="0"/>
      <w:marTop w:val="0"/>
      <w:marBottom w:val="0"/>
      <w:divBdr>
        <w:top w:val="none" w:sz="0" w:space="0" w:color="auto"/>
        <w:left w:val="none" w:sz="0" w:space="0" w:color="auto"/>
        <w:bottom w:val="none" w:sz="0" w:space="0" w:color="auto"/>
        <w:right w:val="none" w:sz="0" w:space="0" w:color="auto"/>
      </w:divBdr>
    </w:div>
    <w:div w:id="903176376">
      <w:bodyDiv w:val="1"/>
      <w:marLeft w:val="0"/>
      <w:marRight w:val="0"/>
      <w:marTop w:val="0"/>
      <w:marBottom w:val="0"/>
      <w:divBdr>
        <w:top w:val="none" w:sz="0" w:space="0" w:color="auto"/>
        <w:left w:val="none" w:sz="0" w:space="0" w:color="auto"/>
        <w:bottom w:val="none" w:sz="0" w:space="0" w:color="auto"/>
        <w:right w:val="none" w:sz="0" w:space="0" w:color="auto"/>
      </w:divBdr>
    </w:div>
    <w:div w:id="926815041">
      <w:bodyDiv w:val="1"/>
      <w:marLeft w:val="0"/>
      <w:marRight w:val="0"/>
      <w:marTop w:val="0"/>
      <w:marBottom w:val="0"/>
      <w:divBdr>
        <w:top w:val="none" w:sz="0" w:space="0" w:color="auto"/>
        <w:left w:val="none" w:sz="0" w:space="0" w:color="auto"/>
        <w:bottom w:val="none" w:sz="0" w:space="0" w:color="auto"/>
        <w:right w:val="none" w:sz="0" w:space="0" w:color="auto"/>
      </w:divBdr>
    </w:div>
    <w:div w:id="939488283">
      <w:bodyDiv w:val="1"/>
      <w:marLeft w:val="0"/>
      <w:marRight w:val="0"/>
      <w:marTop w:val="0"/>
      <w:marBottom w:val="0"/>
      <w:divBdr>
        <w:top w:val="none" w:sz="0" w:space="0" w:color="auto"/>
        <w:left w:val="none" w:sz="0" w:space="0" w:color="auto"/>
        <w:bottom w:val="none" w:sz="0" w:space="0" w:color="auto"/>
        <w:right w:val="none" w:sz="0" w:space="0" w:color="auto"/>
      </w:divBdr>
    </w:div>
    <w:div w:id="944581558">
      <w:bodyDiv w:val="1"/>
      <w:marLeft w:val="0"/>
      <w:marRight w:val="0"/>
      <w:marTop w:val="0"/>
      <w:marBottom w:val="0"/>
      <w:divBdr>
        <w:top w:val="none" w:sz="0" w:space="0" w:color="auto"/>
        <w:left w:val="none" w:sz="0" w:space="0" w:color="auto"/>
        <w:bottom w:val="none" w:sz="0" w:space="0" w:color="auto"/>
        <w:right w:val="none" w:sz="0" w:space="0" w:color="auto"/>
      </w:divBdr>
    </w:div>
    <w:div w:id="984969330">
      <w:bodyDiv w:val="1"/>
      <w:marLeft w:val="0"/>
      <w:marRight w:val="0"/>
      <w:marTop w:val="0"/>
      <w:marBottom w:val="0"/>
      <w:divBdr>
        <w:top w:val="none" w:sz="0" w:space="0" w:color="auto"/>
        <w:left w:val="none" w:sz="0" w:space="0" w:color="auto"/>
        <w:bottom w:val="none" w:sz="0" w:space="0" w:color="auto"/>
        <w:right w:val="none" w:sz="0" w:space="0" w:color="auto"/>
      </w:divBdr>
    </w:div>
    <w:div w:id="1031998806">
      <w:bodyDiv w:val="1"/>
      <w:marLeft w:val="0"/>
      <w:marRight w:val="0"/>
      <w:marTop w:val="0"/>
      <w:marBottom w:val="0"/>
      <w:divBdr>
        <w:top w:val="none" w:sz="0" w:space="0" w:color="auto"/>
        <w:left w:val="none" w:sz="0" w:space="0" w:color="auto"/>
        <w:bottom w:val="none" w:sz="0" w:space="0" w:color="auto"/>
        <w:right w:val="none" w:sz="0" w:space="0" w:color="auto"/>
      </w:divBdr>
    </w:div>
    <w:div w:id="1104962793">
      <w:bodyDiv w:val="1"/>
      <w:marLeft w:val="0"/>
      <w:marRight w:val="0"/>
      <w:marTop w:val="0"/>
      <w:marBottom w:val="0"/>
      <w:divBdr>
        <w:top w:val="none" w:sz="0" w:space="0" w:color="auto"/>
        <w:left w:val="none" w:sz="0" w:space="0" w:color="auto"/>
        <w:bottom w:val="none" w:sz="0" w:space="0" w:color="auto"/>
        <w:right w:val="none" w:sz="0" w:space="0" w:color="auto"/>
      </w:divBdr>
    </w:div>
    <w:div w:id="1105425434">
      <w:bodyDiv w:val="1"/>
      <w:marLeft w:val="0"/>
      <w:marRight w:val="0"/>
      <w:marTop w:val="0"/>
      <w:marBottom w:val="0"/>
      <w:divBdr>
        <w:top w:val="none" w:sz="0" w:space="0" w:color="auto"/>
        <w:left w:val="none" w:sz="0" w:space="0" w:color="auto"/>
        <w:bottom w:val="none" w:sz="0" w:space="0" w:color="auto"/>
        <w:right w:val="none" w:sz="0" w:space="0" w:color="auto"/>
      </w:divBdr>
      <w:divsChild>
        <w:div w:id="1576428306">
          <w:marLeft w:val="0"/>
          <w:marRight w:val="0"/>
          <w:marTop w:val="0"/>
          <w:marBottom w:val="0"/>
          <w:divBdr>
            <w:top w:val="none" w:sz="0" w:space="0" w:color="auto"/>
            <w:left w:val="none" w:sz="0" w:space="0" w:color="auto"/>
            <w:bottom w:val="none" w:sz="0" w:space="0" w:color="auto"/>
            <w:right w:val="none" w:sz="0" w:space="0" w:color="auto"/>
          </w:divBdr>
        </w:div>
        <w:div w:id="862091888">
          <w:marLeft w:val="0"/>
          <w:marRight w:val="0"/>
          <w:marTop w:val="0"/>
          <w:marBottom w:val="0"/>
          <w:divBdr>
            <w:top w:val="none" w:sz="0" w:space="0" w:color="auto"/>
            <w:left w:val="none" w:sz="0" w:space="0" w:color="auto"/>
            <w:bottom w:val="none" w:sz="0" w:space="0" w:color="auto"/>
            <w:right w:val="none" w:sz="0" w:space="0" w:color="auto"/>
          </w:divBdr>
        </w:div>
      </w:divsChild>
    </w:div>
    <w:div w:id="1191799860">
      <w:bodyDiv w:val="1"/>
      <w:marLeft w:val="0"/>
      <w:marRight w:val="0"/>
      <w:marTop w:val="0"/>
      <w:marBottom w:val="0"/>
      <w:divBdr>
        <w:top w:val="none" w:sz="0" w:space="0" w:color="auto"/>
        <w:left w:val="none" w:sz="0" w:space="0" w:color="auto"/>
        <w:bottom w:val="none" w:sz="0" w:space="0" w:color="auto"/>
        <w:right w:val="none" w:sz="0" w:space="0" w:color="auto"/>
      </w:divBdr>
    </w:div>
    <w:div w:id="1303003052">
      <w:bodyDiv w:val="1"/>
      <w:marLeft w:val="0"/>
      <w:marRight w:val="0"/>
      <w:marTop w:val="0"/>
      <w:marBottom w:val="0"/>
      <w:divBdr>
        <w:top w:val="none" w:sz="0" w:space="0" w:color="auto"/>
        <w:left w:val="none" w:sz="0" w:space="0" w:color="auto"/>
        <w:bottom w:val="none" w:sz="0" w:space="0" w:color="auto"/>
        <w:right w:val="none" w:sz="0" w:space="0" w:color="auto"/>
      </w:divBdr>
    </w:div>
    <w:div w:id="1358383221">
      <w:bodyDiv w:val="1"/>
      <w:marLeft w:val="0"/>
      <w:marRight w:val="0"/>
      <w:marTop w:val="0"/>
      <w:marBottom w:val="0"/>
      <w:divBdr>
        <w:top w:val="none" w:sz="0" w:space="0" w:color="auto"/>
        <w:left w:val="none" w:sz="0" w:space="0" w:color="auto"/>
        <w:bottom w:val="none" w:sz="0" w:space="0" w:color="auto"/>
        <w:right w:val="none" w:sz="0" w:space="0" w:color="auto"/>
      </w:divBdr>
    </w:div>
    <w:div w:id="1387339268">
      <w:bodyDiv w:val="1"/>
      <w:marLeft w:val="0"/>
      <w:marRight w:val="0"/>
      <w:marTop w:val="0"/>
      <w:marBottom w:val="0"/>
      <w:divBdr>
        <w:top w:val="none" w:sz="0" w:space="0" w:color="auto"/>
        <w:left w:val="none" w:sz="0" w:space="0" w:color="auto"/>
        <w:bottom w:val="none" w:sz="0" w:space="0" w:color="auto"/>
        <w:right w:val="none" w:sz="0" w:space="0" w:color="auto"/>
      </w:divBdr>
    </w:div>
    <w:div w:id="1400395645">
      <w:bodyDiv w:val="1"/>
      <w:marLeft w:val="0"/>
      <w:marRight w:val="0"/>
      <w:marTop w:val="0"/>
      <w:marBottom w:val="0"/>
      <w:divBdr>
        <w:top w:val="none" w:sz="0" w:space="0" w:color="auto"/>
        <w:left w:val="none" w:sz="0" w:space="0" w:color="auto"/>
        <w:bottom w:val="none" w:sz="0" w:space="0" w:color="auto"/>
        <w:right w:val="none" w:sz="0" w:space="0" w:color="auto"/>
      </w:divBdr>
    </w:div>
    <w:div w:id="1420062292">
      <w:bodyDiv w:val="1"/>
      <w:marLeft w:val="0"/>
      <w:marRight w:val="0"/>
      <w:marTop w:val="0"/>
      <w:marBottom w:val="0"/>
      <w:divBdr>
        <w:top w:val="none" w:sz="0" w:space="0" w:color="auto"/>
        <w:left w:val="none" w:sz="0" w:space="0" w:color="auto"/>
        <w:bottom w:val="none" w:sz="0" w:space="0" w:color="auto"/>
        <w:right w:val="none" w:sz="0" w:space="0" w:color="auto"/>
      </w:divBdr>
    </w:div>
    <w:div w:id="1463772952">
      <w:bodyDiv w:val="1"/>
      <w:marLeft w:val="0"/>
      <w:marRight w:val="0"/>
      <w:marTop w:val="0"/>
      <w:marBottom w:val="0"/>
      <w:divBdr>
        <w:top w:val="none" w:sz="0" w:space="0" w:color="auto"/>
        <w:left w:val="none" w:sz="0" w:space="0" w:color="auto"/>
        <w:bottom w:val="none" w:sz="0" w:space="0" w:color="auto"/>
        <w:right w:val="none" w:sz="0" w:space="0" w:color="auto"/>
      </w:divBdr>
    </w:div>
    <w:div w:id="1470125624">
      <w:bodyDiv w:val="1"/>
      <w:marLeft w:val="0"/>
      <w:marRight w:val="0"/>
      <w:marTop w:val="0"/>
      <w:marBottom w:val="0"/>
      <w:divBdr>
        <w:top w:val="none" w:sz="0" w:space="0" w:color="auto"/>
        <w:left w:val="none" w:sz="0" w:space="0" w:color="auto"/>
        <w:bottom w:val="none" w:sz="0" w:space="0" w:color="auto"/>
        <w:right w:val="none" w:sz="0" w:space="0" w:color="auto"/>
      </w:divBdr>
    </w:div>
    <w:div w:id="1629118400">
      <w:bodyDiv w:val="1"/>
      <w:marLeft w:val="0"/>
      <w:marRight w:val="0"/>
      <w:marTop w:val="0"/>
      <w:marBottom w:val="0"/>
      <w:divBdr>
        <w:top w:val="none" w:sz="0" w:space="0" w:color="auto"/>
        <w:left w:val="none" w:sz="0" w:space="0" w:color="auto"/>
        <w:bottom w:val="none" w:sz="0" w:space="0" w:color="auto"/>
        <w:right w:val="none" w:sz="0" w:space="0" w:color="auto"/>
      </w:divBdr>
    </w:div>
    <w:div w:id="1670596103">
      <w:bodyDiv w:val="1"/>
      <w:marLeft w:val="0"/>
      <w:marRight w:val="0"/>
      <w:marTop w:val="0"/>
      <w:marBottom w:val="0"/>
      <w:divBdr>
        <w:top w:val="none" w:sz="0" w:space="0" w:color="auto"/>
        <w:left w:val="none" w:sz="0" w:space="0" w:color="auto"/>
        <w:bottom w:val="none" w:sz="0" w:space="0" w:color="auto"/>
        <w:right w:val="none" w:sz="0" w:space="0" w:color="auto"/>
      </w:divBdr>
    </w:div>
    <w:div w:id="1675301081">
      <w:bodyDiv w:val="1"/>
      <w:marLeft w:val="0"/>
      <w:marRight w:val="0"/>
      <w:marTop w:val="0"/>
      <w:marBottom w:val="0"/>
      <w:divBdr>
        <w:top w:val="none" w:sz="0" w:space="0" w:color="auto"/>
        <w:left w:val="none" w:sz="0" w:space="0" w:color="auto"/>
        <w:bottom w:val="none" w:sz="0" w:space="0" w:color="auto"/>
        <w:right w:val="none" w:sz="0" w:space="0" w:color="auto"/>
      </w:divBdr>
    </w:div>
    <w:div w:id="1795445766">
      <w:bodyDiv w:val="1"/>
      <w:marLeft w:val="0"/>
      <w:marRight w:val="0"/>
      <w:marTop w:val="0"/>
      <w:marBottom w:val="0"/>
      <w:divBdr>
        <w:top w:val="none" w:sz="0" w:space="0" w:color="auto"/>
        <w:left w:val="none" w:sz="0" w:space="0" w:color="auto"/>
        <w:bottom w:val="none" w:sz="0" w:space="0" w:color="auto"/>
        <w:right w:val="none" w:sz="0" w:space="0" w:color="auto"/>
      </w:divBdr>
    </w:div>
    <w:div w:id="1795520550">
      <w:bodyDiv w:val="1"/>
      <w:marLeft w:val="0"/>
      <w:marRight w:val="0"/>
      <w:marTop w:val="0"/>
      <w:marBottom w:val="0"/>
      <w:divBdr>
        <w:top w:val="none" w:sz="0" w:space="0" w:color="auto"/>
        <w:left w:val="none" w:sz="0" w:space="0" w:color="auto"/>
        <w:bottom w:val="none" w:sz="0" w:space="0" w:color="auto"/>
        <w:right w:val="none" w:sz="0" w:space="0" w:color="auto"/>
      </w:divBdr>
    </w:div>
    <w:div w:id="1802186342">
      <w:bodyDiv w:val="1"/>
      <w:marLeft w:val="0"/>
      <w:marRight w:val="0"/>
      <w:marTop w:val="0"/>
      <w:marBottom w:val="0"/>
      <w:divBdr>
        <w:top w:val="none" w:sz="0" w:space="0" w:color="auto"/>
        <w:left w:val="none" w:sz="0" w:space="0" w:color="auto"/>
        <w:bottom w:val="none" w:sz="0" w:space="0" w:color="auto"/>
        <w:right w:val="none" w:sz="0" w:space="0" w:color="auto"/>
      </w:divBdr>
    </w:div>
    <w:div w:id="1826628951">
      <w:bodyDiv w:val="1"/>
      <w:marLeft w:val="0"/>
      <w:marRight w:val="0"/>
      <w:marTop w:val="0"/>
      <w:marBottom w:val="0"/>
      <w:divBdr>
        <w:top w:val="none" w:sz="0" w:space="0" w:color="auto"/>
        <w:left w:val="none" w:sz="0" w:space="0" w:color="auto"/>
        <w:bottom w:val="none" w:sz="0" w:space="0" w:color="auto"/>
        <w:right w:val="none" w:sz="0" w:space="0" w:color="auto"/>
      </w:divBdr>
    </w:div>
    <w:div w:id="1921258184">
      <w:bodyDiv w:val="1"/>
      <w:marLeft w:val="0"/>
      <w:marRight w:val="0"/>
      <w:marTop w:val="0"/>
      <w:marBottom w:val="0"/>
      <w:divBdr>
        <w:top w:val="none" w:sz="0" w:space="0" w:color="auto"/>
        <w:left w:val="none" w:sz="0" w:space="0" w:color="auto"/>
        <w:bottom w:val="none" w:sz="0" w:space="0" w:color="auto"/>
        <w:right w:val="none" w:sz="0" w:space="0" w:color="auto"/>
      </w:divBdr>
    </w:div>
    <w:div w:id="1996185630">
      <w:bodyDiv w:val="1"/>
      <w:marLeft w:val="0"/>
      <w:marRight w:val="0"/>
      <w:marTop w:val="0"/>
      <w:marBottom w:val="0"/>
      <w:divBdr>
        <w:top w:val="none" w:sz="0" w:space="0" w:color="auto"/>
        <w:left w:val="none" w:sz="0" w:space="0" w:color="auto"/>
        <w:bottom w:val="none" w:sz="0" w:space="0" w:color="auto"/>
        <w:right w:val="none" w:sz="0" w:space="0" w:color="auto"/>
      </w:divBdr>
    </w:div>
    <w:div w:id="2024698886">
      <w:bodyDiv w:val="1"/>
      <w:marLeft w:val="0"/>
      <w:marRight w:val="0"/>
      <w:marTop w:val="0"/>
      <w:marBottom w:val="0"/>
      <w:divBdr>
        <w:top w:val="none" w:sz="0" w:space="0" w:color="auto"/>
        <w:left w:val="none" w:sz="0" w:space="0" w:color="auto"/>
        <w:bottom w:val="none" w:sz="0" w:space="0" w:color="auto"/>
        <w:right w:val="none" w:sz="0" w:space="0" w:color="auto"/>
      </w:divBdr>
    </w:div>
    <w:div w:id="2071224953">
      <w:bodyDiv w:val="1"/>
      <w:marLeft w:val="0"/>
      <w:marRight w:val="0"/>
      <w:marTop w:val="0"/>
      <w:marBottom w:val="0"/>
      <w:divBdr>
        <w:top w:val="none" w:sz="0" w:space="0" w:color="auto"/>
        <w:left w:val="none" w:sz="0" w:space="0" w:color="auto"/>
        <w:bottom w:val="none" w:sz="0" w:space="0" w:color="auto"/>
        <w:right w:val="none" w:sz="0" w:space="0" w:color="auto"/>
      </w:divBdr>
    </w:div>
    <w:div w:id="21054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hsu.edu/encore/" TargetMode="External"/><Relationship Id="rId18" Type="http://schemas.openxmlformats.org/officeDocument/2006/relationships/hyperlink" Target="mailto:prmarston.se@fhs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hyperlink" Target="mailto:brallmond@mail.fhsu.edu" TargetMode="External"/><Relationship Id="rId17" Type="http://schemas.openxmlformats.org/officeDocument/2006/relationships/hyperlink" Target="mailto:mwmusgrove@mail.fhsu.edu" TargetMode="Externa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www.fhsu.edu/honors/Resources-and-Forms/" TargetMode="External"/><Relationship Id="rId20" Type="http://schemas.openxmlformats.org/officeDocument/2006/relationships/hyperlink" Target="mailto:prmarston.se@fh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eans@fhsu.edu" TargetMode="External"/><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hyperlink" Target="mailto:prmarston.se@fhs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hsuhonorscollege@fhsu.edu" TargetMode="External"/><Relationship Id="rId22" Type="http://schemas.openxmlformats.org/officeDocument/2006/relationships/diagramLayout" Target="diagrams/layout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01D572-A67B-D448-BB14-139F2D8FF045}" type="doc">
      <dgm:prSet loTypeId="urn:microsoft.com/office/officeart/2008/layout/NameandTitleOrganizationalChart" loCatId="" qsTypeId="urn:microsoft.com/office/officeart/2005/8/quickstyle/simple1" qsCatId="simple" csTypeId="urn:microsoft.com/office/officeart/2005/8/colors/accent0_2" csCatId="mainScheme" phldr="1"/>
      <dgm:spPr/>
      <dgm:t>
        <a:bodyPr/>
        <a:lstStyle/>
        <a:p>
          <a:endParaRPr lang="en-US"/>
        </a:p>
      </dgm:t>
    </dgm:pt>
    <dgm:pt modelId="{CBA443C3-560F-E940-85E0-F1F93A07CD1E}">
      <dgm:prSet phldrT="[Text]"/>
      <dgm:spPr/>
      <dgm:t>
        <a:bodyPr/>
        <a:lstStyle/>
        <a:p>
          <a:r>
            <a:rPr lang="en-US"/>
            <a:t>KBOR</a:t>
          </a:r>
        </a:p>
      </dgm:t>
    </dgm:pt>
    <dgm:pt modelId="{D6EAA3CA-6136-E34A-B48B-05BFF5B616D1}" type="parTrans" cxnId="{0B3573FA-3339-3F41-A984-2CE5F2180F39}">
      <dgm:prSet/>
      <dgm:spPr/>
      <dgm:t>
        <a:bodyPr/>
        <a:lstStyle/>
        <a:p>
          <a:endParaRPr lang="en-US"/>
        </a:p>
      </dgm:t>
    </dgm:pt>
    <dgm:pt modelId="{43DCA885-6C9E-F744-99C7-47CB1FF907BB}" type="sibTrans" cxnId="{0B3573FA-3339-3F41-A984-2CE5F2180F39}">
      <dgm:prSet/>
      <dgm:spPr/>
      <dgm:t>
        <a:bodyPr/>
        <a:lstStyle/>
        <a:p>
          <a:endParaRPr lang="en-US"/>
        </a:p>
      </dgm:t>
    </dgm:pt>
    <dgm:pt modelId="{2E03C8AA-FA8F-3048-9E72-409C446B873D}" type="asst">
      <dgm:prSet phldrT="[Text]"/>
      <dgm:spPr/>
      <dgm:t>
        <a:bodyPr/>
        <a:lstStyle/>
        <a:p>
          <a:r>
            <a:rPr lang="en-US"/>
            <a:t>President</a:t>
          </a:r>
        </a:p>
      </dgm:t>
    </dgm:pt>
    <dgm:pt modelId="{AB31D1E0-34C9-DC4F-BB68-BB4A103E704B}" type="parTrans" cxnId="{45D428C3-4DCA-0949-B306-B767CD8A4512}">
      <dgm:prSet/>
      <dgm:spPr/>
      <dgm:t>
        <a:bodyPr/>
        <a:lstStyle/>
        <a:p>
          <a:endParaRPr lang="en-US"/>
        </a:p>
      </dgm:t>
    </dgm:pt>
    <dgm:pt modelId="{A6F8DAEF-78B7-E94F-8C2A-FCA356ED45B4}" type="sibTrans" cxnId="{45D428C3-4DCA-0949-B306-B767CD8A4512}">
      <dgm:prSet/>
      <dgm:spPr/>
      <dgm:t>
        <a:bodyPr/>
        <a:lstStyle/>
        <a:p>
          <a:r>
            <a:rPr lang="en-US"/>
            <a:t>Tisa Mason</a:t>
          </a:r>
        </a:p>
      </dgm:t>
    </dgm:pt>
    <dgm:pt modelId="{F03573E9-BCB7-C846-A1F4-AA65AD5E1837}" type="asst">
      <dgm:prSet/>
      <dgm:spPr/>
      <dgm:t>
        <a:bodyPr/>
        <a:lstStyle/>
        <a:p>
          <a:r>
            <a:rPr lang="en-US"/>
            <a:t>Interim Provost</a:t>
          </a:r>
        </a:p>
      </dgm:t>
    </dgm:pt>
    <dgm:pt modelId="{87E349D6-6861-5241-BDC6-D19D2055F163}" type="parTrans" cxnId="{FCD2DB4E-EC29-294A-BF99-0E1211583344}">
      <dgm:prSet/>
      <dgm:spPr/>
      <dgm:t>
        <a:bodyPr/>
        <a:lstStyle/>
        <a:p>
          <a:endParaRPr lang="en-US"/>
        </a:p>
      </dgm:t>
    </dgm:pt>
    <dgm:pt modelId="{0A5907A0-6093-B146-B63F-C7CDB087F0B2}" type="sibTrans" cxnId="{FCD2DB4E-EC29-294A-BF99-0E1211583344}">
      <dgm:prSet/>
      <dgm:spPr/>
      <dgm:t>
        <a:bodyPr/>
        <a:lstStyle/>
        <a:p>
          <a:r>
            <a:rPr lang="en-US"/>
            <a:t>Jeff Briggs</a:t>
          </a:r>
        </a:p>
      </dgm:t>
    </dgm:pt>
    <dgm:pt modelId="{22477173-CD01-A244-B576-CCDAAB5A0408}" type="asst">
      <dgm:prSet/>
      <dgm:spPr/>
      <dgm:t>
        <a:bodyPr/>
        <a:lstStyle/>
        <a:p>
          <a:r>
            <a:rPr lang="en-US"/>
            <a:t>Assistant Provost for University Programs</a:t>
          </a:r>
        </a:p>
      </dgm:t>
    </dgm:pt>
    <dgm:pt modelId="{F61D7783-4199-754E-A3D2-A139D2CD5560}" type="parTrans" cxnId="{03412AFE-5E55-1D4F-81B2-321C3E9C1FFE}">
      <dgm:prSet/>
      <dgm:spPr/>
      <dgm:t>
        <a:bodyPr/>
        <a:lstStyle/>
        <a:p>
          <a:endParaRPr lang="en-US"/>
        </a:p>
      </dgm:t>
    </dgm:pt>
    <dgm:pt modelId="{5D3B1B0E-B731-4246-9193-B5B187FFAB3C}" type="sibTrans" cxnId="{03412AFE-5E55-1D4F-81B2-321C3E9C1FFE}">
      <dgm:prSet/>
      <dgm:spPr/>
      <dgm:t>
        <a:bodyPr/>
        <a:lstStyle/>
        <a:p>
          <a:r>
            <a:rPr lang="en-US"/>
            <a:t>Tim Crowley</a:t>
          </a:r>
        </a:p>
      </dgm:t>
    </dgm:pt>
    <dgm:pt modelId="{68120ED9-14EA-744D-81EE-98508F8C9BEB}" type="asst">
      <dgm:prSet/>
      <dgm:spPr/>
      <dgm:t>
        <a:bodyPr/>
        <a:lstStyle/>
        <a:p>
          <a:r>
            <a:rPr lang="en-US"/>
            <a:t>Honors College Director</a:t>
          </a:r>
        </a:p>
      </dgm:t>
    </dgm:pt>
    <dgm:pt modelId="{B94BEB89-1D8A-2642-918A-A46403F27B7D}" type="parTrans" cxnId="{CB4DDED8-CCCA-1B40-8EF9-02F464537070}">
      <dgm:prSet/>
      <dgm:spPr/>
      <dgm:t>
        <a:bodyPr/>
        <a:lstStyle/>
        <a:p>
          <a:endParaRPr lang="en-US"/>
        </a:p>
      </dgm:t>
    </dgm:pt>
    <dgm:pt modelId="{2E458412-9DC3-7949-AD75-29DBFD5213DB}" type="sibTrans" cxnId="{CB4DDED8-CCCA-1B40-8EF9-02F464537070}">
      <dgm:prSet/>
      <dgm:spPr/>
      <dgm:t>
        <a:bodyPr/>
        <a:lstStyle/>
        <a:p>
          <a:r>
            <a:rPr lang="en-US"/>
            <a:t>Matt Means*</a:t>
          </a:r>
        </a:p>
      </dgm:t>
    </dgm:pt>
    <dgm:pt modelId="{D79CBDC1-C6C0-3549-B80C-93E04704A968}" type="asst">
      <dgm:prSet/>
      <dgm:spPr/>
      <dgm:t>
        <a:bodyPr/>
        <a:lstStyle/>
        <a:p>
          <a:r>
            <a:rPr lang="en-US"/>
            <a:t>Honors College Administrative Specialist</a:t>
          </a:r>
        </a:p>
      </dgm:t>
    </dgm:pt>
    <dgm:pt modelId="{A2048153-5D74-3B4B-85C8-369C50709DF8}" type="parTrans" cxnId="{6938C8B9-9B7F-784D-A187-C2B53E2DD4CE}">
      <dgm:prSet/>
      <dgm:spPr/>
      <dgm:t>
        <a:bodyPr/>
        <a:lstStyle/>
        <a:p>
          <a:endParaRPr lang="en-US"/>
        </a:p>
      </dgm:t>
    </dgm:pt>
    <dgm:pt modelId="{45B1C364-5CDA-4D4A-8A8B-CE6FB9374543}" type="sibTrans" cxnId="{6938C8B9-9B7F-784D-A187-C2B53E2DD4CE}">
      <dgm:prSet custT="1"/>
      <dgm:spPr/>
      <dgm:t>
        <a:bodyPr/>
        <a:lstStyle/>
        <a:p>
          <a:r>
            <a:rPr lang="en-US" sz="900"/>
            <a:t>Jensen Scheele*</a:t>
          </a:r>
        </a:p>
      </dgm:t>
    </dgm:pt>
    <dgm:pt modelId="{7E3AB683-2D65-4043-B350-D678B537F1DB}" type="asst">
      <dgm:prSet/>
      <dgm:spPr/>
      <dgm:t>
        <a:bodyPr/>
        <a:lstStyle/>
        <a:p>
          <a:r>
            <a:rPr lang="en-US"/>
            <a:t>Honors College GTA</a:t>
          </a:r>
        </a:p>
      </dgm:t>
    </dgm:pt>
    <dgm:pt modelId="{54FA62F6-D841-E042-AD60-4EB057AB2774}" type="parTrans" cxnId="{2AD0B2DC-1C92-094D-A234-DA0EDF1BE019}">
      <dgm:prSet/>
      <dgm:spPr/>
      <dgm:t>
        <a:bodyPr/>
        <a:lstStyle/>
        <a:p>
          <a:endParaRPr lang="en-US"/>
        </a:p>
      </dgm:t>
    </dgm:pt>
    <dgm:pt modelId="{A68BFD51-F851-C34B-AB19-41E6C9692B60}" type="sibTrans" cxnId="{2AD0B2DC-1C92-094D-A234-DA0EDF1BE019}">
      <dgm:prSet custT="1"/>
      <dgm:spPr/>
      <dgm:t>
        <a:bodyPr/>
        <a:lstStyle/>
        <a:p>
          <a:r>
            <a:rPr lang="en-US" sz="900"/>
            <a:t>Peter Marston*</a:t>
          </a:r>
        </a:p>
      </dgm:t>
    </dgm:pt>
    <dgm:pt modelId="{3A3307ED-55FF-C14E-ACA3-D4D761B5C942}" type="asst">
      <dgm:prSet/>
      <dgm:spPr/>
      <dgm:t>
        <a:bodyPr/>
        <a:lstStyle/>
        <a:p>
          <a:r>
            <a:rPr lang="en-US"/>
            <a:t>Work-Study Student Worker</a:t>
          </a:r>
        </a:p>
      </dgm:t>
    </dgm:pt>
    <dgm:pt modelId="{83D64041-971E-4547-B041-733F15D24727}" type="parTrans" cxnId="{BF943D1A-0486-6B45-8FAD-FDC34094DCAF}">
      <dgm:prSet/>
      <dgm:spPr/>
      <dgm:t>
        <a:bodyPr/>
        <a:lstStyle/>
        <a:p>
          <a:endParaRPr lang="en-US"/>
        </a:p>
      </dgm:t>
    </dgm:pt>
    <dgm:pt modelId="{145A631F-AF89-BA46-8CA2-CDA3E7243582}" type="sibTrans" cxnId="{BF943D1A-0486-6B45-8FAD-FDC34094DCAF}">
      <dgm:prSet/>
      <dgm:spPr/>
      <dgm:t>
        <a:bodyPr/>
        <a:lstStyle/>
        <a:p>
          <a:endParaRPr lang="en-US"/>
        </a:p>
      </dgm:t>
    </dgm:pt>
    <dgm:pt modelId="{06614D4E-B2C3-FF4D-B064-2AA2A0B9B18A}" type="asst">
      <dgm:prSet/>
      <dgm:spPr/>
      <dgm:t>
        <a:bodyPr/>
        <a:lstStyle/>
        <a:p>
          <a:r>
            <a:rPr lang="en-US"/>
            <a:t>MPO</a:t>
          </a:r>
        </a:p>
      </dgm:t>
    </dgm:pt>
    <dgm:pt modelId="{CA1AEE7C-9B8A-5546-9FFB-8EF1AF27A19A}" type="parTrans" cxnId="{B194ABA5-4F8C-FD42-974C-BA4105EF2CE3}">
      <dgm:prSet/>
      <dgm:spPr/>
      <dgm:t>
        <a:bodyPr/>
        <a:lstStyle/>
        <a:p>
          <a:endParaRPr lang="en-US"/>
        </a:p>
      </dgm:t>
    </dgm:pt>
    <dgm:pt modelId="{91E20298-88CC-0F45-B3F1-5B27EB6CDDD3}" type="sibTrans" cxnId="{B194ABA5-4F8C-FD42-974C-BA4105EF2CE3}">
      <dgm:prSet custT="1"/>
      <dgm:spPr/>
      <dgm:t>
        <a:bodyPr/>
        <a:lstStyle/>
        <a:p>
          <a:r>
            <a:rPr lang="en-US" sz="900"/>
            <a:t>Mariam Sears*</a:t>
          </a:r>
        </a:p>
      </dgm:t>
    </dgm:pt>
    <dgm:pt modelId="{898C87B9-A57A-954A-A675-15B72C3F1851}" type="asst">
      <dgm:prSet/>
      <dgm:spPr/>
      <dgm:t>
        <a:bodyPr/>
        <a:lstStyle/>
        <a:p>
          <a:r>
            <a:rPr lang="en-US"/>
            <a:t>Assistant MPO</a:t>
          </a:r>
        </a:p>
      </dgm:t>
    </dgm:pt>
    <dgm:pt modelId="{9FC696E3-323F-2448-9E40-ACE026F4D541}" type="parTrans" cxnId="{7F6B88FE-D442-FA47-A216-1CBC031D7020}">
      <dgm:prSet/>
      <dgm:spPr/>
      <dgm:t>
        <a:bodyPr/>
        <a:lstStyle/>
        <a:p>
          <a:endParaRPr lang="en-US"/>
        </a:p>
      </dgm:t>
    </dgm:pt>
    <dgm:pt modelId="{8E54E234-0739-8E47-8CDB-7DAA53D9D48B}" type="sibTrans" cxnId="{7F6B88FE-D442-FA47-A216-1CBC031D7020}">
      <dgm:prSet custT="1"/>
      <dgm:spPr/>
      <dgm:t>
        <a:bodyPr/>
        <a:lstStyle/>
        <a:p>
          <a:r>
            <a:rPr lang="en-US" sz="900"/>
            <a:t>Ryan Schultz*</a:t>
          </a:r>
        </a:p>
      </dgm:t>
    </dgm:pt>
    <dgm:pt modelId="{D4FDA575-C4AB-CD42-9F35-F58B45DF749A}" type="asst">
      <dgm:prSet/>
      <dgm:spPr/>
      <dgm:t>
        <a:bodyPr/>
        <a:lstStyle/>
        <a:p>
          <a:r>
            <a:rPr lang="en-US"/>
            <a:t>Honors Ambassadors</a:t>
          </a:r>
        </a:p>
      </dgm:t>
    </dgm:pt>
    <dgm:pt modelId="{6F46241E-7BB1-4D48-A95D-B2EE150D9BD2}" type="parTrans" cxnId="{E2FF8FBB-B0FF-BA4A-93EE-D2976D211C72}">
      <dgm:prSet/>
      <dgm:spPr/>
      <dgm:t>
        <a:bodyPr/>
        <a:lstStyle/>
        <a:p>
          <a:endParaRPr lang="en-US"/>
        </a:p>
      </dgm:t>
    </dgm:pt>
    <dgm:pt modelId="{DD80C987-2155-6A47-9A73-A78AC6CFC212}" type="sibTrans" cxnId="{E2FF8FBB-B0FF-BA4A-93EE-D2976D211C72}">
      <dgm:prSet/>
      <dgm:spPr/>
      <dgm:t>
        <a:bodyPr/>
        <a:lstStyle/>
        <a:p>
          <a:endParaRPr lang="en-US"/>
        </a:p>
      </dgm:t>
    </dgm:pt>
    <dgm:pt modelId="{85474C32-29C3-9B49-B525-04143296A72B}" type="asst">
      <dgm:prSet/>
      <dgm:spPr/>
      <dgm:t>
        <a:bodyPr/>
        <a:lstStyle/>
        <a:p>
          <a:r>
            <a:rPr lang="en-US"/>
            <a:t>Honors College Steering Council</a:t>
          </a:r>
        </a:p>
      </dgm:t>
    </dgm:pt>
    <dgm:pt modelId="{3F918BFF-1988-6740-BC0B-F522AACD1465}" type="parTrans" cxnId="{AEB567E9-6A44-D14C-8EA9-786FC67E9AA7}">
      <dgm:prSet/>
      <dgm:spPr/>
      <dgm:t>
        <a:bodyPr/>
        <a:lstStyle/>
        <a:p>
          <a:endParaRPr lang="en-US"/>
        </a:p>
      </dgm:t>
    </dgm:pt>
    <dgm:pt modelId="{175310D3-5A84-A849-91D1-186F27514DB8}" type="sibTrans" cxnId="{AEB567E9-6A44-D14C-8EA9-786FC67E9AA7}">
      <dgm:prSet/>
      <dgm:spPr/>
      <dgm:t>
        <a:bodyPr/>
        <a:lstStyle/>
        <a:p>
          <a:endParaRPr lang="en-US"/>
        </a:p>
      </dgm:t>
    </dgm:pt>
    <dgm:pt modelId="{670C58BC-854E-0F4B-A460-80FB851A4AC0}" type="asst">
      <dgm:prSet/>
      <dgm:spPr/>
      <dgm:t>
        <a:bodyPr/>
        <a:lstStyle/>
        <a:p>
          <a:r>
            <a:rPr lang="en-US"/>
            <a:t>MPO Committee</a:t>
          </a:r>
        </a:p>
      </dgm:t>
    </dgm:pt>
    <dgm:pt modelId="{A9D4BE30-71DC-2042-BCF3-A8FE50D50E2B}" type="parTrans" cxnId="{E4A28D38-B057-9943-9C48-0CC2BEE6AC13}">
      <dgm:prSet/>
      <dgm:spPr/>
      <dgm:t>
        <a:bodyPr/>
        <a:lstStyle/>
        <a:p>
          <a:endParaRPr lang="en-US"/>
        </a:p>
      </dgm:t>
    </dgm:pt>
    <dgm:pt modelId="{F03FFA14-6E7D-B645-BB67-2E5CCB6104D9}" type="sibTrans" cxnId="{E4A28D38-B057-9943-9C48-0CC2BEE6AC13}">
      <dgm:prSet/>
      <dgm:spPr/>
      <dgm:t>
        <a:bodyPr/>
        <a:lstStyle/>
        <a:p>
          <a:r>
            <a:rPr lang="en-US"/>
            <a:t>Mariam Sears, Chair</a:t>
          </a:r>
        </a:p>
      </dgm:t>
    </dgm:pt>
    <dgm:pt modelId="{70C211A6-0DD4-8942-924F-0DA2F1DB059B}" type="asst">
      <dgm:prSet/>
      <dgm:spPr/>
      <dgm:t>
        <a:bodyPr/>
        <a:lstStyle/>
        <a:p>
          <a:r>
            <a:rPr lang="en-US"/>
            <a:t>Curriculum Committee</a:t>
          </a:r>
        </a:p>
      </dgm:t>
    </dgm:pt>
    <dgm:pt modelId="{686456CF-01CF-1D49-94D2-1F6E62222611}" type="parTrans" cxnId="{F83C86C0-4828-D24E-9673-D3A0257B1AD4}">
      <dgm:prSet/>
      <dgm:spPr/>
      <dgm:t>
        <a:bodyPr/>
        <a:lstStyle/>
        <a:p>
          <a:endParaRPr lang="en-US"/>
        </a:p>
      </dgm:t>
    </dgm:pt>
    <dgm:pt modelId="{C0B3DA40-1B57-D146-95E0-385E6D5B5FF5}" type="sibTrans" cxnId="{F83C86C0-4828-D24E-9673-D3A0257B1AD4}">
      <dgm:prSet custT="1"/>
      <dgm:spPr/>
      <dgm:t>
        <a:bodyPr/>
        <a:lstStyle/>
        <a:p>
          <a:r>
            <a:rPr lang="en-US" sz="900"/>
            <a:t>Dr. Carol Patrick and Jensen Scheele, Co-chairs</a:t>
          </a:r>
        </a:p>
      </dgm:t>
    </dgm:pt>
    <dgm:pt modelId="{8A29F03A-0737-4441-B912-BA206B0B5263}" type="asst">
      <dgm:prSet/>
      <dgm:spPr/>
      <dgm:t>
        <a:bodyPr/>
        <a:lstStyle/>
        <a:p>
          <a:r>
            <a:rPr lang="en-US"/>
            <a:t>Assessment Committee</a:t>
          </a:r>
        </a:p>
      </dgm:t>
    </dgm:pt>
    <dgm:pt modelId="{D06AE631-D76A-8A47-84F9-F3222A91FBDE}" type="parTrans" cxnId="{24086509-67ED-5142-8718-C3A9E8F1D422}">
      <dgm:prSet/>
      <dgm:spPr/>
      <dgm:t>
        <a:bodyPr/>
        <a:lstStyle/>
        <a:p>
          <a:endParaRPr lang="en-US"/>
        </a:p>
      </dgm:t>
    </dgm:pt>
    <dgm:pt modelId="{D91B95F4-4F48-0D47-8C24-7F6AD4018A69}" type="sibTrans" cxnId="{24086509-67ED-5142-8718-C3A9E8F1D422}">
      <dgm:prSet custT="1"/>
      <dgm:spPr/>
      <dgm:t>
        <a:bodyPr anchor="b" anchorCtr="0"/>
        <a:lstStyle/>
        <a:p>
          <a:endParaRPr lang="en-US" sz="900"/>
        </a:p>
        <a:p>
          <a:r>
            <a:rPr lang="en-US" sz="900"/>
            <a:t>Dr. Carol Patrick and Jensen Scheele, Co-chairs</a:t>
          </a:r>
        </a:p>
      </dgm:t>
    </dgm:pt>
    <dgm:pt modelId="{B48E861E-E4CA-B644-BC01-0605686FEA39}" type="asst">
      <dgm:prSet/>
      <dgm:spPr/>
      <dgm:t>
        <a:bodyPr/>
        <a:lstStyle/>
        <a:p>
          <a:r>
            <a:rPr lang="en-US"/>
            <a:t>Admissions Committee</a:t>
          </a:r>
        </a:p>
      </dgm:t>
    </dgm:pt>
    <dgm:pt modelId="{B8096084-0985-8149-B769-CE8991158A30}" type="parTrans" cxnId="{6479CDEB-946C-1C44-916E-56E14E5AC760}">
      <dgm:prSet/>
      <dgm:spPr/>
      <dgm:t>
        <a:bodyPr/>
        <a:lstStyle/>
        <a:p>
          <a:endParaRPr lang="en-US"/>
        </a:p>
      </dgm:t>
    </dgm:pt>
    <dgm:pt modelId="{74397017-E69A-4F49-B453-39734CC12C3D}" type="sibTrans" cxnId="{6479CDEB-946C-1C44-916E-56E14E5AC760}">
      <dgm:prSet custT="1"/>
      <dgm:spPr/>
      <dgm:t>
        <a:bodyPr/>
        <a:lstStyle/>
        <a:p>
          <a:r>
            <a:rPr lang="en-US" sz="900"/>
            <a:t>Jannett Naylor-Tinknell and Michal Musgrove, Chairs</a:t>
          </a:r>
        </a:p>
      </dgm:t>
    </dgm:pt>
    <dgm:pt modelId="{4D778076-A972-D74E-93D0-204AC1ED60BD}" type="asst">
      <dgm:prSet/>
      <dgm:spPr/>
      <dgm:t>
        <a:bodyPr/>
        <a:lstStyle/>
        <a:p>
          <a:r>
            <a:rPr lang="en-US"/>
            <a:t>KHCEC</a:t>
          </a:r>
        </a:p>
      </dgm:t>
    </dgm:pt>
    <dgm:pt modelId="{453E64B3-921E-A243-8AB5-7BEDF1ECB6EF}" type="parTrans" cxnId="{6F90F230-8780-BC49-AB03-922AEAC69EAE}">
      <dgm:prSet/>
      <dgm:spPr/>
      <dgm:t>
        <a:bodyPr/>
        <a:lstStyle/>
        <a:p>
          <a:endParaRPr lang="en-US"/>
        </a:p>
      </dgm:t>
    </dgm:pt>
    <dgm:pt modelId="{7327AD1F-25BD-5249-BA97-9B8AABC02C7F}" type="sibTrans" cxnId="{6F90F230-8780-BC49-AB03-922AEAC69EAE}">
      <dgm:prSet custT="1"/>
      <dgm:spPr/>
      <dgm:t>
        <a:bodyPr/>
        <a:lstStyle/>
        <a:p>
          <a:r>
            <a:rPr lang="en-US" sz="900"/>
            <a:t>Braden Allmond, President*</a:t>
          </a:r>
        </a:p>
      </dgm:t>
    </dgm:pt>
    <dgm:pt modelId="{C434CDC6-C1D8-AC48-BCAD-EC4B206F412D}" type="asst">
      <dgm:prSet/>
      <dgm:spPr/>
      <dgm:t>
        <a:bodyPr/>
        <a:lstStyle/>
        <a:p>
          <a:r>
            <a:rPr lang="en-US"/>
            <a:t>Committee Chairs</a:t>
          </a:r>
        </a:p>
      </dgm:t>
    </dgm:pt>
    <dgm:pt modelId="{DF0DF745-B72D-094D-86B0-CFD5D401ECEA}" type="parTrans" cxnId="{DB705A0F-D488-F241-82A7-ABA2D845A2A6}">
      <dgm:prSet/>
      <dgm:spPr/>
      <dgm:t>
        <a:bodyPr/>
        <a:lstStyle/>
        <a:p>
          <a:endParaRPr lang="en-US"/>
        </a:p>
      </dgm:t>
    </dgm:pt>
    <dgm:pt modelId="{7B75F50E-0B0A-8545-A7E0-E98CB279B80D}" type="sibTrans" cxnId="{DB705A0F-D488-F241-82A7-ABA2D845A2A6}">
      <dgm:prSet/>
      <dgm:spPr/>
      <dgm:t>
        <a:bodyPr/>
        <a:lstStyle/>
        <a:p>
          <a:endParaRPr lang="en-US"/>
        </a:p>
      </dgm:t>
    </dgm:pt>
    <dgm:pt modelId="{C283F297-25A4-4C4A-A0AF-1F613AF7153F}" type="asst">
      <dgm:prSet/>
      <dgm:spPr/>
      <dgm:t>
        <a:bodyPr/>
        <a:lstStyle/>
        <a:p>
          <a:r>
            <a:rPr lang="en-US"/>
            <a:t>Welfare Events Coordinator</a:t>
          </a:r>
        </a:p>
      </dgm:t>
    </dgm:pt>
    <dgm:pt modelId="{EE08BAAB-2933-9744-A71C-7B07B1B64E51}" type="parTrans" cxnId="{3ADE46A8-67F8-0448-B763-470A8A1A7F72}">
      <dgm:prSet/>
      <dgm:spPr/>
      <dgm:t>
        <a:bodyPr/>
        <a:lstStyle/>
        <a:p>
          <a:endParaRPr lang="en-US"/>
        </a:p>
      </dgm:t>
    </dgm:pt>
    <dgm:pt modelId="{5C2C40F5-AB9B-3B47-88B5-77AFB743370F}" type="sibTrans" cxnId="{3ADE46A8-67F8-0448-B763-470A8A1A7F72}">
      <dgm:prSet custT="1"/>
      <dgm:spPr/>
      <dgm:t>
        <a:bodyPr/>
        <a:lstStyle/>
        <a:p>
          <a:r>
            <a:rPr lang="en-US" sz="900"/>
            <a:t>Michael Musgrove*</a:t>
          </a:r>
        </a:p>
      </dgm:t>
    </dgm:pt>
    <dgm:pt modelId="{68D6A841-4A17-DB46-B5D1-61AD58F2BB9B}" type="asst">
      <dgm:prSet/>
      <dgm:spPr/>
      <dgm:t>
        <a:bodyPr/>
        <a:lstStyle/>
        <a:p>
          <a:r>
            <a:rPr lang="en-US"/>
            <a:t>Peer Mentors</a:t>
          </a:r>
        </a:p>
      </dgm:t>
    </dgm:pt>
    <dgm:pt modelId="{AD707E9F-6FEE-5B42-95D0-C9F15C82EEE7}" type="parTrans" cxnId="{B614829F-EB07-1548-A4EE-A55E1CB983F3}">
      <dgm:prSet/>
      <dgm:spPr/>
      <dgm:t>
        <a:bodyPr/>
        <a:lstStyle/>
        <a:p>
          <a:endParaRPr lang="en-US"/>
        </a:p>
      </dgm:t>
    </dgm:pt>
    <dgm:pt modelId="{C7D452A2-CCBC-E94C-A52F-589818E35C0B}" type="sibTrans" cxnId="{B614829F-EB07-1548-A4EE-A55E1CB983F3}">
      <dgm:prSet/>
      <dgm:spPr/>
      <dgm:t>
        <a:bodyPr/>
        <a:lstStyle/>
        <a:p>
          <a:endParaRPr lang="en-US"/>
        </a:p>
      </dgm:t>
    </dgm:pt>
    <dgm:pt modelId="{6D4C9914-0C9B-334A-999E-C726482233BD}" type="asst">
      <dgm:prSet/>
      <dgm:spPr/>
      <dgm:t>
        <a:bodyPr/>
        <a:lstStyle/>
        <a:p>
          <a:r>
            <a:rPr lang="en-US"/>
            <a:t>Nationally Competitive Scholarship Coach</a:t>
          </a:r>
        </a:p>
      </dgm:t>
    </dgm:pt>
    <dgm:pt modelId="{08A341BB-652E-7345-8F8A-89F9473F894C}" type="parTrans" cxnId="{2C51BF1B-7345-6045-9219-CB766A3C6014}">
      <dgm:prSet/>
      <dgm:spPr/>
      <dgm:t>
        <a:bodyPr/>
        <a:lstStyle/>
        <a:p>
          <a:endParaRPr lang="en-US"/>
        </a:p>
      </dgm:t>
    </dgm:pt>
    <dgm:pt modelId="{52846469-4AF8-4047-BBE3-4D456C86053D}" type="sibTrans" cxnId="{2C51BF1B-7345-6045-9219-CB766A3C6014}">
      <dgm:prSet custT="1"/>
      <dgm:spPr/>
      <dgm:t>
        <a:bodyPr/>
        <a:lstStyle/>
        <a:p>
          <a:r>
            <a:rPr lang="en-US" sz="900"/>
            <a:t>Dr. Lexy Bartlett</a:t>
          </a:r>
        </a:p>
      </dgm:t>
    </dgm:pt>
    <dgm:pt modelId="{BAAC5C13-9C3D-E743-8EE1-6563D560FCB0}" type="pres">
      <dgm:prSet presAssocID="{2501D572-A67B-D448-BB14-139F2D8FF045}" presName="hierChild1" presStyleCnt="0">
        <dgm:presLayoutVars>
          <dgm:orgChart val="1"/>
          <dgm:chPref val="1"/>
          <dgm:dir/>
          <dgm:animOne val="branch"/>
          <dgm:animLvl val="lvl"/>
          <dgm:resizeHandles/>
        </dgm:presLayoutVars>
      </dgm:prSet>
      <dgm:spPr/>
      <dgm:t>
        <a:bodyPr/>
        <a:lstStyle/>
        <a:p>
          <a:endParaRPr lang="en-US"/>
        </a:p>
      </dgm:t>
    </dgm:pt>
    <dgm:pt modelId="{3B384827-4E32-224B-A08D-0FDA5AF75CB2}" type="pres">
      <dgm:prSet presAssocID="{CBA443C3-560F-E940-85E0-F1F93A07CD1E}" presName="hierRoot1" presStyleCnt="0">
        <dgm:presLayoutVars>
          <dgm:hierBranch val="init"/>
        </dgm:presLayoutVars>
      </dgm:prSet>
      <dgm:spPr/>
    </dgm:pt>
    <dgm:pt modelId="{F646724E-71EA-854C-93E3-4D899460AC86}" type="pres">
      <dgm:prSet presAssocID="{CBA443C3-560F-E940-85E0-F1F93A07CD1E}" presName="rootComposite1" presStyleCnt="0"/>
      <dgm:spPr/>
    </dgm:pt>
    <dgm:pt modelId="{CA2440EF-9CA5-D24C-B428-8679F6072921}" type="pres">
      <dgm:prSet presAssocID="{CBA443C3-560F-E940-85E0-F1F93A07CD1E}" presName="rootText1" presStyleLbl="node0" presStyleIdx="0" presStyleCnt="1" custLinFactNeighborX="-90532" custLinFactNeighborY="36811">
        <dgm:presLayoutVars>
          <dgm:chMax/>
          <dgm:chPref val="3"/>
        </dgm:presLayoutVars>
      </dgm:prSet>
      <dgm:spPr/>
      <dgm:t>
        <a:bodyPr/>
        <a:lstStyle/>
        <a:p>
          <a:endParaRPr lang="en-US"/>
        </a:p>
      </dgm:t>
    </dgm:pt>
    <dgm:pt modelId="{20FE9E89-30BD-714B-AE44-48B605F6B67F}" type="pres">
      <dgm:prSet presAssocID="{CBA443C3-560F-E940-85E0-F1F93A07CD1E}" presName="titleText1" presStyleLbl="fgAcc0" presStyleIdx="0" presStyleCnt="1" custLinFactX="-591" custLinFactY="10434" custLinFactNeighborX="-100000" custLinFactNeighborY="100000">
        <dgm:presLayoutVars>
          <dgm:chMax val="0"/>
          <dgm:chPref val="0"/>
        </dgm:presLayoutVars>
      </dgm:prSet>
      <dgm:spPr/>
      <dgm:t>
        <a:bodyPr/>
        <a:lstStyle/>
        <a:p>
          <a:endParaRPr lang="en-US"/>
        </a:p>
      </dgm:t>
    </dgm:pt>
    <dgm:pt modelId="{6E36EC83-ACF6-6A4D-9F49-33F05039FA75}" type="pres">
      <dgm:prSet presAssocID="{CBA443C3-560F-E940-85E0-F1F93A07CD1E}" presName="rootConnector1" presStyleLbl="node1" presStyleIdx="0" presStyleCnt="0"/>
      <dgm:spPr/>
      <dgm:t>
        <a:bodyPr/>
        <a:lstStyle/>
        <a:p>
          <a:endParaRPr lang="en-US"/>
        </a:p>
      </dgm:t>
    </dgm:pt>
    <dgm:pt modelId="{A9AAE607-AE7A-D440-AB9E-CB70867A0650}" type="pres">
      <dgm:prSet presAssocID="{CBA443C3-560F-E940-85E0-F1F93A07CD1E}" presName="hierChild2" presStyleCnt="0"/>
      <dgm:spPr/>
    </dgm:pt>
    <dgm:pt modelId="{471B49B6-6567-B141-89E4-8E68E4A3414A}" type="pres">
      <dgm:prSet presAssocID="{CBA443C3-560F-E940-85E0-F1F93A07CD1E}" presName="hierChild3" presStyleCnt="0"/>
      <dgm:spPr/>
    </dgm:pt>
    <dgm:pt modelId="{7D5F41F8-3236-8841-AAFA-346CB1C3AFD1}" type="pres">
      <dgm:prSet presAssocID="{AB31D1E0-34C9-DC4F-BB68-BB4A103E704B}" presName="Name96" presStyleLbl="parChTrans1D2" presStyleIdx="0" presStyleCnt="1"/>
      <dgm:spPr/>
      <dgm:t>
        <a:bodyPr/>
        <a:lstStyle/>
        <a:p>
          <a:endParaRPr lang="en-US"/>
        </a:p>
      </dgm:t>
    </dgm:pt>
    <dgm:pt modelId="{17502873-B63D-454A-8472-1AEC2FB1205D}" type="pres">
      <dgm:prSet presAssocID="{2E03C8AA-FA8F-3048-9E72-409C446B873D}" presName="hierRoot3" presStyleCnt="0">
        <dgm:presLayoutVars>
          <dgm:hierBranch val="init"/>
        </dgm:presLayoutVars>
      </dgm:prSet>
      <dgm:spPr/>
    </dgm:pt>
    <dgm:pt modelId="{00545D4C-004C-BE40-9FAA-B1ADC33C4524}" type="pres">
      <dgm:prSet presAssocID="{2E03C8AA-FA8F-3048-9E72-409C446B873D}" presName="rootComposite3" presStyleCnt="0"/>
      <dgm:spPr/>
    </dgm:pt>
    <dgm:pt modelId="{EBBF5F42-C09C-0A44-BC8F-E2086607A1E4}" type="pres">
      <dgm:prSet presAssocID="{2E03C8AA-FA8F-3048-9E72-409C446B873D}" presName="rootText3" presStyleLbl="asst1" presStyleIdx="0" presStyleCnt="20" custLinFactNeighborX="-90532" custLinFactNeighborY="36811">
        <dgm:presLayoutVars>
          <dgm:chPref val="3"/>
        </dgm:presLayoutVars>
      </dgm:prSet>
      <dgm:spPr/>
      <dgm:t>
        <a:bodyPr/>
        <a:lstStyle/>
        <a:p>
          <a:endParaRPr lang="en-US"/>
        </a:p>
      </dgm:t>
    </dgm:pt>
    <dgm:pt modelId="{F7A36D77-D3B5-3445-ACE5-731C1B117D05}" type="pres">
      <dgm:prSet presAssocID="{2E03C8AA-FA8F-3048-9E72-409C446B873D}" presName="titleText3" presStyleLbl="fgAcc2" presStyleIdx="0" presStyleCnt="20" custLinFactX="-591" custLinFactY="10434" custLinFactNeighborX="-100000" custLinFactNeighborY="100000">
        <dgm:presLayoutVars>
          <dgm:chMax val="0"/>
          <dgm:chPref val="0"/>
        </dgm:presLayoutVars>
      </dgm:prSet>
      <dgm:spPr/>
      <dgm:t>
        <a:bodyPr/>
        <a:lstStyle/>
        <a:p>
          <a:endParaRPr lang="en-US"/>
        </a:p>
      </dgm:t>
    </dgm:pt>
    <dgm:pt modelId="{24413B82-1C62-7847-83F1-F41ACA59DB23}" type="pres">
      <dgm:prSet presAssocID="{2E03C8AA-FA8F-3048-9E72-409C446B873D}" presName="rootConnector3" presStyleLbl="asst1" presStyleIdx="0" presStyleCnt="20"/>
      <dgm:spPr/>
      <dgm:t>
        <a:bodyPr/>
        <a:lstStyle/>
        <a:p>
          <a:endParaRPr lang="en-US"/>
        </a:p>
      </dgm:t>
    </dgm:pt>
    <dgm:pt modelId="{28CD83E1-B28C-2A48-9D53-A813E678C23F}" type="pres">
      <dgm:prSet presAssocID="{2E03C8AA-FA8F-3048-9E72-409C446B873D}" presName="hierChild6" presStyleCnt="0"/>
      <dgm:spPr/>
    </dgm:pt>
    <dgm:pt modelId="{699FC3CF-DECD-904B-B881-540026C1D628}" type="pres">
      <dgm:prSet presAssocID="{2E03C8AA-FA8F-3048-9E72-409C446B873D}" presName="hierChild7" presStyleCnt="0"/>
      <dgm:spPr/>
    </dgm:pt>
    <dgm:pt modelId="{3C96086A-BF4D-6B45-928B-491045A668C9}" type="pres">
      <dgm:prSet presAssocID="{87E349D6-6861-5241-BDC6-D19D2055F163}" presName="Name96" presStyleLbl="parChTrans1D3" presStyleIdx="0" presStyleCnt="1"/>
      <dgm:spPr/>
      <dgm:t>
        <a:bodyPr/>
        <a:lstStyle/>
        <a:p>
          <a:endParaRPr lang="en-US"/>
        </a:p>
      </dgm:t>
    </dgm:pt>
    <dgm:pt modelId="{B324EC15-C78C-DE4D-B5BE-B87347BD3825}" type="pres">
      <dgm:prSet presAssocID="{F03573E9-BCB7-C846-A1F4-AA65AD5E1837}" presName="hierRoot3" presStyleCnt="0">
        <dgm:presLayoutVars>
          <dgm:hierBranch val="init"/>
        </dgm:presLayoutVars>
      </dgm:prSet>
      <dgm:spPr/>
    </dgm:pt>
    <dgm:pt modelId="{C7B5B8FE-2E82-0E46-8402-1961C9B1F7A0}" type="pres">
      <dgm:prSet presAssocID="{F03573E9-BCB7-C846-A1F4-AA65AD5E1837}" presName="rootComposite3" presStyleCnt="0"/>
      <dgm:spPr/>
    </dgm:pt>
    <dgm:pt modelId="{E8958A24-7EC1-E24F-B61B-CFBDA34F10EE}" type="pres">
      <dgm:prSet presAssocID="{F03573E9-BCB7-C846-A1F4-AA65AD5E1837}" presName="rootText3" presStyleLbl="asst1" presStyleIdx="1" presStyleCnt="20" custLinFactNeighborX="-90532" custLinFactNeighborY="36811">
        <dgm:presLayoutVars>
          <dgm:chPref val="3"/>
        </dgm:presLayoutVars>
      </dgm:prSet>
      <dgm:spPr/>
      <dgm:t>
        <a:bodyPr/>
        <a:lstStyle/>
        <a:p>
          <a:endParaRPr lang="en-US"/>
        </a:p>
      </dgm:t>
    </dgm:pt>
    <dgm:pt modelId="{6C1777AD-A6DF-214B-A356-6BD0FA9A0EB9}" type="pres">
      <dgm:prSet presAssocID="{F03573E9-BCB7-C846-A1F4-AA65AD5E1837}" presName="titleText3" presStyleLbl="fgAcc2" presStyleIdx="1" presStyleCnt="20" custLinFactX="-591" custLinFactY="10434" custLinFactNeighborX="-100000" custLinFactNeighborY="100000">
        <dgm:presLayoutVars>
          <dgm:chMax val="0"/>
          <dgm:chPref val="0"/>
        </dgm:presLayoutVars>
      </dgm:prSet>
      <dgm:spPr/>
      <dgm:t>
        <a:bodyPr/>
        <a:lstStyle/>
        <a:p>
          <a:endParaRPr lang="en-US"/>
        </a:p>
      </dgm:t>
    </dgm:pt>
    <dgm:pt modelId="{84EC599E-60F4-6446-A993-423DF045327A}" type="pres">
      <dgm:prSet presAssocID="{F03573E9-BCB7-C846-A1F4-AA65AD5E1837}" presName="rootConnector3" presStyleLbl="asst1" presStyleIdx="1" presStyleCnt="20"/>
      <dgm:spPr/>
      <dgm:t>
        <a:bodyPr/>
        <a:lstStyle/>
        <a:p>
          <a:endParaRPr lang="en-US"/>
        </a:p>
      </dgm:t>
    </dgm:pt>
    <dgm:pt modelId="{40C7A8F5-2ECE-1D4E-9A6F-CA9E03783ADF}" type="pres">
      <dgm:prSet presAssocID="{F03573E9-BCB7-C846-A1F4-AA65AD5E1837}" presName="hierChild6" presStyleCnt="0"/>
      <dgm:spPr/>
    </dgm:pt>
    <dgm:pt modelId="{8F3DB35D-9C62-9B49-9151-6137F512C5F9}" type="pres">
      <dgm:prSet presAssocID="{F03573E9-BCB7-C846-A1F4-AA65AD5E1837}" presName="hierChild7" presStyleCnt="0"/>
      <dgm:spPr/>
    </dgm:pt>
    <dgm:pt modelId="{09B18801-A8F8-7B4C-B46D-03FB135C5311}" type="pres">
      <dgm:prSet presAssocID="{F61D7783-4199-754E-A3D2-A139D2CD5560}" presName="Name96" presStyleLbl="parChTrans1D4" presStyleIdx="0" presStyleCnt="18"/>
      <dgm:spPr/>
      <dgm:t>
        <a:bodyPr/>
        <a:lstStyle/>
        <a:p>
          <a:endParaRPr lang="en-US"/>
        </a:p>
      </dgm:t>
    </dgm:pt>
    <dgm:pt modelId="{E1217808-94CB-B440-A394-BAEAC5411DA8}" type="pres">
      <dgm:prSet presAssocID="{22477173-CD01-A244-B576-CCDAAB5A0408}" presName="hierRoot3" presStyleCnt="0">
        <dgm:presLayoutVars>
          <dgm:hierBranch val="init"/>
        </dgm:presLayoutVars>
      </dgm:prSet>
      <dgm:spPr/>
    </dgm:pt>
    <dgm:pt modelId="{7B8CCCA8-7305-1640-B794-8DF9AB6A1856}" type="pres">
      <dgm:prSet presAssocID="{22477173-CD01-A244-B576-CCDAAB5A0408}" presName="rootComposite3" presStyleCnt="0"/>
      <dgm:spPr/>
    </dgm:pt>
    <dgm:pt modelId="{71C56D1D-AA8C-694B-8A50-7EE2472BF47B}" type="pres">
      <dgm:prSet presAssocID="{22477173-CD01-A244-B576-CCDAAB5A0408}" presName="rootText3" presStyleLbl="asst1" presStyleIdx="2" presStyleCnt="20" custLinFactNeighborX="-90532" custLinFactNeighborY="36811">
        <dgm:presLayoutVars>
          <dgm:chPref val="3"/>
        </dgm:presLayoutVars>
      </dgm:prSet>
      <dgm:spPr/>
      <dgm:t>
        <a:bodyPr/>
        <a:lstStyle/>
        <a:p>
          <a:endParaRPr lang="en-US"/>
        </a:p>
      </dgm:t>
    </dgm:pt>
    <dgm:pt modelId="{07F90693-FDBD-DB40-BB64-75D58F0FD12E}" type="pres">
      <dgm:prSet presAssocID="{22477173-CD01-A244-B576-CCDAAB5A0408}" presName="titleText3" presStyleLbl="fgAcc2" presStyleIdx="2" presStyleCnt="20" custLinFactX="-591" custLinFactY="10434" custLinFactNeighborX="-100000" custLinFactNeighborY="100000">
        <dgm:presLayoutVars>
          <dgm:chMax val="0"/>
          <dgm:chPref val="0"/>
        </dgm:presLayoutVars>
      </dgm:prSet>
      <dgm:spPr/>
      <dgm:t>
        <a:bodyPr/>
        <a:lstStyle/>
        <a:p>
          <a:endParaRPr lang="en-US"/>
        </a:p>
      </dgm:t>
    </dgm:pt>
    <dgm:pt modelId="{00AABC9A-E19E-4840-ABC2-D0116E195AA7}" type="pres">
      <dgm:prSet presAssocID="{22477173-CD01-A244-B576-CCDAAB5A0408}" presName="rootConnector3" presStyleLbl="asst1" presStyleIdx="2" presStyleCnt="20"/>
      <dgm:spPr/>
      <dgm:t>
        <a:bodyPr/>
        <a:lstStyle/>
        <a:p>
          <a:endParaRPr lang="en-US"/>
        </a:p>
      </dgm:t>
    </dgm:pt>
    <dgm:pt modelId="{C477FD2D-0759-FD42-A4B1-612647848923}" type="pres">
      <dgm:prSet presAssocID="{22477173-CD01-A244-B576-CCDAAB5A0408}" presName="hierChild6" presStyleCnt="0"/>
      <dgm:spPr/>
    </dgm:pt>
    <dgm:pt modelId="{B9414C4C-1F7E-B24A-8B53-66D9913F686A}" type="pres">
      <dgm:prSet presAssocID="{22477173-CD01-A244-B576-CCDAAB5A0408}" presName="hierChild7" presStyleCnt="0"/>
      <dgm:spPr/>
    </dgm:pt>
    <dgm:pt modelId="{9C5B90EF-4740-9F45-853A-6FCD5740CADE}" type="pres">
      <dgm:prSet presAssocID="{B94BEB89-1D8A-2642-918A-A46403F27B7D}" presName="Name96" presStyleLbl="parChTrans1D4" presStyleIdx="1" presStyleCnt="18"/>
      <dgm:spPr/>
      <dgm:t>
        <a:bodyPr/>
        <a:lstStyle/>
        <a:p>
          <a:endParaRPr lang="en-US"/>
        </a:p>
      </dgm:t>
    </dgm:pt>
    <dgm:pt modelId="{41F8FC64-90A5-FC42-89AD-6325592E363B}" type="pres">
      <dgm:prSet presAssocID="{68120ED9-14EA-744D-81EE-98508F8C9BEB}" presName="hierRoot3" presStyleCnt="0">
        <dgm:presLayoutVars>
          <dgm:hierBranch val="init"/>
        </dgm:presLayoutVars>
      </dgm:prSet>
      <dgm:spPr/>
    </dgm:pt>
    <dgm:pt modelId="{41AA246C-FE29-C74A-89F0-B467CB61DDFB}" type="pres">
      <dgm:prSet presAssocID="{68120ED9-14EA-744D-81EE-98508F8C9BEB}" presName="rootComposite3" presStyleCnt="0"/>
      <dgm:spPr/>
    </dgm:pt>
    <dgm:pt modelId="{FD3B062E-06A9-B941-97B2-B7E0096E2217}" type="pres">
      <dgm:prSet presAssocID="{68120ED9-14EA-744D-81EE-98508F8C9BEB}" presName="rootText3" presStyleLbl="asst1" presStyleIdx="3" presStyleCnt="20">
        <dgm:presLayoutVars>
          <dgm:chPref val="3"/>
        </dgm:presLayoutVars>
      </dgm:prSet>
      <dgm:spPr/>
      <dgm:t>
        <a:bodyPr/>
        <a:lstStyle/>
        <a:p>
          <a:endParaRPr lang="en-US"/>
        </a:p>
      </dgm:t>
    </dgm:pt>
    <dgm:pt modelId="{AB31F588-EF60-584F-91A0-1998DCDAC30B}" type="pres">
      <dgm:prSet presAssocID="{68120ED9-14EA-744D-81EE-98508F8C9BEB}" presName="titleText3" presStyleLbl="fgAcc2" presStyleIdx="3" presStyleCnt="20">
        <dgm:presLayoutVars>
          <dgm:chMax val="0"/>
          <dgm:chPref val="0"/>
        </dgm:presLayoutVars>
      </dgm:prSet>
      <dgm:spPr/>
      <dgm:t>
        <a:bodyPr/>
        <a:lstStyle/>
        <a:p>
          <a:endParaRPr lang="en-US"/>
        </a:p>
      </dgm:t>
    </dgm:pt>
    <dgm:pt modelId="{D3F00F2D-4B13-4B44-8F55-B7B83DD68116}" type="pres">
      <dgm:prSet presAssocID="{68120ED9-14EA-744D-81EE-98508F8C9BEB}" presName="rootConnector3" presStyleLbl="asst1" presStyleIdx="3" presStyleCnt="20"/>
      <dgm:spPr/>
      <dgm:t>
        <a:bodyPr/>
        <a:lstStyle/>
        <a:p>
          <a:endParaRPr lang="en-US"/>
        </a:p>
      </dgm:t>
    </dgm:pt>
    <dgm:pt modelId="{BD3DC7E4-5944-4848-980F-8D486AD54CB4}" type="pres">
      <dgm:prSet presAssocID="{68120ED9-14EA-744D-81EE-98508F8C9BEB}" presName="hierChild6" presStyleCnt="0"/>
      <dgm:spPr/>
    </dgm:pt>
    <dgm:pt modelId="{FABBCA1E-6B2E-C247-9715-D0FFBC935E53}" type="pres">
      <dgm:prSet presAssocID="{68120ED9-14EA-744D-81EE-98508F8C9BEB}" presName="hierChild7" presStyleCnt="0"/>
      <dgm:spPr/>
    </dgm:pt>
    <dgm:pt modelId="{866B228E-060A-2A46-AE86-3C0A8516C1F6}" type="pres">
      <dgm:prSet presAssocID="{A2048153-5D74-3B4B-85C8-369C50709DF8}" presName="Name96" presStyleLbl="parChTrans1D4" presStyleIdx="2" presStyleCnt="18"/>
      <dgm:spPr/>
      <dgm:t>
        <a:bodyPr/>
        <a:lstStyle/>
        <a:p>
          <a:endParaRPr lang="en-US"/>
        </a:p>
      </dgm:t>
    </dgm:pt>
    <dgm:pt modelId="{D7C3DAFE-D866-8E44-85B2-950C759D91B1}" type="pres">
      <dgm:prSet presAssocID="{D79CBDC1-C6C0-3549-B80C-93E04704A968}" presName="hierRoot3" presStyleCnt="0">
        <dgm:presLayoutVars>
          <dgm:hierBranch val="init"/>
        </dgm:presLayoutVars>
      </dgm:prSet>
      <dgm:spPr/>
    </dgm:pt>
    <dgm:pt modelId="{D283C2BF-7FA0-8E42-A46B-2AB95BEF6DD9}" type="pres">
      <dgm:prSet presAssocID="{D79CBDC1-C6C0-3549-B80C-93E04704A968}" presName="rootComposite3" presStyleCnt="0"/>
      <dgm:spPr/>
    </dgm:pt>
    <dgm:pt modelId="{622912CD-64BB-AA44-BDF9-928CB7163FBF}" type="pres">
      <dgm:prSet presAssocID="{D79CBDC1-C6C0-3549-B80C-93E04704A968}" presName="rootText3" presStyleLbl="asst1" presStyleIdx="4" presStyleCnt="20" custLinFactNeighborX="-49345" custLinFactNeighborY="-46209">
        <dgm:presLayoutVars>
          <dgm:chPref val="3"/>
        </dgm:presLayoutVars>
      </dgm:prSet>
      <dgm:spPr/>
      <dgm:t>
        <a:bodyPr/>
        <a:lstStyle/>
        <a:p>
          <a:endParaRPr lang="en-US"/>
        </a:p>
      </dgm:t>
    </dgm:pt>
    <dgm:pt modelId="{EFF0AF86-4B57-DA4D-BDB5-8B0738AC785B}" type="pres">
      <dgm:prSet presAssocID="{D79CBDC1-C6C0-3549-B80C-93E04704A968}" presName="titleText3" presStyleLbl="fgAcc2" presStyleIdx="4" presStyleCnt="20" custScaleX="135874" custScaleY="108144" custLinFactY="-38626" custLinFactNeighborX="-54828" custLinFactNeighborY="-100000">
        <dgm:presLayoutVars>
          <dgm:chMax val="0"/>
          <dgm:chPref val="0"/>
        </dgm:presLayoutVars>
      </dgm:prSet>
      <dgm:spPr/>
      <dgm:t>
        <a:bodyPr/>
        <a:lstStyle/>
        <a:p>
          <a:endParaRPr lang="en-US"/>
        </a:p>
      </dgm:t>
    </dgm:pt>
    <dgm:pt modelId="{E36B94E4-E7FB-FD48-8ED8-2C241F791EC3}" type="pres">
      <dgm:prSet presAssocID="{D79CBDC1-C6C0-3549-B80C-93E04704A968}" presName="rootConnector3" presStyleLbl="asst1" presStyleIdx="4" presStyleCnt="20"/>
      <dgm:spPr/>
      <dgm:t>
        <a:bodyPr/>
        <a:lstStyle/>
        <a:p>
          <a:endParaRPr lang="en-US"/>
        </a:p>
      </dgm:t>
    </dgm:pt>
    <dgm:pt modelId="{49BF1501-29D8-8F4F-8040-EABB19F596AD}" type="pres">
      <dgm:prSet presAssocID="{D79CBDC1-C6C0-3549-B80C-93E04704A968}" presName="hierChild6" presStyleCnt="0"/>
      <dgm:spPr/>
    </dgm:pt>
    <dgm:pt modelId="{015BA85D-98BF-D846-9D7A-2174D925EB2D}" type="pres">
      <dgm:prSet presAssocID="{D79CBDC1-C6C0-3549-B80C-93E04704A968}" presName="hierChild7" presStyleCnt="0"/>
      <dgm:spPr/>
    </dgm:pt>
    <dgm:pt modelId="{C0BC3716-1F25-404B-8E05-FF6D8DC3D2D6}" type="pres">
      <dgm:prSet presAssocID="{54FA62F6-D841-E042-AD60-4EB057AB2774}" presName="Name96" presStyleLbl="parChTrans1D4" presStyleIdx="3" presStyleCnt="18"/>
      <dgm:spPr/>
      <dgm:t>
        <a:bodyPr/>
        <a:lstStyle/>
        <a:p>
          <a:endParaRPr lang="en-US"/>
        </a:p>
      </dgm:t>
    </dgm:pt>
    <dgm:pt modelId="{E55DB54C-9669-044C-830F-3662CFE92667}" type="pres">
      <dgm:prSet presAssocID="{7E3AB683-2D65-4043-B350-D678B537F1DB}" presName="hierRoot3" presStyleCnt="0">
        <dgm:presLayoutVars>
          <dgm:hierBranch val="init"/>
        </dgm:presLayoutVars>
      </dgm:prSet>
      <dgm:spPr/>
    </dgm:pt>
    <dgm:pt modelId="{CE59895A-8DA1-BC41-AB98-F34CAC3CAFF9}" type="pres">
      <dgm:prSet presAssocID="{7E3AB683-2D65-4043-B350-D678B537F1DB}" presName="rootComposite3" presStyleCnt="0"/>
      <dgm:spPr/>
    </dgm:pt>
    <dgm:pt modelId="{662430CE-21C0-C54E-B176-3BDFFAD01852}" type="pres">
      <dgm:prSet presAssocID="{7E3AB683-2D65-4043-B350-D678B537F1DB}" presName="rootText3" presStyleLbl="asst1" presStyleIdx="5" presStyleCnt="20" custLinFactNeighborX="-49345" custLinFactNeighborY="-46209">
        <dgm:presLayoutVars>
          <dgm:chPref val="3"/>
        </dgm:presLayoutVars>
      </dgm:prSet>
      <dgm:spPr/>
      <dgm:t>
        <a:bodyPr/>
        <a:lstStyle/>
        <a:p>
          <a:endParaRPr lang="en-US"/>
        </a:p>
      </dgm:t>
    </dgm:pt>
    <dgm:pt modelId="{6B315452-FCD8-B644-95C0-943948888327}" type="pres">
      <dgm:prSet presAssocID="{7E3AB683-2D65-4043-B350-D678B537F1DB}" presName="titleText3" presStyleLbl="fgAcc2" presStyleIdx="5" presStyleCnt="20" custScaleX="121325" custScaleY="102667" custLinFactY="-38626" custLinFactNeighborX="-54828" custLinFactNeighborY="-100000">
        <dgm:presLayoutVars>
          <dgm:chMax val="0"/>
          <dgm:chPref val="0"/>
        </dgm:presLayoutVars>
      </dgm:prSet>
      <dgm:spPr/>
      <dgm:t>
        <a:bodyPr/>
        <a:lstStyle/>
        <a:p>
          <a:endParaRPr lang="en-US"/>
        </a:p>
      </dgm:t>
    </dgm:pt>
    <dgm:pt modelId="{064118CF-22AB-A345-92E5-9AAACEB3BA2A}" type="pres">
      <dgm:prSet presAssocID="{7E3AB683-2D65-4043-B350-D678B537F1DB}" presName="rootConnector3" presStyleLbl="asst1" presStyleIdx="5" presStyleCnt="20"/>
      <dgm:spPr/>
      <dgm:t>
        <a:bodyPr/>
        <a:lstStyle/>
        <a:p>
          <a:endParaRPr lang="en-US"/>
        </a:p>
      </dgm:t>
    </dgm:pt>
    <dgm:pt modelId="{1633F32B-1A8B-3944-A439-9D71D5217DE2}" type="pres">
      <dgm:prSet presAssocID="{7E3AB683-2D65-4043-B350-D678B537F1DB}" presName="hierChild6" presStyleCnt="0"/>
      <dgm:spPr/>
    </dgm:pt>
    <dgm:pt modelId="{DF8FBF8D-6C61-2E47-B0C5-C57B7D0B5AEF}" type="pres">
      <dgm:prSet presAssocID="{7E3AB683-2D65-4043-B350-D678B537F1DB}" presName="hierChild7" presStyleCnt="0"/>
      <dgm:spPr/>
    </dgm:pt>
    <dgm:pt modelId="{5AB959F3-F001-1945-854A-BCDA14101E86}" type="pres">
      <dgm:prSet presAssocID="{83D64041-971E-4547-B041-733F15D24727}" presName="Name96" presStyleLbl="parChTrans1D4" presStyleIdx="4" presStyleCnt="18"/>
      <dgm:spPr/>
      <dgm:t>
        <a:bodyPr/>
        <a:lstStyle/>
        <a:p>
          <a:endParaRPr lang="en-US"/>
        </a:p>
      </dgm:t>
    </dgm:pt>
    <dgm:pt modelId="{20690911-497B-9B4C-9C41-F5C6B283F413}" type="pres">
      <dgm:prSet presAssocID="{3A3307ED-55FF-C14E-ACA3-D4D761B5C942}" presName="hierRoot3" presStyleCnt="0">
        <dgm:presLayoutVars>
          <dgm:hierBranch val="init"/>
        </dgm:presLayoutVars>
      </dgm:prSet>
      <dgm:spPr/>
    </dgm:pt>
    <dgm:pt modelId="{D690D090-1EC3-514C-8D10-61F248651C04}" type="pres">
      <dgm:prSet presAssocID="{3A3307ED-55FF-C14E-ACA3-D4D761B5C942}" presName="rootComposite3" presStyleCnt="0"/>
      <dgm:spPr/>
    </dgm:pt>
    <dgm:pt modelId="{914D9EFB-AC0B-6F48-97FC-D4894C6FEC6C}" type="pres">
      <dgm:prSet presAssocID="{3A3307ED-55FF-C14E-ACA3-D4D761B5C942}" presName="rootText3" presStyleLbl="asst1" presStyleIdx="6" presStyleCnt="20" custLinFactNeighborX="-49345" custLinFactNeighborY="-46209">
        <dgm:presLayoutVars>
          <dgm:chPref val="3"/>
        </dgm:presLayoutVars>
      </dgm:prSet>
      <dgm:spPr/>
      <dgm:t>
        <a:bodyPr/>
        <a:lstStyle/>
        <a:p>
          <a:endParaRPr lang="en-US"/>
        </a:p>
      </dgm:t>
    </dgm:pt>
    <dgm:pt modelId="{5E757CC2-9F9F-9444-9122-6D01C2FCF94B}" type="pres">
      <dgm:prSet presAssocID="{3A3307ED-55FF-C14E-ACA3-D4D761B5C942}" presName="titleText3" presStyleLbl="fgAcc2" presStyleIdx="6" presStyleCnt="20" custLinFactY="-38626" custLinFactNeighborX="-54828" custLinFactNeighborY="-100000">
        <dgm:presLayoutVars>
          <dgm:chMax val="0"/>
          <dgm:chPref val="0"/>
        </dgm:presLayoutVars>
      </dgm:prSet>
      <dgm:spPr/>
      <dgm:t>
        <a:bodyPr/>
        <a:lstStyle/>
        <a:p>
          <a:endParaRPr lang="en-US"/>
        </a:p>
      </dgm:t>
    </dgm:pt>
    <dgm:pt modelId="{19453B63-F959-0E44-9CB8-C0CED9BDF15E}" type="pres">
      <dgm:prSet presAssocID="{3A3307ED-55FF-C14E-ACA3-D4D761B5C942}" presName="rootConnector3" presStyleLbl="asst1" presStyleIdx="6" presStyleCnt="20"/>
      <dgm:spPr/>
      <dgm:t>
        <a:bodyPr/>
        <a:lstStyle/>
        <a:p>
          <a:endParaRPr lang="en-US"/>
        </a:p>
      </dgm:t>
    </dgm:pt>
    <dgm:pt modelId="{B9E20471-533F-284D-9F11-BC2204C6215C}" type="pres">
      <dgm:prSet presAssocID="{3A3307ED-55FF-C14E-ACA3-D4D761B5C942}" presName="hierChild6" presStyleCnt="0"/>
      <dgm:spPr/>
    </dgm:pt>
    <dgm:pt modelId="{F3C3EE90-2B10-304E-AD75-AB6491033F34}" type="pres">
      <dgm:prSet presAssocID="{3A3307ED-55FF-C14E-ACA3-D4D761B5C942}" presName="hierChild7" presStyleCnt="0"/>
      <dgm:spPr/>
    </dgm:pt>
    <dgm:pt modelId="{4177FD74-5C5E-D54D-81A8-602E43B2194A}" type="pres">
      <dgm:prSet presAssocID="{CA1AEE7C-9B8A-5546-9FFB-8EF1AF27A19A}" presName="Name96" presStyleLbl="parChTrans1D4" presStyleIdx="5" presStyleCnt="18"/>
      <dgm:spPr/>
      <dgm:t>
        <a:bodyPr/>
        <a:lstStyle/>
        <a:p>
          <a:endParaRPr lang="en-US"/>
        </a:p>
      </dgm:t>
    </dgm:pt>
    <dgm:pt modelId="{8935A397-A443-F94E-8416-7F2E4F39FE55}" type="pres">
      <dgm:prSet presAssocID="{06614D4E-B2C3-FF4D-B064-2AA2A0B9B18A}" presName="hierRoot3" presStyleCnt="0">
        <dgm:presLayoutVars>
          <dgm:hierBranch val="init"/>
        </dgm:presLayoutVars>
      </dgm:prSet>
      <dgm:spPr/>
    </dgm:pt>
    <dgm:pt modelId="{BFF387D4-40B0-4C44-A50D-F56FDCD3655D}" type="pres">
      <dgm:prSet presAssocID="{06614D4E-B2C3-FF4D-B064-2AA2A0B9B18A}" presName="rootComposite3" presStyleCnt="0"/>
      <dgm:spPr/>
    </dgm:pt>
    <dgm:pt modelId="{3783FEB4-963D-8045-99A2-70AE153D850E}" type="pres">
      <dgm:prSet presAssocID="{06614D4E-B2C3-FF4D-B064-2AA2A0B9B18A}" presName="rootText3" presStyleLbl="asst1" presStyleIdx="7" presStyleCnt="20" custLinFactNeighborX="4486" custLinFactNeighborY="-8664">
        <dgm:presLayoutVars>
          <dgm:chPref val="3"/>
        </dgm:presLayoutVars>
      </dgm:prSet>
      <dgm:spPr/>
      <dgm:t>
        <a:bodyPr/>
        <a:lstStyle/>
        <a:p>
          <a:endParaRPr lang="en-US"/>
        </a:p>
      </dgm:t>
    </dgm:pt>
    <dgm:pt modelId="{6350E3AA-337A-7F4D-9278-8ADBBB97D982}" type="pres">
      <dgm:prSet presAssocID="{06614D4E-B2C3-FF4D-B064-2AA2A0B9B18A}" presName="titleText3" presStyleLbl="fgAcc2" presStyleIdx="7" presStyleCnt="20" custScaleX="119994" custScaleY="84930" custLinFactNeighborX="4984" custLinFactNeighborY="-25993">
        <dgm:presLayoutVars>
          <dgm:chMax val="0"/>
          <dgm:chPref val="0"/>
        </dgm:presLayoutVars>
      </dgm:prSet>
      <dgm:spPr/>
      <dgm:t>
        <a:bodyPr/>
        <a:lstStyle/>
        <a:p>
          <a:endParaRPr lang="en-US"/>
        </a:p>
      </dgm:t>
    </dgm:pt>
    <dgm:pt modelId="{95846D2A-2874-4542-9D84-2A20D3B874E6}" type="pres">
      <dgm:prSet presAssocID="{06614D4E-B2C3-FF4D-B064-2AA2A0B9B18A}" presName="rootConnector3" presStyleLbl="asst1" presStyleIdx="7" presStyleCnt="20"/>
      <dgm:spPr/>
      <dgm:t>
        <a:bodyPr/>
        <a:lstStyle/>
        <a:p>
          <a:endParaRPr lang="en-US"/>
        </a:p>
      </dgm:t>
    </dgm:pt>
    <dgm:pt modelId="{F2144B72-2FDB-D340-B474-5A28DB89A3F7}" type="pres">
      <dgm:prSet presAssocID="{06614D4E-B2C3-FF4D-B064-2AA2A0B9B18A}" presName="hierChild6" presStyleCnt="0"/>
      <dgm:spPr/>
    </dgm:pt>
    <dgm:pt modelId="{5DDB07B5-5FE9-6443-9FC7-E4F8B2F0EB0F}" type="pres">
      <dgm:prSet presAssocID="{06614D4E-B2C3-FF4D-B064-2AA2A0B9B18A}" presName="hierChild7" presStyleCnt="0"/>
      <dgm:spPr/>
    </dgm:pt>
    <dgm:pt modelId="{78A6CA1B-C8E8-1B4C-8C84-5651B4B3B37F}" type="pres">
      <dgm:prSet presAssocID="{9FC696E3-323F-2448-9E40-ACE026F4D541}" presName="Name96" presStyleLbl="parChTrans1D4" presStyleIdx="6" presStyleCnt="18"/>
      <dgm:spPr/>
      <dgm:t>
        <a:bodyPr/>
        <a:lstStyle/>
        <a:p>
          <a:endParaRPr lang="en-US"/>
        </a:p>
      </dgm:t>
    </dgm:pt>
    <dgm:pt modelId="{C225B0F7-7F30-A346-8A99-2A2E41AB7189}" type="pres">
      <dgm:prSet presAssocID="{898C87B9-A57A-954A-A675-15B72C3F1851}" presName="hierRoot3" presStyleCnt="0">
        <dgm:presLayoutVars>
          <dgm:hierBranch val="init"/>
        </dgm:presLayoutVars>
      </dgm:prSet>
      <dgm:spPr/>
    </dgm:pt>
    <dgm:pt modelId="{A0E657F9-7E58-CD4C-ADED-38A15A20571D}" type="pres">
      <dgm:prSet presAssocID="{898C87B9-A57A-954A-A675-15B72C3F1851}" presName="rootComposite3" presStyleCnt="0"/>
      <dgm:spPr/>
    </dgm:pt>
    <dgm:pt modelId="{ADEFCBAD-8F74-5D43-BD9F-8DF47090D89A}" type="pres">
      <dgm:prSet presAssocID="{898C87B9-A57A-954A-A675-15B72C3F1851}" presName="rootText3" presStyleLbl="asst1" presStyleIdx="8" presStyleCnt="20" custLinFactNeighborX="4486" custLinFactNeighborY="-8664">
        <dgm:presLayoutVars>
          <dgm:chPref val="3"/>
        </dgm:presLayoutVars>
      </dgm:prSet>
      <dgm:spPr/>
      <dgm:t>
        <a:bodyPr/>
        <a:lstStyle/>
        <a:p>
          <a:endParaRPr lang="en-US"/>
        </a:p>
      </dgm:t>
    </dgm:pt>
    <dgm:pt modelId="{57D068DC-084B-234D-9B1D-11FB6E0C175A}" type="pres">
      <dgm:prSet presAssocID="{898C87B9-A57A-954A-A675-15B72C3F1851}" presName="titleText3" presStyleLbl="fgAcc2" presStyleIdx="8" presStyleCnt="20" custScaleX="114481" custScaleY="99697" custLinFactNeighborX="4984" custLinFactNeighborY="-25993">
        <dgm:presLayoutVars>
          <dgm:chMax val="0"/>
          <dgm:chPref val="0"/>
        </dgm:presLayoutVars>
      </dgm:prSet>
      <dgm:spPr/>
      <dgm:t>
        <a:bodyPr/>
        <a:lstStyle/>
        <a:p>
          <a:endParaRPr lang="en-US"/>
        </a:p>
      </dgm:t>
    </dgm:pt>
    <dgm:pt modelId="{7960FA5A-E82B-4D4B-9F41-F84E0203AB5D}" type="pres">
      <dgm:prSet presAssocID="{898C87B9-A57A-954A-A675-15B72C3F1851}" presName="rootConnector3" presStyleLbl="asst1" presStyleIdx="8" presStyleCnt="20"/>
      <dgm:spPr/>
      <dgm:t>
        <a:bodyPr/>
        <a:lstStyle/>
        <a:p>
          <a:endParaRPr lang="en-US"/>
        </a:p>
      </dgm:t>
    </dgm:pt>
    <dgm:pt modelId="{52390368-E381-7343-B8B5-077D41A59CA3}" type="pres">
      <dgm:prSet presAssocID="{898C87B9-A57A-954A-A675-15B72C3F1851}" presName="hierChild6" presStyleCnt="0"/>
      <dgm:spPr/>
    </dgm:pt>
    <dgm:pt modelId="{CAF6E48C-CEB9-A34B-8170-85A031F48AD2}" type="pres">
      <dgm:prSet presAssocID="{898C87B9-A57A-954A-A675-15B72C3F1851}" presName="hierChild7" presStyleCnt="0"/>
      <dgm:spPr/>
    </dgm:pt>
    <dgm:pt modelId="{499CB785-E1AC-984C-A830-81A96A27941F}" type="pres">
      <dgm:prSet presAssocID="{6F46241E-7BB1-4D48-A95D-B2EE150D9BD2}" presName="Name96" presStyleLbl="parChTrans1D4" presStyleIdx="7" presStyleCnt="18"/>
      <dgm:spPr/>
      <dgm:t>
        <a:bodyPr/>
        <a:lstStyle/>
        <a:p>
          <a:endParaRPr lang="en-US"/>
        </a:p>
      </dgm:t>
    </dgm:pt>
    <dgm:pt modelId="{0BE3B602-A2D4-3943-8582-70984B2622F5}" type="pres">
      <dgm:prSet presAssocID="{D4FDA575-C4AB-CD42-9F35-F58B45DF749A}" presName="hierRoot3" presStyleCnt="0">
        <dgm:presLayoutVars>
          <dgm:hierBranch val="init"/>
        </dgm:presLayoutVars>
      </dgm:prSet>
      <dgm:spPr/>
    </dgm:pt>
    <dgm:pt modelId="{3CE4AE19-08D6-A344-ACDD-D35E732B58D5}" type="pres">
      <dgm:prSet presAssocID="{D4FDA575-C4AB-CD42-9F35-F58B45DF749A}" presName="rootComposite3" presStyleCnt="0"/>
      <dgm:spPr/>
    </dgm:pt>
    <dgm:pt modelId="{55837FFF-366D-1944-9EF2-5318406C026B}" type="pres">
      <dgm:prSet presAssocID="{D4FDA575-C4AB-CD42-9F35-F58B45DF749A}" presName="rootText3" presStyleLbl="asst1" presStyleIdx="9" presStyleCnt="20" custLinFactNeighborX="4486" custLinFactNeighborY="-8664">
        <dgm:presLayoutVars>
          <dgm:chPref val="3"/>
        </dgm:presLayoutVars>
      </dgm:prSet>
      <dgm:spPr/>
      <dgm:t>
        <a:bodyPr/>
        <a:lstStyle/>
        <a:p>
          <a:endParaRPr lang="en-US"/>
        </a:p>
      </dgm:t>
    </dgm:pt>
    <dgm:pt modelId="{57F2C2DC-6AE0-5942-8576-A12D42D2BA5E}" type="pres">
      <dgm:prSet presAssocID="{D4FDA575-C4AB-CD42-9F35-F58B45DF749A}" presName="titleText3" presStyleLbl="fgAcc2" presStyleIdx="9" presStyleCnt="20" custLinFactNeighborX="4984" custLinFactNeighborY="-25993">
        <dgm:presLayoutVars>
          <dgm:chMax val="0"/>
          <dgm:chPref val="0"/>
        </dgm:presLayoutVars>
      </dgm:prSet>
      <dgm:spPr/>
      <dgm:t>
        <a:bodyPr/>
        <a:lstStyle/>
        <a:p>
          <a:endParaRPr lang="en-US"/>
        </a:p>
      </dgm:t>
    </dgm:pt>
    <dgm:pt modelId="{6232B7FF-9D6D-4E40-8A81-843B7849D36A}" type="pres">
      <dgm:prSet presAssocID="{D4FDA575-C4AB-CD42-9F35-F58B45DF749A}" presName="rootConnector3" presStyleLbl="asst1" presStyleIdx="9" presStyleCnt="20"/>
      <dgm:spPr/>
      <dgm:t>
        <a:bodyPr/>
        <a:lstStyle/>
        <a:p>
          <a:endParaRPr lang="en-US"/>
        </a:p>
      </dgm:t>
    </dgm:pt>
    <dgm:pt modelId="{010C1D15-FF29-3547-A375-69B8A1EC4EE9}" type="pres">
      <dgm:prSet presAssocID="{D4FDA575-C4AB-CD42-9F35-F58B45DF749A}" presName="hierChild6" presStyleCnt="0"/>
      <dgm:spPr/>
    </dgm:pt>
    <dgm:pt modelId="{E0450F9F-231F-7B47-95EE-7050A3D63DD7}" type="pres">
      <dgm:prSet presAssocID="{D4FDA575-C4AB-CD42-9F35-F58B45DF749A}" presName="hierChild7" presStyleCnt="0"/>
      <dgm:spPr/>
    </dgm:pt>
    <dgm:pt modelId="{9E3D7D7C-7364-9843-9AC8-DF424A4992EE}" type="pres">
      <dgm:prSet presAssocID="{3F918BFF-1988-6740-BC0B-F522AACD1465}" presName="Name96" presStyleLbl="parChTrans1D4" presStyleIdx="8" presStyleCnt="18"/>
      <dgm:spPr/>
      <dgm:t>
        <a:bodyPr/>
        <a:lstStyle/>
        <a:p>
          <a:endParaRPr lang="en-US"/>
        </a:p>
      </dgm:t>
    </dgm:pt>
    <dgm:pt modelId="{9AA09621-3A25-534A-B3A7-4AF98D23F8D6}" type="pres">
      <dgm:prSet presAssocID="{85474C32-29C3-9B49-B525-04143296A72B}" presName="hierRoot3" presStyleCnt="0">
        <dgm:presLayoutVars>
          <dgm:hierBranch val="init"/>
        </dgm:presLayoutVars>
      </dgm:prSet>
      <dgm:spPr/>
    </dgm:pt>
    <dgm:pt modelId="{BEA7073F-DCA7-3945-A168-9868F96EC2BA}" type="pres">
      <dgm:prSet presAssocID="{85474C32-29C3-9B49-B525-04143296A72B}" presName="rootComposite3" presStyleCnt="0"/>
      <dgm:spPr/>
    </dgm:pt>
    <dgm:pt modelId="{E34707DE-5558-4E43-9B55-F069C66C6354}" type="pres">
      <dgm:prSet presAssocID="{85474C32-29C3-9B49-B525-04143296A72B}" presName="rootText3" presStyleLbl="asst1" presStyleIdx="10" presStyleCnt="20" custLinFactX="-10652" custLinFactNeighborX="-100000" custLinFactNeighborY="-14440">
        <dgm:presLayoutVars>
          <dgm:chPref val="3"/>
        </dgm:presLayoutVars>
      </dgm:prSet>
      <dgm:spPr/>
      <dgm:t>
        <a:bodyPr/>
        <a:lstStyle/>
        <a:p>
          <a:endParaRPr lang="en-US"/>
        </a:p>
      </dgm:t>
    </dgm:pt>
    <dgm:pt modelId="{47CD2BC1-CCF1-644B-B18B-08D78FA9405B}" type="pres">
      <dgm:prSet presAssocID="{85474C32-29C3-9B49-B525-04143296A72B}" presName="titleText3" presStyleLbl="fgAcc2" presStyleIdx="10" presStyleCnt="20" custLinFactX="-22947" custLinFactNeighborX="-100000" custLinFactNeighborY="-43320">
        <dgm:presLayoutVars>
          <dgm:chMax val="0"/>
          <dgm:chPref val="0"/>
        </dgm:presLayoutVars>
      </dgm:prSet>
      <dgm:spPr/>
      <dgm:t>
        <a:bodyPr/>
        <a:lstStyle/>
        <a:p>
          <a:endParaRPr lang="en-US"/>
        </a:p>
      </dgm:t>
    </dgm:pt>
    <dgm:pt modelId="{8A1193BA-5710-7E47-BFBE-10ACAA1CB523}" type="pres">
      <dgm:prSet presAssocID="{85474C32-29C3-9B49-B525-04143296A72B}" presName="rootConnector3" presStyleLbl="asst1" presStyleIdx="10" presStyleCnt="20"/>
      <dgm:spPr/>
      <dgm:t>
        <a:bodyPr/>
        <a:lstStyle/>
        <a:p>
          <a:endParaRPr lang="en-US"/>
        </a:p>
      </dgm:t>
    </dgm:pt>
    <dgm:pt modelId="{421D5725-CA7C-CA44-98D8-82D72098FFF5}" type="pres">
      <dgm:prSet presAssocID="{85474C32-29C3-9B49-B525-04143296A72B}" presName="hierChild6" presStyleCnt="0"/>
      <dgm:spPr/>
    </dgm:pt>
    <dgm:pt modelId="{4D117530-4566-D84A-9A71-72BAE71F0E31}" type="pres">
      <dgm:prSet presAssocID="{85474C32-29C3-9B49-B525-04143296A72B}" presName="hierChild7" presStyleCnt="0"/>
      <dgm:spPr/>
    </dgm:pt>
    <dgm:pt modelId="{9E8DB6CF-C271-AB46-A111-670CE01289DF}" type="pres">
      <dgm:prSet presAssocID="{A9D4BE30-71DC-2042-BCF3-A8FE50D50E2B}" presName="Name96" presStyleLbl="parChTrans1D4" presStyleIdx="9" presStyleCnt="18"/>
      <dgm:spPr/>
      <dgm:t>
        <a:bodyPr/>
        <a:lstStyle/>
        <a:p>
          <a:endParaRPr lang="en-US"/>
        </a:p>
      </dgm:t>
    </dgm:pt>
    <dgm:pt modelId="{27ED86E2-5E4C-8142-BF36-8C0AE9A37F8C}" type="pres">
      <dgm:prSet presAssocID="{670C58BC-854E-0F4B-A460-80FB851A4AC0}" presName="hierRoot3" presStyleCnt="0">
        <dgm:presLayoutVars>
          <dgm:hierBranch val="init"/>
        </dgm:presLayoutVars>
      </dgm:prSet>
      <dgm:spPr/>
    </dgm:pt>
    <dgm:pt modelId="{6994540A-196B-E14E-A110-E75F90EB9014}" type="pres">
      <dgm:prSet presAssocID="{670C58BC-854E-0F4B-A460-80FB851A4AC0}" presName="rootComposite3" presStyleCnt="0"/>
      <dgm:spPr/>
    </dgm:pt>
    <dgm:pt modelId="{2D678584-F92D-BC47-9AFE-98AE07427EFC}" type="pres">
      <dgm:prSet presAssocID="{670C58BC-854E-0F4B-A460-80FB851A4AC0}" presName="rootText3" presStyleLbl="asst1" presStyleIdx="11" presStyleCnt="20" custLinFactNeighborX="-72199" custLinFactNeighborY="-14440">
        <dgm:presLayoutVars>
          <dgm:chPref val="3"/>
        </dgm:presLayoutVars>
      </dgm:prSet>
      <dgm:spPr/>
      <dgm:t>
        <a:bodyPr/>
        <a:lstStyle/>
        <a:p>
          <a:endParaRPr lang="en-US"/>
        </a:p>
      </dgm:t>
    </dgm:pt>
    <dgm:pt modelId="{B8E6AF87-763B-684F-A0AA-2BDC6DF178CF}" type="pres">
      <dgm:prSet presAssocID="{670C58BC-854E-0F4B-A460-80FB851A4AC0}" presName="titleText3" presStyleLbl="fgAcc2" presStyleIdx="11" presStyleCnt="20" custScaleX="154257" custScaleY="152660" custLinFactNeighborX="-78887" custLinFactNeighborY="-15470">
        <dgm:presLayoutVars>
          <dgm:chMax val="0"/>
          <dgm:chPref val="0"/>
        </dgm:presLayoutVars>
      </dgm:prSet>
      <dgm:spPr/>
      <dgm:t>
        <a:bodyPr/>
        <a:lstStyle/>
        <a:p>
          <a:endParaRPr lang="en-US"/>
        </a:p>
      </dgm:t>
    </dgm:pt>
    <dgm:pt modelId="{BC7BA137-C38A-9848-976A-EAA2B2EDFB81}" type="pres">
      <dgm:prSet presAssocID="{670C58BC-854E-0F4B-A460-80FB851A4AC0}" presName="rootConnector3" presStyleLbl="asst1" presStyleIdx="11" presStyleCnt="20"/>
      <dgm:spPr/>
      <dgm:t>
        <a:bodyPr/>
        <a:lstStyle/>
        <a:p>
          <a:endParaRPr lang="en-US"/>
        </a:p>
      </dgm:t>
    </dgm:pt>
    <dgm:pt modelId="{12CB5C8C-5ECE-0140-B641-BCC7C64E4EC6}" type="pres">
      <dgm:prSet presAssocID="{670C58BC-854E-0F4B-A460-80FB851A4AC0}" presName="hierChild6" presStyleCnt="0"/>
      <dgm:spPr/>
    </dgm:pt>
    <dgm:pt modelId="{8BA2B0E6-71BF-4F4E-8807-A357DB276B36}" type="pres">
      <dgm:prSet presAssocID="{670C58BC-854E-0F4B-A460-80FB851A4AC0}" presName="hierChild7" presStyleCnt="0"/>
      <dgm:spPr/>
    </dgm:pt>
    <dgm:pt modelId="{23127917-7A71-BA4E-BB5F-CFD88025A040}" type="pres">
      <dgm:prSet presAssocID="{686456CF-01CF-1D49-94D2-1F6E62222611}" presName="Name96" presStyleLbl="parChTrans1D4" presStyleIdx="10" presStyleCnt="18"/>
      <dgm:spPr/>
      <dgm:t>
        <a:bodyPr/>
        <a:lstStyle/>
        <a:p>
          <a:endParaRPr lang="en-US"/>
        </a:p>
      </dgm:t>
    </dgm:pt>
    <dgm:pt modelId="{C67A00A3-8275-8348-80B9-1DB5EF705221}" type="pres">
      <dgm:prSet presAssocID="{70C211A6-0DD4-8942-924F-0DA2F1DB059B}" presName="hierRoot3" presStyleCnt="0">
        <dgm:presLayoutVars>
          <dgm:hierBranch val="init"/>
        </dgm:presLayoutVars>
      </dgm:prSet>
      <dgm:spPr/>
    </dgm:pt>
    <dgm:pt modelId="{CC1BCB9D-CDA7-4F40-BE82-F6B4E7EBB2F3}" type="pres">
      <dgm:prSet presAssocID="{70C211A6-0DD4-8942-924F-0DA2F1DB059B}" presName="rootComposite3" presStyleCnt="0"/>
      <dgm:spPr/>
    </dgm:pt>
    <dgm:pt modelId="{0777951A-2776-5A42-88A2-EA982F9277EC}" type="pres">
      <dgm:prSet presAssocID="{70C211A6-0DD4-8942-924F-0DA2F1DB059B}" presName="rootText3" presStyleLbl="asst1" presStyleIdx="12" presStyleCnt="20" custLinFactX="-10652" custLinFactNeighborX="-100000" custLinFactNeighborY="-14440">
        <dgm:presLayoutVars>
          <dgm:chPref val="3"/>
        </dgm:presLayoutVars>
      </dgm:prSet>
      <dgm:spPr/>
      <dgm:t>
        <a:bodyPr/>
        <a:lstStyle/>
        <a:p>
          <a:endParaRPr lang="en-US"/>
        </a:p>
      </dgm:t>
    </dgm:pt>
    <dgm:pt modelId="{0C19F28B-677F-6C4C-8AEC-621476D38806}" type="pres">
      <dgm:prSet presAssocID="{70C211A6-0DD4-8942-924F-0DA2F1DB059B}" presName="titleText3" presStyleLbl="fgAcc2" presStyleIdx="12" presStyleCnt="20" custScaleX="210267" custScaleY="285065" custLinFactX="-22947" custLinFactNeighborX="-100000" custLinFactNeighborY="27178">
        <dgm:presLayoutVars>
          <dgm:chMax val="0"/>
          <dgm:chPref val="0"/>
        </dgm:presLayoutVars>
      </dgm:prSet>
      <dgm:spPr/>
      <dgm:t>
        <a:bodyPr/>
        <a:lstStyle/>
        <a:p>
          <a:endParaRPr lang="en-US"/>
        </a:p>
      </dgm:t>
    </dgm:pt>
    <dgm:pt modelId="{7B8C8769-0265-9B46-B3E1-8CE4A75DB14B}" type="pres">
      <dgm:prSet presAssocID="{70C211A6-0DD4-8942-924F-0DA2F1DB059B}" presName="rootConnector3" presStyleLbl="asst1" presStyleIdx="12" presStyleCnt="20"/>
      <dgm:spPr/>
      <dgm:t>
        <a:bodyPr/>
        <a:lstStyle/>
        <a:p>
          <a:endParaRPr lang="en-US"/>
        </a:p>
      </dgm:t>
    </dgm:pt>
    <dgm:pt modelId="{70684902-ACD2-5F4A-B21A-E7BF39071C07}" type="pres">
      <dgm:prSet presAssocID="{70C211A6-0DD4-8942-924F-0DA2F1DB059B}" presName="hierChild6" presStyleCnt="0"/>
      <dgm:spPr/>
    </dgm:pt>
    <dgm:pt modelId="{BBAE2612-1C50-6D43-9CE2-BF25779D4CE0}" type="pres">
      <dgm:prSet presAssocID="{70C211A6-0DD4-8942-924F-0DA2F1DB059B}" presName="hierChild7" presStyleCnt="0"/>
      <dgm:spPr/>
    </dgm:pt>
    <dgm:pt modelId="{C92F3070-D077-F746-81B2-0C6ECBEEB199}" type="pres">
      <dgm:prSet presAssocID="{D06AE631-D76A-8A47-84F9-F3222A91FBDE}" presName="Name96" presStyleLbl="parChTrans1D4" presStyleIdx="11" presStyleCnt="18"/>
      <dgm:spPr/>
      <dgm:t>
        <a:bodyPr/>
        <a:lstStyle/>
        <a:p>
          <a:endParaRPr lang="en-US"/>
        </a:p>
      </dgm:t>
    </dgm:pt>
    <dgm:pt modelId="{52BB5EDF-0DAC-804A-875E-64DC65315CDE}" type="pres">
      <dgm:prSet presAssocID="{8A29F03A-0737-4441-B912-BA206B0B5263}" presName="hierRoot3" presStyleCnt="0">
        <dgm:presLayoutVars>
          <dgm:hierBranch val="init"/>
        </dgm:presLayoutVars>
      </dgm:prSet>
      <dgm:spPr/>
    </dgm:pt>
    <dgm:pt modelId="{4E6948C1-F968-1F41-A9DF-FF359B611FF7}" type="pres">
      <dgm:prSet presAssocID="{8A29F03A-0737-4441-B912-BA206B0B5263}" presName="rootComposite3" presStyleCnt="0"/>
      <dgm:spPr/>
    </dgm:pt>
    <dgm:pt modelId="{5ED62EBD-7774-2C49-B7A3-16FFA407C39E}" type="pres">
      <dgm:prSet presAssocID="{8A29F03A-0737-4441-B912-BA206B0B5263}" presName="rootText3" presStyleLbl="asst1" presStyleIdx="13" presStyleCnt="20" custLinFactX="-10652" custLinFactNeighborX="-100000" custLinFactNeighborY="-14440">
        <dgm:presLayoutVars>
          <dgm:chPref val="3"/>
        </dgm:presLayoutVars>
      </dgm:prSet>
      <dgm:spPr/>
      <dgm:t>
        <a:bodyPr/>
        <a:lstStyle/>
        <a:p>
          <a:endParaRPr lang="en-US"/>
        </a:p>
      </dgm:t>
    </dgm:pt>
    <dgm:pt modelId="{68948445-84AB-C244-8DE3-602F176BD21E}" type="pres">
      <dgm:prSet presAssocID="{8A29F03A-0737-4441-B912-BA206B0B5263}" presName="titleText3" presStyleLbl="fgAcc2" presStyleIdx="13" presStyleCnt="20" custScaleX="218588" custScaleY="213579" custLinFactX="-22947" custLinFactNeighborX="-100000" custLinFactNeighborY="-1910">
        <dgm:presLayoutVars>
          <dgm:chMax val="0"/>
          <dgm:chPref val="0"/>
        </dgm:presLayoutVars>
      </dgm:prSet>
      <dgm:spPr/>
      <dgm:t>
        <a:bodyPr/>
        <a:lstStyle/>
        <a:p>
          <a:endParaRPr lang="en-US"/>
        </a:p>
      </dgm:t>
    </dgm:pt>
    <dgm:pt modelId="{663910AF-35C7-3C40-ADA3-F1C3ECDD28F2}" type="pres">
      <dgm:prSet presAssocID="{8A29F03A-0737-4441-B912-BA206B0B5263}" presName="rootConnector3" presStyleLbl="asst1" presStyleIdx="13" presStyleCnt="20"/>
      <dgm:spPr/>
      <dgm:t>
        <a:bodyPr/>
        <a:lstStyle/>
        <a:p>
          <a:endParaRPr lang="en-US"/>
        </a:p>
      </dgm:t>
    </dgm:pt>
    <dgm:pt modelId="{9CD96C3C-FBF8-D847-BB5E-05F57799D477}" type="pres">
      <dgm:prSet presAssocID="{8A29F03A-0737-4441-B912-BA206B0B5263}" presName="hierChild6" presStyleCnt="0"/>
      <dgm:spPr/>
    </dgm:pt>
    <dgm:pt modelId="{AE1C63EC-B566-4747-A3C5-1005D01D1600}" type="pres">
      <dgm:prSet presAssocID="{8A29F03A-0737-4441-B912-BA206B0B5263}" presName="hierChild7" presStyleCnt="0"/>
      <dgm:spPr/>
    </dgm:pt>
    <dgm:pt modelId="{015AC5B6-0555-4D48-8CD6-2002E25C005B}" type="pres">
      <dgm:prSet presAssocID="{B8096084-0985-8149-B769-CE8991158A30}" presName="Name96" presStyleLbl="parChTrans1D4" presStyleIdx="12" presStyleCnt="18"/>
      <dgm:spPr/>
      <dgm:t>
        <a:bodyPr/>
        <a:lstStyle/>
        <a:p>
          <a:endParaRPr lang="en-US"/>
        </a:p>
      </dgm:t>
    </dgm:pt>
    <dgm:pt modelId="{002FEFAF-ACE1-774D-9492-669EC011EA9B}" type="pres">
      <dgm:prSet presAssocID="{B48E861E-E4CA-B644-BC01-0605686FEA39}" presName="hierRoot3" presStyleCnt="0">
        <dgm:presLayoutVars>
          <dgm:hierBranch val="init"/>
        </dgm:presLayoutVars>
      </dgm:prSet>
      <dgm:spPr/>
    </dgm:pt>
    <dgm:pt modelId="{9FBC0A19-4ECC-9E43-84E0-EB1CD2CB10E0}" type="pres">
      <dgm:prSet presAssocID="{B48E861E-E4CA-B644-BC01-0605686FEA39}" presName="rootComposite3" presStyleCnt="0"/>
      <dgm:spPr/>
    </dgm:pt>
    <dgm:pt modelId="{2BF9235D-008B-0B4D-A590-A0776C278DC9}" type="pres">
      <dgm:prSet presAssocID="{B48E861E-E4CA-B644-BC01-0605686FEA39}" presName="rootText3" presStyleLbl="asst1" presStyleIdx="14" presStyleCnt="20" custLinFactX="-10652" custLinFactNeighborX="-100000" custLinFactNeighborY="-14440">
        <dgm:presLayoutVars>
          <dgm:chPref val="3"/>
        </dgm:presLayoutVars>
      </dgm:prSet>
      <dgm:spPr/>
      <dgm:t>
        <a:bodyPr/>
        <a:lstStyle/>
        <a:p>
          <a:endParaRPr lang="en-US"/>
        </a:p>
      </dgm:t>
    </dgm:pt>
    <dgm:pt modelId="{85F4993C-B07D-9048-A18C-1B85AB8C4F99}" type="pres">
      <dgm:prSet presAssocID="{B48E861E-E4CA-B644-BC01-0605686FEA39}" presName="titleText3" presStyleLbl="fgAcc2" presStyleIdx="14" presStyleCnt="20" custScaleX="178009" custScaleY="304356" custLinFactX="-22947" custLinFactNeighborX="-100000" custLinFactNeighborY="40231">
        <dgm:presLayoutVars>
          <dgm:chMax val="0"/>
          <dgm:chPref val="0"/>
        </dgm:presLayoutVars>
      </dgm:prSet>
      <dgm:spPr/>
      <dgm:t>
        <a:bodyPr/>
        <a:lstStyle/>
        <a:p>
          <a:endParaRPr lang="en-US"/>
        </a:p>
      </dgm:t>
    </dgm:pt>
    <dgm:pt modelId="{C920FBEF-80E7-6F4E-863C-9D5FCA5B8773}" type="pres">
      <dgm:prSet presAssocID="{B48E861E-E4CA-B644-BC01-0605686FEA39}" presName="rootConnector3" presStyleLbl="asst1" presStyleIdx="14" presStyleCnt="20"/>
      <dgm:spPr/>
      <dgm:t>
        <a:bodyPr/>
        <a:lstStyle/>
        <a:p>
          <a:endParaRPr lang="en-US"/>
        </a:p>
      </dgm:t>
    </dgm:pt>
    <dgm:pt modelId="{0C48D138-98C8-F340-BDE8-95D0A1ED1268}" type="pres">
      <dgm:prSet presAssocID="{B48E861E-E4CA-B644-BC01-0605686FEA39}" presName="hierChild6" presStyleCnt="0"/>
      <dgm:spPr/>
    </dgm:pt>
    <dgm:pt modelId="{25EEB8E4-B66B-3C4B-81E1-AEC864BD21BE}" type="pres">
      <dgm:prSet presAssocID="{B48E861E-E4CA-B644-BC01-0605686FEA39}" presName="hierChild7" presStyleCnt="0"/>
      <dgm:spPr/>
    </dgm:pt>
    <dgm:pt modelId="{D1CFB440-0E4D-904B-9F5B-FEC3A5683D56}" type="pres">
      <dgm:prSet presAssocID="{453E64B3-921E-A243-8AB5-7BEDF1ECB6EF}" presName="Name96" presStyleLbl="parChTrans1D4" presStyleIdx="13" presStyleCnt="18"/>
      <dgm:spPr/>
      <dgm:t>
        <a:bodyPr/>
        <a:lstStyle/>
        <a:p>
          <a:endParaRPr lang="en-US"/>
        </a:p>
      </dgm:t>
    </dgm:pt>
    <dgm:pt modelId="{46973B26-59E6-5641-83C7-B75B20FF57F7}" type="pres">
      <dgm:prSet presAssocID="{4D778076-A972-D74E-93D0-204AC1ED60BD}" presName="hierRoot3" presStyleCnt="0">
        <dgm:presLayoutVars>
          <dgm:hierBranch val="init"/>
        </dgm:presLayoutVars>
      </dgm:prSet>
      <dgm:spPr/>
    </dgm:pt>
    <dgm:pt modelId="{B01B52D4-4807-CB41-B8F3-BBE33DC1AA17}" type="pres">
      <dgm:prSet presAssocID="{4D778076-A972-D74E-93D0-204AC1ED60BD}" presName="rootComposite3" presStyleCnt="0"/>
      <dgm:spPr/>
    </dgm:pt>
    <dgm:pt modelId="{F138E247-9A01-0540-8E2B-239B69B6F4DB}" type="pres">
      <dgm:prSet presAssocID="{4D778076-A972-D74E-93D0-204AC1ED60BD}" presName="rootText3" presStyleLbl="asst1" presStyleIdx="15" presStyleCnt="20" custLinFactX="113798" custLinFactNeighborX="200000" custLinFactNeighborY="-73865">
        <dgm:presLayoutVars>
          <dgm:chPref val="3"/>
        </dgm:presLayoutVars>
      </dgm:prSet>
      <dgm:spPr/>
      <dgm:t>
        <a:bodyPr/>
        <a:lstStyle/>
        <a:p>
          <a:endParaRPr lang="en-US"/>
        </a:p>
      </dgm:t>
    </dgm:pt>
    <dgm:pt modelId="{7605762D-7407-9C43-85A4-9D6D31597631}" type="pres">
      <dgm:prSet presAssocID="{4D778076-A972-D74E-93D0-204AC1ED60BD}" presName="titleText3" presStyleLbl="fgAcc2" presStyleIdx="15" presStyleCnt="20" custScaleX="129088" custScaleY="188625" custLinFactX="148665" custLinFactY="-100000" custLinFactNeighborX="200000" custLinFactNeighborY="-121597">
        <dgm:presLayoutVars>
          <dgm:chMax val="0"/>
          <dgm:chPref val="0"/>
        </dgm:presLayoutVars>
      </dgm:prSet>
      <dgm:spPr/>
      <dgm:t>
        <a:bodyPr/>
        <a:lstStyle/>
        <a:p>
          <a:endParaRPr lang="en-US"/>
        </a:p>
      </dgm:t>
    </dgm:pt>
    <dgm:pt modelId="{4515E7A0-0EF0-3444-A072-FDC4E69F0FF4}" type="pres">
      <dgm:prSet presAssocID="{4D778076-A972-D74E-93D0-204AC1ED60BD}" presName="rootConnector3" presStyleLbl="asst1" presStyleIdx="15" presStyleCnt="20"/>
      <dgm:spPr/>
      <dgm:t>
        <a:bodyPr/>
        <a:lstStyle/>
        <a:p>
          <a:endParaRPr lang="en-US"/>
        </a:p>
      </dgm:t>
    </dgm:pt>
    <dgm:pt modelId="{78D8038B-E9E2-684C-89BE-6FEA9AC1861F}" type="pres">
      <dgm:prSet presAssocID="{4D778076-A972-D74E-93D0-204AC1ED60BD}" presName="hierChild6" presStyleCnt="0"/>
      <dgm:spPr/>
    </dgm:pt>
    <dgm:pt modelId="{97C055E5-6470-AE48-92A8-EE915E500245}" type="pres">
      <dgm:prSet presAssocID="{4D778076-A972-D74E-93D0-204AC1ED60BD}" presName="hierChild7" presStyleCnt="0"/>
      <dgm:spPr/>
    </dgm:pt>
    <dgm:pt modelId="{087A4F4E-0596-AB42-BAC9-8376A7B356A8}" type="pres">
      <dgm:prSet presAssocID="{DF0DF745-B72D-094D-86B0-CFD5D401ECEA}" presName="Name96" presStyleLbl="parChTrans1D4" presStyleIdx="14" presStyleCnt="18"/>
      <dgm:spPr/>
      <dgm:t>
        <a:bodyPr/>
        <a:lstStyle/>
        <a:p>
          <a:endParaRPr lang="en-US"/>
        </a:p>
      </dgm:t>
    </dgm:pt>
    <dgm:pt modelId="{C5017F44-5646-C145-A7A3-C79DF373DA69}" type="pres">
      <dgm:prSet presAssocID="{C434CDC6-C1D8-AC48-BCAD-EC4B206F412D}" presName="hierRoot3" presStyleCnt="0">
        <dgm:presLayoutVars>
          <dgm:hierBranch val="init"/>
        </dgm:presLayoutVars>
      </dgm:prSet>
      <dgm:spPr/>
    </dgm:pt>
    <dgm:pt modelId="{7E1F8042-AD5C-294C-8866-CB5724DCC65C}" type="pres">
      <dgm:prSet presAssocID="{C434CDC6-C1D8-AC48-BCAD-EC4B206F412D}" presName="rootComposite3" presStyleCnt="0"/>
      <dgm:spPr/>
    </dgm:pt>
    <dgm:pt modelId="{7F21C089-B389-F346-A72A-925854A67A5C}" type="pres">
      <dgm:prSet presAssocID="{C434CDC6-C1D8-AC48-BCAD-EC4B206F412D}" presName="rootText3" presStyleLbl="asst1" presStyleIdx="16" presStyleCnt="20" custLinFactX="113798" custLinFactNeighborX="200000" custLinFactNeighborY="-73865">
        <dgm:presLayoutVars>
          <dgm:chPref val="3"/>
        </dgm:presLayoutVars>
      </dgm:prSet>
      <dgm:spPr/>
      <dgm:t>
        <a:bodyPr/>
        <a:lstStyle/>
        <a:p>
          <a:endParaRPr lang="en-US"/>
        </a:p>
      </dgm:t>
    </dgm:pt>
    <dgm:pt modelId="{7877EFAC-1EB1-2241-B5D1-09D00A5FD23D}" type="pres">
      <dgm:prSet presAssocID="{C434CDC6-C1D8-AC48-BCAD-EC4B206F412D}" presName="titleText3" presStyleLbl="fgAcc2" presStyleIdx="16" presStyleCnt="20" custLinFactX="148665" custLinFactY="-100000" custLinFactNeighborX="200000" custLinFactNeighborY="-121597">
        <dgm:presLayoutVars>
          <dgm:chMax val="0"/>
          <dgm:chPref val="0"/>
        </dgm:presLayoutVars>
      </dgm:prSet>
      <dgm:spPr/>
      <dgm:t>
        <a:bodyPr/>
        <a:lstStyle/>
        <a:p>
          <a:endParaRPr lang="en-US"/>
        </a:p>
      </dgm:t>
    </dgm:pt>
    <dgm:pt modelId="{48EC33CC-BFC6-E541-8347-FC099EDE43F8}" type="pres">
      <dgm:prSet presAssocID="{C434CDC6-C1D8-AC48-BCAD-EC4B206F412D}" presName="rootConnector3" presStyleLbl="asst1" presStyleIdx="16" presStyleCnt="20"/>
      <dgm:spPr/>
      <dgm:t>
        <a:bodyPr/>
        <a:lstStyle/>
        <a:p>
          <a:endParaRPr lang="en-US"/>
        </a:p>
      </dgm:t>
    </dgm:pt>
    <dgm:pt modelId="{483CECE0-E2CF-B041-857B-D5CF165B4001}" type="pres">
      <dgm:prSet presAssocID="{C434CDC6-C1D8-AC48-BCAD-EC4B206F412D}" presName="hierChild6" presStyleCnt="0"/>
      <dgm:spPr/>
    </dgm:pt>
    <dgm:pt modelId="{0CB119B1-7240-D243-986C-E471A9C5CB7B}" type="pres">
      <dgm:prSet presAssocID="{C434CDC6-C1D8-AC48-BCAD-EC4B206F412D}" presName="hierChild7" presStyleCnt="0"/>
      <dgm:spPr/>
    </dgm:pt>
    <dgm:pt modelId="{436671E4-490C-A74F-AFE7-6BBA6284110C}" type="pres">
      <dgm:prSet presAssocID="{EE08BAAB-2933-9744-A71C-7B07B1B64E51}" presName="Name96" presStyleLbl="parChTrans1D4" presStyleIdx="15" presStyleCnt="18"/>
      <dgm:spPr/>
      <dgm:t>
        <a:bodyPr/>
        <a:lstStyle/>
        <a:p>
          <a:endParaRPr lang="en-US"/>
        </a:p>
      </dgm:t>
    </dgm:pt>
    <dgm:pt modelId="{EB2113A0-066C-D04D-BFFD-072A87389968}" type="pres">
      <dgm:prSet presAssocID="{C283F297-25A4-4C4A-A0AF-1F613AF7153F}" presName="hierRoot3" presStyleCnt="0">
        <dgm:presLayoutVars>
          <dgm:hierBranch val="init"/>
        </dgm:presLayoutVars>
      </dgm:prSet>
      <dgm:spPr/>
    </dgm:pt>
    <dgm:pt modelId="{0A845A15-7B43-7041-A6E5-B62069B2470A}" type="pres">
      <dgm:prSet presAssocID="{C283F297-25A4-4C4A-A0AF-1F613AF7153F}" presName="rootComposite3" presStyleCnt="0"/>
      <dgm:spPr/>
    </dgm:pt>
    <dgm:pt modelId="{CA2A9D34-4446-4C42-86B7-ABD5D6BE1421}" type="pres">
      <dgm:prSet presAssocID="{C283F297-25A4-4C4A-A0AF-1F613AF7153F}" presName="rootText3" presStyleLbl="asst1" presStyleIdx="17" presStyleCnt="20" custLinFactX="200000" custLinFactY="-200000" custLinFactNeighborX="252369" custLinFactNeighborY="-240359">
        <dgm:presLayoutVars>
          <dgm:chPref val="3"/>
        </dgm:presLayoutVars>
      </dgm:prSet>
      <dgm:spPr/>
      <dgm:t>
        <a:bodyPr/>
        <a:lstStyle/>
        <a:p>
          <a:endParaRPr lang="en-US"/>
        </a:p>
      </dgm:t>
    </dgm:pt>
    <dgm:pt modelId="{16BFF25A-723A-594B-AE10-AC5493AC1D85}" type="pres">
      <dgm:prSet presAssocID="{C283F297-25A4-4C4A-A0AF-1F613AF7153F}" presName="titleText3" presStyleLbl="fgAcc2" presStyleIdx="17" presStyleCnt="20" custScaleX="167785" custScaleY="122784" custLinFactX="202631" custLinFactY="-621081" custLinFactNeighborX="300000" custLinFactNeighborY="-700000">
        <dgm:presLayoutVars>
          <dgm:chMax val="0"/>
          <dgm:chPref val="0"/>
        </dgm:presLayoutVars>
      </dgm:prSet>
      <dgm:spPr/>
      <dgm:t>
        <a:bodyPr/>
        <a:lstStyle/>
        <a:p>
          <a:endParaRPr lang="en-US"/>
        </a:p>
      </dgm:t>
    </dgm:pt>
    <dgm:pt modelId="{9217F660-2A15-5F41-9CE8-8FCAC79BCDF2}" type="pres">
      <dgm:prSet presAssocID="{C283F297-25A4-4C4A-A0AF-1F613AF7153F}" presName="rootConnector3" presStyleLbl="asst1" presStyleIdx="17" presStyleCnt="20"/>
      <dgm:spPr/>
      <dgm:t>
        <a:bodyPr/>
        <a:lstStyle/>
        <a:p>
          <a:endParaRPr lang="en-US"/>
        </a:p>
      </dgm:t>
    </dgm:pt>
    <dgm:pt modelId="{1FC10AA9-9611-8F4C-9059-F1BD6361F7CF}" type="pres">
      <dgm:prSet presAssocID="{C283F297-25A4-4C4A-A0AF-1F613AF7153F}" presName="hierChild6" presStyleCnt="0"/>
      <dgm:spPr/>
    </dgm:pt>
    <dgm:pt modelId="{0BB825EF-3598-E546-B469-A19DA646BA52}" type="pres">
      <dgm:prSet presAssocID="{C283F297-25A4-4C4A-A0AF-1F613AF7153F}" presName="hierChild7" presStyleCnt="0"/>
      <dgm:spPr/>
    </dgm:pt>
    <dgm:pt modelId="{6D2AC48A-40C2-D945-B630-B99B870CBD0C}" type="pres">
      <dgm:prSet presAssocID="{AD707E9F-6FEE-5B42-95D0-C9F15C82EEE7}" presName="Name96" presStyleLbl="parChTrans1D4" presStyleIdx="16" presStyleCnt="18"/>
      <dgm:spPr/>
      <dgm:t>
        <a:bodyPr/>
        <a:lstStyle/>
        <a:p>
          <a:endParaRPr lang="en-US"/>
        </a:p>
      </dgm:t>
    </dgm:pt>
    <dgm:pt modelId="{311427FE-AEDD-D34B-A9C0-83B3F1F9C456}" type="pres">
      <dgm:prSet presAssocID="{68D6A841-4A17-DB46-B5D1-61AD58F2BB9B}" presName="hierRoot3" presStyleCnt="0">
        <dgm:presLayoutVars>
          <dgm:hierBranch val="init"/>
        </dgm:presLayoutVars>
      </dgm:prSet>
      <dgm:spPr/>
    </dgm:pt>
    <dgm:pt modelId="{F5122C68-51AA-A847-A29C-93A1A69AEC9A}" type="pres">
      <dgm:prSet presAssocID="{68D6A841-4A17-DB46-B5D1-61AD58F2BB9B}" presName="rootComposite3" presStyleCnt="0"/>
      <dgm:spPr/>
    </dgm:pt>
    <dgm:pt modelId="{952A6195-853D-D04D-80B8-EAD653944260}" type="pres">
      <dgm:prSet presAssocID="{68D6A841-4A17-DB46-B5D1-61AD58F2BB9B}" presName="rootText3" presStyleLbl="asst1" presStyleIdx="18" presStyleCnt="20" custLinFactX="293829" custLinFactY="-200000" custLinFactNeighborX="300000" custLinFactNeighborY="-237799">
        <dgm:presLayoutVars>
          <dgm:chPref val="3"/>
        </dgm:presLayoutVars>
      </dgm:prSet>
      <dgm:spPr/>
      <dgm:t>
        <a:bodyPr/>
        <a:lstStyle/>
        <a:p>
          <a:endParaRPr lang="en-US"/>
        </a:p>
      </dgm:t>
    </dgm:pt>
    <dgm:pt modelId="{72E0F68E-D364-994C-B56A-41937344463C}" type="pres">
      <dgm:prSet presAssocID="{68D6A841-4A17-DB46-B5D1-61AD58F2BB9B}" presName="titleText3" presStyleLbl="fgAcc2" presStyleIdx="18" presStyleCnt="20" custLinFactX="300000" custLinFactY="-613399" custLinFactNeighborX="359809" custLinFactNeighborY="-700000">
        <dgm:presLayoutVars>
          <dgm:chMax val="0"/>
          <dgm:chPref val="0"/>
        </dgm:presLayoutVars>
      </dgm:prSet>
      <dgm:spPr/>
      <dgm:t>
        <a:bodyPr/>
        <a:lstStyle/>
        <a:p>
          <a:endParaRPr lang="en-US"/>
        </a:p>
      </dgm:t>
    </dgm:pt>
    <dgm:pt modelId="{520E299B-6F40-084B-8468-B933B0A7A4B1}" type="pres">
      <dgm:prSet presAssocID="{68D6A841-4A17-DB46-B5D1-61AD58F2BB9B}" presName="rootConnector3" presStyleLbl="asst1" presStyleIdx="18" presStyleCnt="20"/>
      <dgm:spPr/>
      <dgm:t>
        <a:bodyPr/>
        <a:lstStyle/>
        <a:p>
          <a:endParaRPr lang="en-US"/>
        </a:p>
      </dgm:t>
    </dgm:pt>
    <dgm:pt modelId="{5D6DAA22-DBA6-CC48-983A-2B49B2A3D9F3}" type="pres">
      <dgm:prSet presAssocID="{68D6A841-4A17-DB46-B5D1-61AD58F2BB9B}" presName="hierChild6" presStyleCnt="0"/>
      <dgm:spPr/>
    </dgm:pt>
    <dgm:pt modelId="{8FAC70A7-4AC6-4746-9638-A14ABA5AA62A}" type="pres">
      <dgm:prSet presAssocID="{68D6A841-4A17-DB46-B5D1-61AD58F2BB9B}" presName="hierChild7" presStyleCnt="0"/>
      <dgm:spPr/>
    </dgm:pt>
    <dgm:pt modelId="{E38DD97C-74CA-364C-82A5-58CE55C69F88}" type="pres">
      <dgm:prSet presAssocID="{08A341BB-652E-7345-8F8A-89F9473F894C}" presName="Name96" presStyleLbl="parChTrans1D4" presStyleIdx="17" presStyleCnt="18"/>
      <dgm:spPr/>
      <dgm:t>
        <a:bodyPr/>
        <a:lstStyle/>
        <a:p>
          <a:endParaRPr lang="en-US"/>
        </a:p>
      </dgm:t>
    </dgm:pt>
    <dgm:pt modelId="{78949549-47DD-E34C-81F5-D808AE217F4D}" type="pres">
      <dgm:prSet presAssocID="{6D4C9914-0C9B-334A-999E-C726482233BD}" presName="hierRoot3" presStyleCnt="0">
        <dgm:presLayoutVars>
          <dgm:hierBranch val="init"/>
        </dgm:presLayoutVars>
      </dgm:prSet>
      <dgm:spPr/>
    </dgm:pt>
    <dgm:pt modelId="{6738332B-26F8-7948-91E3-58603598A5C8}" type="pres">
      <dgm:prSet presAssocID="{6D4C9914-0C9B-334A-999E-C726482233BD}" presName="rootComposite3" presStyleCnt="0"/>
      <dgm:spPr/>
    </dgm:pt>
    <dgm:pt modelId="{D3E971A5-1B5A-5749-874C-5F95AE625B4E}" type="pres">
      <dgm:prSet presAssocID="{6D4C9914-0C9B-334A-999E-C726482233BD}" presName="rootText3" presStyleLbl="asst1" presStyleIdx="19" presStyleCnt="20" custLinFactY="-5924" custLinFactNeighborX="6923" custLinFactNeighborY="-100000">
        <dgm:presLayoutVars>
          <dgm:chPref val="3"/>
        </dgm:presLayoutVars>
      </dgm:prSet>
      <dgm:spPr/>
      <dgm:t>
        <a:bodyPr/>
        <a:lstStyle/>
        <a:p>
          <a:endParaRPr lang="en-US"/>
        </a:p>
      </dgm:t>
    </dgm:pt>
    <dgm:pt modelId="{2FC19B65-8BA8-CE44-A0F7-8EBA445D674C}" type="pres">
      <dgm:prSet presAssocID="{6D4C9914-0C9B-334A-999E-C726482233BD}" presName="titleText3" presStyleLbl="fgAcc2" presStyleIdx="19" presStyleCnt="20" custScaleX="134340" custScaleY="109337" custLinFactY="-100000" custLinFactNeighborX="7692" custLinFactNeighborY="-175473">
        <dgm:presLayoutVars>
          <dgm:chMax val="0"/>
          <dgm:chPref val="0"/>
        </dgm:presLayoutVars>
      </dgm:prSet>
      <dgm:spPr/>
      <dgm:t>
        <a:bodyPr/>
        <a:lstStyle/>
        <a:p>
          <a:endParaRPr lang="en-US"/>
        </a:p>
      </dgm:t>
    </dgm:pt>
    <dgm:pt modelId="{5B2AC7B7-9255-6A4C-B191-80BC2F93FB6F}" type="pres">
      <dgm:prSet presAssocID="{6D4C9914-0C9B-334A-999E-C726482233BD}" presName="rootConnector3" presStyleLbl="asst1" presStyleIdx="19" presStyleCnt="20"/>
      <dgm:spPr/>
      <dgm:t>
        <a:bodyPr/>
        <a:lstStyle/>
        <a:p>
          <a:endParaRPr lang="en-US"/>
        </a:p>
      </dgm:t>
    </dgm:pt>
    <dgm:pt modelId="{DD543008-55A5-3946-AE00-E652FE91C0B0}" type="pres">
      <dgm:prSet presAssocID="{6D4C9914-0C9B-334A-999E-C726482233BD}" presName="hierChild6" presStyleCnt="0"/>
      <dgm:spPr/>
    </dgm:pt>
    <dgm:pt modelId="{3CDCA0ED-B222-4B4E-99F5-791900702489}" type="pres">
      <dgm:prSet presAssocID="{6D4C9914-0C9B-334A-999E-C726482233BD}" presName="hierChild7" presStyleCnt="0"/>
      <dgm:spPr/>
    </dgm:pt>
  </dgm:ptLst>
  <dgm:cxnLst>
    <dgm:cxn modelId="{549D4AA5-E4D0-2E48-ACB1-F013782023B5}" type="presOf" srcId="{7E3AB683-2D65-4043-B350-D678B537F1DB}" destId="{064118CF-22AB-A345-92E5-9AAACEB3BA2A}" srcOrd="1" destOrd="0" presId="urn:microsoft.com/office/officeart/2008/layout/NameandTitleOrganizationalChart"/>
    <dgm:cxn modelId="{659D0816-2CA3-B94A-A3A8-5B90B66DD056}" type="presOf" srcId="{85474C32-29C3-9B49-B525-04143296A72B}" destId="{E34707DE-5558-4E43-9B55-F069C66C6354}" srcOrd="0" destOrd="0" presId="urn:microsoft.com/office/officeart/2008/layout/NameandTitleOrganizationalChart"/>
    <dgm:cxn modelId="{05C991BB-3417-774E-994A-3903FE1B3E5F}" type="presOf" srcId="{6D4C9914-0C9B-334A-999E-C726482233BD}" destId="{5B2AC7B7-9255-6A4C-B191-80BC2F93FB6F}" srcOrd="1" destOrd="0" presId="urn:microsoft.com/office/officeart/2008/layout/NameandTitleOrganizationalChart"/>
    <dgm:cxn modelId="{1873934D-D307-8842-99BA-C7AD3B8D038D}" type="presOf" srcId="{D06AE631-D76A-8A47-84F9-F3222A91FBDE}" destId="{C92F3070-D077-F746-81B2-0C6ECBEEB199}" srcOrd="0" destOrd="0" presId="urn:microsoft.com/office/officeart/2008/layout/NameandTitleOrganizationalChart"/>
    <dgm:cxn modelId="{45D428C3-4DCA-0949-B306-B767CD8A4512}" srcId="{CBA443C3-560F-E940-85E0-F1F93A07CD1E}" destId="{2E03C8AA-FA8F-3048-9E72-409C446B873D}" srcOrd="0" destOrd="0" parTransId="{AB31D1E0-34C9-DC4F-BB68-BB4A103E704B}" sibTransId="{A6F8DAEF-78B7-E94F-8C2A-FCA356ED45B4}"/>
    <dgm:cxn modelId="{BF943D1A-0486-6B45-8FAD-FDC34094DCAF}" srcId="{D79CBDC1-C6C0-3549-B80C-93E04704A968}" destId="{3A3307ED-55FF-C14E-ACA3-D4D761B5C942}" srcOrd="1" destOrd="0" parTransId="{83D64041-971E-4547-B041-733F15D24727}" sibTransId="{145A631F-AF89-BA46-8CA2-CDA3E7243582}"/>
    <dgm:cxn modelId="{C90A6D26-E080-834A-8068-84DEDD36936E}" type="presOf" srcId="{22477173-CD01-A244-B576-CCDAAB5A0408}" destId="{00AABC9A-E19E-4840-ABC2-D0116E195AA7}" srcOrd="1" destOrd="0" presId="urn:microsoft.com/office/officeart/2008/layout/NameandTitleOrganizationalChart"/>
    <dgm:cxn modelId="{6479CDEB-946C-1C44-916E-56E14E5AC760}" srcId="{85474C32-29C3-9B49-B525-04143296A72B}" destId="{B48E861E-E4CA-B644-BC01-0605686FEA39}" srcOrd="3" destOrd="0" parTransId="{B8096084-0985-8149-B769-CE8991158A30}" sibTransId="{74397017-E69A-4F49-B453-39734CC12C3D}"/>
    <dgm:cxn modelId="{4A04179C-A6A6-7745-863F-0DFDC3DC6B0D}" type="presOf" srcId="{B94BEB89-1D8A-2642-918A-A46403F27B7D}" destId="{9C5B90EF-4740-9F45-853A-6FCD5740CADE}" srcOrd="0" destOrd="0" presId="urn:microsoft.com/office/officeart/2008/layout/NameandTitleOrganizationalChart"/>
    <dgm:cxn modelId="{29B3E7A2-0375-6C46-AAD3-57A2EF8D574C}" type="presOf" srcId="{3A3307ED-55FF-C14E-ACA3-D4D761B5C942}" destId="{914D9EFB-AC0B-6F48-97FC-D4894C6FEC6C}" srcOrd="0" destOrd="0" presId="urn:microsoft.com/office/officeart/2008/layout/NameandTitleOrganizationalChart"/>
    <dgm:cxn modelId="{6B2FC8A3-3623-B84F-B40F-057F0C4C47E0}" type="presOf" srcId="{EE08BAAB-2933-9744-A71C-7B07B1B64E51}" destId="{436671E4-490C-A74F-AFE7-6BBA6284110C}" srcOrd="0" destOrd="0" presId="urn:microsoft.com/office/officeart/2008/layout/NameandTitleOrganizationalChart"/>
    <dgm:cxn modelId="{5DC81090-2A93-214E-8D37-EDD3125920D0}" type="presOf" srcId="{22477173-CD01-A244-B576-CCDAAB5A0408}" destId="{71C56D1D-AA8C-694B-8A50-7EE2472BF47B}" srcOrd="0" destOrd="0" presId="urn:microsoft.com/office/officeart/2008/layout/NameandTitleOrganizationalChart"/>
    <dgm:cxn modelId="{CDF93304-F886-7745-9B1C-25C034CC9381}" type="presOf" srcId="{0A5907A0-6093-B146-B63F-C7CDB087F0B2}" destId="{6C1777AD-A6DF-214B-A356-6BD0FA9A0EB9}" srcOrd="0" destOrd="0" presId="urn:microsoft.com/office/officeart/2008/layout/NameandTitleOrganizationalChart"/>
    <dgm:cxn modelId="{11473278-76A2-A94A-A1E4-F342E71A5C91}" type="presOf" srcId="{70C211A6-0DD4-8942-924F-0DA2F1DB059B}" destId="{7B8C8769-0265-9B46-B3E1-8CE4A75DB14B}" srcOrd="1" destOrd="0" presId="urn:microsoft.com/office/officeart/2008/layout/NameandTitleOrganizationalChart"/>
    <dgm:cxn modelId="{DA75732B-2009-014B-8DEF-BA2A98E8866A}" type="presOf" srcId="{F03573E9-BCB7-C846-A1F4-AA65AD5E1837}" destId="{84EC599E-60F4-6446-A993-423DF045327A}" srcOrd="1" destOrd="0" presId="urn:microsoft.com/office/officeart/2008/layout/NameandTitleOrganizationalChart"/>
    <dgm:cxn modelId="{7D95C7F9-5D25-1348-A699-9AF81C5E9397}" type="presOf" srcId="{CA1AEE7C-9B8A-5546-9FFB-8EF1AF27A19A}" destId="{4177FD74-5C5E-D54D-81A8-602E43B2194A}" srcOrd="0" destOrd="0" presId="urn:microsoft.com/office/officeart/2008/layout/NameandTitleOrganizationalChart"/>
    <dgm:cxn modelId="{90A49050-6CD5-7341-A88C-7D324D330E42}" type="presOf" srcId="{F03FFA14-6E7D-B645-BB67-2E5CCB6104D9}" destId="{B8E6AF87-763B-684F-A0AA-2BDC6DF178CF}" srcOrd="0" destOrd="0" presId="urn:microsoft.com/office/officeart/2008/layout/NameandTitleOrganizationalChart"/>
    <dgm:cxn modelId="{08DB8932-11ED-9448-BD92-06E4BC6BF795}" type="presOf" srcId="{DD80C987-2155-6A47-9A73-A78AC6CFC212}" destId="{57F2C2DC-6AE0-5942-8576-A12D42D2BA5E}" srcOrd="0" destOrd="0" presId="urn:microsoft.com/office/officeart/2008/layout/NameandTitleOrganizationalChart"/>
    <dgm:cxn modelId="{D69EE0B1-1125-2F4F-A894-EAB1B994F5F6}" type="presOf" srcId="{C283F297-25A4-4C4A-A0AF-1F613AF7153F}" destId="{9217F660-2A15-5F41-9CE8-8FCAC79BCDF2}" srcOrd="1" destOrd="0" presId="urn:microsoft.com/office/officeart/2008/layout/NameandTitleOrganizationalChart"/>
    <dgm:cxn modelId="{560641DA-3516-5B4F-B7BA-BEF98A932BA4}" type="presOf" srcId="{D79CBDC1-C6C0-3549-B80C-93E04704A968}" destId="{E36B94E4-E7FB-FD48-8ED8-2C241F791EC3}" srcOrd="1" destOrd="0" presId="urn:microsoft.com/office/officeart/2008/layout/NameandTitleOrganizationalChart"/>
    <dgm:cxn modelId="{FC2ED2A0-383A-9C4F-B1C1-1E88161AEF8B}" type="presOf" srcId="{2E03C8AA-FA8F-3048-9E72-409C446B873D}" destId="{24413B82-1C62-7847-83F1-F41ACA59DB23}" srcOrd="1" destOrd="0" presId="urn:microsoft.com/office/officeart/2008/layout/NameandTitleOrganizationalChart"/>
    <dgm:cxn modelId="{E21F6EDB-A524-9241-BABE-9EC56174EC8A}" type="presOf" srcId="{5C2C40F5-AB9B-3B47-88B5-77AFB743370F}" destId="{16BFF25A-723A-594B-AE10-AC5493AC1D85}" srcOrd="0" destOrd="0" presId="urn:microsoft.com/office/officeart/2008/layout/NameandTitleOrganizationalChart"/>
    <dgm:cxn modelId="{6F90F230-8780-BC49-AB03-922AEAC69EAE}" srcId="{68120ED9-14EA-744D-81EE-98508F8C9BEB}" destId="{4D778076-A972-D74E-93D0-204AC1ED60BD}" srcOrd="3" destOrd="0" parTransId="{453E64B3-921E-A243-8AB5-7BEDF1ECB6EF}" sibTransId="{7327AD1F-25BD-5249-BA97-9B8AABC02C7F}"/>
    <dgm:cxn modelId="{3ED7C86B-1A3C-7244-9EF0-1230486654FC}" type="presOf" srcId="{C434CDC6-C1D8-AC48-BCAD-EC4B206F412D}" destId="{48EC33CC-BFC6-E541-8347-FC099EDE43F8}" srcOrd="1" destOrd="0" presId="urn:microsoft.com/office/officeart/2008/layout/NameandTitleOrganizationalChart"/>
    <dgm:cxn modelId="{B7BBACAE-5396-7E40-A505-470F64B77199}" type="presOf" srcId="{AB31D1E0-34C9-DC4F-BB68-BB4A103E704B}" destId="{7D5F41F8-3236-8841-AAFA-346CB1C3AFD1}" srcOrd="0" destOrd="0" presId="urn:microsoft.com/office/officeart/2008/layout/NameandTitleOrganizationalChart"/>
    <dgm:cxn modelId="{E4A28D38-B057-9943-9C48-0CC2BEE6AC13}" srcId="{85474C32-29C3-9B49-B525-04143296A72B}" destId="{670C58BC-854E-0F4B-A460-80FB851A4AC0}" srcOrd="0" destOrd="0" parTransId="{A9D4BE30-71DC-2042-BCF3-A8FE50D50E2B}" sibTransId="{F03FFA14-6E7D-B645-BB67-2E5CCB6104D9}"/>
    <dgm:cxn modelId="{D4877BA5-2629-B74D-8693-5A56DE18AF2A}" type="presOf" srcId="{145A631F-AF89-BA46-8CA2-CDA3E7243582}" destId="{5E757CC2-9F9F-9444-9122-6D01C2FCF94B}" srcOrd="0" destOrd="0" presId="urn:microsoft.com/office/officeart/2008/layout/NameandTitleOrganizationalChart"/>
    <dgm:cxn modelId="{4402FFC3-E8A5-0E4A-B752-A82F5A2E6A33}" type="presOf" srcId="{898C87B9-A57A-954A-A675-15B72C3F1851}" destId="{7960FA5A-E82B-4D4B-9F41-F84E0203AB5D}" srcOrd="1" destOrd="0" presId="urn:microsoft.com/office/officeart/2008/layout/NameandTitleOrganizationalChart"/>
    <dgm:cxn modelId="{31EAEEAF-9FE9-CE4B-92B8-00FC40C55197}" type="presOf" srcId="{7327AD1F-25BD-5249-BA97-9B8AABC02C7F}" destId="{7605762D-7407-9C43-85A4-9D6D31597631}" srcOrd="0" destOrd="0" presId="urn:microsoft.com/office/officeart/2008/layout/NameandTitleOrganizationalChart"/>
    <dgm:cxn modelId="{218B07CA-C704-1D4E-B197-0DCE969B6421}" type="presOf" srcId="{7E3AB683-2D65-4043-B350-D678B537F1DB}" destId="{662430CE-21C0-C54E-B176-3BDFFAD01852}" srcOrd="0" destOrd="0" presId="urn:microsoft.com/office/officeart/2008/layout/NameandTitleOrganizationalChart"/>
    <dgm:cxn modelId="{E9562C86-7D5F-944C-BCBF-B0D637AF2E0E}" type="presOf" srcId="{8E54E234-0739-8E47-8CDB-7DAA53D9D48B}" destId="{57D068DC-084B-234D-9B1D-11FB6E0C175A}" srcOrd="0" destOrd="0" presId="urn:microsoft.com/office/officeart/2008/layout/NameandTitleOrganizationalChart"/>
    <dgm:cxn modelId="{5FBC7C81-A9DD-464B-967C-5AB4CC455221}" type="presOf" srcId="{C283F297-25A4-4C4A-A0AF-1F613AF7153F}" destId="{CA2A9D34-4446-4C42-86B7-ABD5D6BE1421}" srcOrd="0" destOrd="0" presId="urn:microsoft.com/office/officeart/2008/layout/NameandTitleOrganizationalChart"/>
    <dgm:cxn modelId="{17CB8466-0928-7545-AD8E-D80694C26CE5}" type="presOf" srcId="{B8096084-0985-8149-B769-CE8991158A30}" destId="{015AC5B6-0555-4D48-8CD6-2002E25C005B}" srcOrd="0" destOrd="0" presId="urn:microsoft.com/office/officeart/2008/layout/NameandTitleOrganizationalChart"/>
    <dgm:cxn modelId="{03412AFE-5E55-1D4F-81B2-321C3E9C1FFE}" srcId="{F03573E9-BCB7-C846-A1F4-AA65AD5E1837}" destId="{22477173-CD01-A244-B576-CCDAAB5A0408}" srcOrd="0" destOrd="0" parTransId="{F61D7783-4199-754E-A3D2-A139D2CD5560}" sibTransId="{5D3B1B0E-B731-4246-9193-B5B187FFAB3C}"/>
    <dgm:cxn modelId="{E1D8D6BB-5B39-D444-AF42-77107079B4CE}" type="presOf" srcId="{A9D4BE30-71DC-2042-BCF3-A8FE50D50E2B}" destId="{9E8DB6CF-C271-AB46-A111-670CE01289DF}" srcOrd="0" destOrd="0" presId="urn:microsoft.com/office/officeart/2008/layout/NameandTitleOrganizationalChart"/>
    <dgm:cxn modelId="{6B342559-4B1B-9A4B-BB95-B2B6E4519173}" type="presOf" srcId="{43DCA885-6C9E-F744-99C7-47CB1FF907BB}" destId="{20FE9E89-30BD-714B-AE44-48B605F6B67F}" srcOrd="0" destOrd="0" presId="urn:microsoft.com/office/officeart/2008/layout/NameandTitleOrganizationalChart"/>
    <dgm:cxn modelId="{194378F7-1E75-914C-9D21-3CCF51BAEA31}" type="presOf" srcId="{B48E861E-E4CA-B644-BC01-0605686FEA39}" destId="{C920FBEF-80E7-6F4E-863C-9D5FCA5B8773}" srcOrd="1" destOrd="0" presId="urn:microsoft.com/office/officeart/2008/layout/NameandTitleOrganizationalChart"/>
    <dgm:cxn modelId="{CB4DDED8-CCCA-1B40-8EF9-02F464537070}" srcId="{22477173-CD01-A244-B576-CCDAAB5A0408}" destId="{68120ED9-14EA-744D-81EE-98508F8C9BEB}" srcOrd="0" destOrd="0" parTransId="{B94BEB89-1D8A-2642-918A-A46403F27B7D}" sibTransId="{2E458412-9DC3-7949-AD75-29DBFD5213DB}"/>
    <dgm:cxn modelId="{E20DDB8C-59C8-8E40-983B-FED6DE81431C}" type="presOf" srcId="{D91B95F4-4F48-0D47-8C24-7F6AD4018A69}" destId="{68948445-84AB-C244-8DE3-602F176BD21E}" srcOrd="0" destOrd="0" presId="urn:microsoft.com/office/officeart/2008/layout/NameandTitleOrganizationalChart"/>
    <dgm:cxn modelId="{6AA18D0E-9427-854F-A226-58FB6251C3EC}" type="presOf" srcId="{4D778076-A972-D74E-93D0-204AC1ED60BD}" destId="{F138E247-9A01-0540-8E2B-239B69B6F4DB}" srcOrd="0" destOrd="0" presId="urn:microsoft.com/office/officeart/2008/layout/NameandTitleOrganizationalChart"/>
    <dgm:cxn modelId="{6C3451E7-4BBA-6A4F-AD8D-8F6BF1055835}" type="presOf" srcId="{6D4C9914-0C9B-334A-999E-C726482233BD}" destId="{D3E971A5-1B5A-5749-874C-5F95AE625B4E}" srcOrd="0" destOrd="0" presId="urn:microsoft.com/office/officeart/2008/layout/NameandTitleOrganizationalChart"/>
    <dgm:cxn modelId="{B614829F-EB07-1548-A4EE-A55E1CB983F3}" srcId="{C283F297-25A4-4C4A-A0AF-1F613AF7153F}" destId="{68D6A841-4A17-DB46-B5D1-61AD58F2BB9B}" srcOrd="0" destOrd="0" parTransId="{AD707E9F-6FEE-5B42-95D0-C9F15C82EEE7}" sibTransId="{C7D452A2-CCBC-E94C-A52F-589818E35C0B}"/>
    <dgm:cxn modelId="{A207CEA2-F9D5-814A-9344-0E4055B7956D}" type="presOf" srcId="{91E20298-88CC-0F45-B3F1-5B27EB6CDDD3}" destId="{6350E3AA-337A-7F4D-9278-8ADBBB97D982}" srcOrd="0" destOrd="0" presId="urn:microsoft.com/office/officeart/2008/layout/NameandTitleOrganizationalChart"/>
    <dgm:cxn modelId="{2590FDC8-093E-6F4E-B7D8-A3DD48F721CE}" type="presOf" srcId="{68D6A841-4A17-DB46-B5D1-61AD58F2BB9B}" destId="{952A6195-853D-D04D-80B8-EAD653944260}" srcOrd="0" destOrd="0" presId="urn:microsoft.com/office/officeart/2008/layout/NameandTitleOrganizationalChart"/>
    <dgm:cxn modelId="{E2FF8FBB-B0FF-BA4A-93EE-D2976D211C72}" srcId="{06614D4E-B2C3-FF4D-B064-2AA2A0B9B18A}" destId="{D4FDA575-C4AB-CD42-9F35-F58B45DF749A}" srcOrd="1" destOrd="0" parTransId="{6F46241E-7BB1-4D48-A95D-B2EE150D9BD2}" sibTransId="{DD80C987-2155-6A47-9A73-A78AC6CFC212}"/>
    <dgm:cxn modelId="{2A52100D-7227-6840-8DF8-56C7C93D94C1}" type="presOf" srcId="{87E349D6-6861-5241-BDC6-D19D2055F163}" destId="{3C96086A-BF4D-6B45-928B-491045A668C9}" srcOrd="0" destOrd="0" presId="urn:microsoft.com/office/officeart/2008/layout/NameandTitleOrganizationalChart"/>
    <dgm:cxn modelId="{F9595B7E-5B9F-C840-8678-5A1E6872E7AA}" type="presOf" srcId="{06614D4E-B2C3-FF4D-B064-2AA2A0B9B18A}" destId="{95846D2A-2874-4542-9D84-2A20D3B874E6}" srcOrd="1" destOrd="0" presId="urn:microsoft.com/office/officeart/2008/layout/NameandTitleOrganizationalChart"/>
    <dgm:cxn modelId="{1971A837-4D65-D641-9738-3805442BA2F9}" type="presOf" srcId="{68120ED9-14EA-744D-81EE-98508F8C9BEB}" destId="{FD3B062E-06A9-B941-97B2-B7E0096E2217}" srcOrd="0" destOrd="0" presId="urn:microsoft.com/office/officeart/2008/layout/NameandTitleOrganizationalChart"/>
    <dgm:cxn modelId="{B194ABA5-4F8C-FD42-974C-BA4105EF2CE3}" srcId="{68120ED9-14EA-744D-81EE-98508F8C9BEB}" destId="{06614D4E-B2C3-FF4D-B064-2AA2A0B9B18A}" srcOrd="1" destOrd="0" parTransId="{CA1AEE7C-9B8A-5546-9FFB-8EF1AF27A19A}" sibTransId="{91E20298-88CC-0F45-B3F1-5B27EB6CDDD3}"/>
    <dgm:cxn modelId="{4731F1BA-2E24-F845-8BF0-04B0BA426C57}" type="presOf" srcId="{670C58BC-854E-0F4B-A460-80FB851A4AC0}" destId="{BC7BA137-C38A-9848-976A-EAA2B2EDFB81}" srcOrd="1" destOrd="0" presId="urn:microsoft.com/office/officeart/2008/layout/NameandTitleOrganizationalChart"/>
    <dgm:cxn modelId="{9E80756B-04D7-B549-B86E-A5580169C305}" type="presOf" srcId="{08A341BB-652E-7345-8F8A-89F9473F894C}" destId="{E38DD97C-74CA-364C-82A5-58CE55C69F88}" srcOrd="0" destOrd="0" presId="urn:microsoft.com/office/officeart/2008/layout/NameandTitleOrganizationalChart"/>
    <dgm:cxn modelId="{39F651E8-7528-9D40-B2F1-E943C5B98DF7}" type="presOf" srcId="{686456CF-01CF-1D49-94D2-1F6E62222611}" destId="{23127917-7A71-BA4E-BB5F-CFD88025A040}" srcOrd="0" destOrd="0" presId="urn:microsoft.com/office/officeart/2008/layout/NameandTitleOrganizationalChart"/>
    <dgm:cxn modelId="{20E109A6-ED04-E441-9AA4-4268630DE495}" type="presOf" srcId="{DF0DF745-B72D-094D-86B0-CFD5D401ECEA}" destId="{087A4F4E-0596-AB42-BAC9-8376A7B356A8}" srcOrd="0" destOrd="0" presId="urn:microsoft.com/office/officeart/2008/layout/NameandTitleOrganizationalChart"/>
    <dgm:cxn modelId="{B813C58A-641F-5048-ACCC-BE01C7A337A7}" type="presOf" srcId="{453E64B3-921E-A243-8AB5-7BEDF1ECB6EF}" destId="{D1CFB440-0E4D-904B-9F5B-FEC3A5683D56}" srcOrd="0" destOrd="0" presId="urn:microsoft.com/office/officeart/2008/layout/NameandTitleOrganizationalChart"/>
    <dgm:cxn modelId="{9E086318-FA26-DE41-A001-2FD2FA17935E}" type="presOf" srcId="{3F918BFF-1988-6740-BC0B-F522AACD1465}" destId="{9E3D7D7C-7364-9843-9AC8-DF424A4992EE}" srcOrd="0" destOrd="0" presId="urn:microsoft.com/office/officeart/2008/layout/NameandTitleOrganizationalChart"/>
    <dgm:cxn modelId="{92F3284A-A279-6044-9308-A33F76095398}" type="presOf" srcId="{CBA443C3-560F-E940-85E0-F1F93A07CD1E}" destId="{CA2440EF-9CA5-D24C-B428-8679F6072921}" srcOrd="0" destOrd="0" presId="urn:microsoft.com/office/officeart/2008/layout/NameandTitleOrganizationalChart"/>
    <dgm:cxn modelId="{DAAF3E6C-4E22-114E-B603-DC10DE707534}" type="presOf" srcId="{68D6A841-4A17-DB46-B5D1-61AD58F2BB9B}" destId="{520E299B-6F40-084B-8468-B933B0A7A4B1}" srcOrd="1" destOrd="0" presId="urn:microsoft.com/office/officeart/2008/layout/NameandTitleOrganizationalChart"/>
    <dgm:cxn modelId="{2FF05A54-D898-3B4F-BD31-C72C4035C203}" type="presOf" srcId="{D79CBDC1-C6C0-3549-B80C-93E04704A968}" destId="{622912CD-64BB-AA44-BDF9-928CB7163FBF}" srcOrd="0" destOrd="0" presId="urn:microsoft.com/office/officeart/2008/layout/NameandTitleOrganizationalChart"/>
    <dgm:cxn modelId="{4DDDBC35-DC8D-9248-B46E-4B4A8B47D238}" type="presOf" srcId="{7B75F50E-0B0A-8545-A7E0-E98CB279B80D}" destId="{7877EFAC-1EB1-2241-B5D1-09D00A5FD23D}" srcOrd="0" destOrd="0" presId="urn:microsoft.com/office/officeart/2008/layout/NameandTitleOrganizationalChart"/>
    <dgm:cxn modelId="{2312FD38-3740-B24E-9EE9-F2FC14F56446}" type="presOf" srcId="{9FC696E3-323F-2448-9E40-ACE026F4D541}" destId="{78A6CA1B-C8E8-1B4C-8C84-5651B4B3B37F}" srcOrd="0" destOrd="0" presId="urn:microsoft.com/office/officeart/2008/layout/NameandTitleOrganizationalChart"/>
    <dgm:cxn modelId="{89A0C38C-AF19-494E-A4FC-4047A486AB3A}" type="presOf" srcId="{AD707E9F-6FEE-5B42-95D0-C9F15C82EEE7}" destId="{6D2AC48A-40C2-D945-B630-B99B870CBD0C}" srcOrd="0" destOrd="0" presId="urn:microsoft.com/office/officeart/2008/layout/NameandTitleOrganizationalChart"/>
    <dgm:cxn modelId="{0BF8C662-DC60-9542-8868-05912DBBE64E}" type="presOf" srcId="{70C211A6-0DD4-8942-924F-0DA2F1DB059B}" destId="{0777951A-2776-5A42-88A2-EA982F9277EC}" srcOrd="0" destOrd="0" presId="urn:microsoft.com/office/officeart/2008/layout/NameandTitleOrganizationalChart"/>
    <dgm:cxn modelId="{6938C8B9-9B7F-784D-A187-C2B53E2DD4CE}" srcId="{68120ED9-14EA-744D-81EE-98508F8C9BEB}" destId="{D79CBDC1-C6C0-3549-B80C-93E04704A968}" srcOrd="0" destOrd="0" parTransId="{A2048153-5D74-3B4B-85C8-369C50709DF8}" sibTransId="{45B1C364-5CDA-4D4A-8A8B-CE6FB9374543}"/>
    <dgm:cxn modelId="{7F6B88FE-D442-FA47-A216-1CBC031D7020}" srcId="{06614D4E-B2C3-FF4D-B064-2AA2A0B9B18A}" destId="{898C87B9-A57A-954A-A675-15B72C3F1851}" srcOrd="0" destOrd="0" parTransId="{9FC696E3-323F-2448-9E40-ACE026F4D541}" sibTransId="{8E54E234-0739-8E47-8CDB-7DAA53D9D48B}"/>
    <dgm:cxn modelId="{B20D6FAD-C41E-4B4F-8266-162DDD1B0C9B}" type="presOf" srcId="{A68BFD51-F851-C34B-AB19-41E6C9692B60}" destId="{6B315452-FCD8-B644-95C0-943948888327}" srcOrd="0" destOrd="0" presId="urn:microsoft.com/office/officeart/2008/layout/NameandTitleOrganizationalChart"/>
    <dgm:cxn modelId="{345EEE65-32AC-F14E-8452-379BAF0F7F79}" type="presOf" srcId="{74397017-E69A-4F49-B453-39734CC12C3D}" destId="{85F4993C-B07D-9048-A18C-1B85AB8C4F99}" srcOrd="0" destOrd="0" presId="urn:microsoft.com/office/officeart/2008/layout/NameandTitleOrganizationalChart"/>
    <dgm:cxn modelId="{F97D8949-2464-AE4D-B721-DE32B324D91B}" type="presOf" srcId="{85474C32-29C3-9B49-B525-04143296A72B}" destId="{8A1193BA-5710-7E47-BFBE-10ACAA1CB523}" srcOrd="1" destOrd="0" presId="urn:microsoft.com/office/officeart/2008/layout/NameandTitleOrganizationalChart"/>
    <dgm:cxn modelId="{7363145D-F4D9-3F49-ADF7-BC0DF5B5E5B9}" type="presOf" srcId="{CBA443C3-560F-E940-85E0-F1F93A07CD1E}" destId="{6E36EC83-ACF6-6A4D-9F49-33F05039FA75}" srcOrd="1" destOrd="0" presId="urn:microsoft.com/office/officeart/2008/layout/NameandTitleOrganizationalChart"/>
    <dgm:cxn modelId="{BF91AF07-1E66-274E-917B-66B59AD29DB0}" type="presOf" srcId="{C0B3DA40-1B57-D146-95E0-385E6D5B5FF5}" destId="{0C19F28B-677F-6C4C-8AEC-621476D38806}" srcOrd="0" destOrd="0" presId="urn:microsoft.com/office/officeart/2008/layout/NameandTitleOrganizationalChart"/>
    <dgm:cxn modelId="{3854B62A-2749-264B-AC36-960101F58E83}" type="presOf" srcId="{2501D572-A67B-D448-BB14-139F2D8FF045}" destId="{BAAC5C13-9C3D-E743-8EE1-6563D560FCB0}" srcOrd="0" destOrd="0" presId="urn:microsoft.com/office/officeart/2008/layout/NameandTitleOrganizationalChart"/>
    <dgm:cxn modelId="{2D9140E9-736C-5049-9061-740AFB307B3D}" type="presOf" srcId="{06614D4E-B2C3-FF4D-B064-2AA2A0B9B18A}" destId="{3783FEB4-963D-8045-99A2-70AE153D850E}" srcOrd="0" destOrd="0" presId="urn:microsoft.com/office/officeart/2008/layout/NameandTitleOrganizationalChart"/>
    <dgm:cxn modelId="{3ADE46A8-67F8-0448-B763-470A8A1A7F72}" srcId="{68120ED9-14EA-744D-81EE-98508F8C9BEB}" destId="{C283F297-25A4-4C4A-A0AF-1F613AF7153F}" srcOrd="4" destOrd="0" parTransId="{EE08BAAB-2933-9744-A71C-7B07B1B64E51}" sibTransId="{5C2C40F5-AB9B-3B47-88B5-77AFB743370F}"/>
    <dgm:cxn modelId="{CD139594-AEA3-D74E-8B33-2655D585C97C}" type="presOf" srcId="{A6F8DAEF-78B7-E94F-8C2A-FCA356ED45B4}" destId="{F7A36D77-D3B5-3445-ACE5-731C1B117D05}" srcOrd="0" destOrd="0" presId="urn:microsoft.com/office/officeart/2008/layout/NameandTitleOrganizationalChart"/>
    <dgm:cxn modelId="{F881AE90-7D97-F847-9360-56CD922D0CFF}" type="presOf" srcId="{6F46241E-7BB1-4D48-A95D-B2EE150D9BD2}" destId="{499CB785-E1AC-984C-A830-81A96A27941F}" srcOrd="0" destOrd="0" presId="urn:microsoft.com/office/officeart/2008/layout/NameandTitleOrganizationalChart"/>
    <dgm:cxn modelId="{34E280EF-2CAA-CE42-8219-5BD6B7BB6BAF}" type="presOf" srcId="{F61D7783-4199-754E-A3D2-A139D2CD5560}" destId="{09B18801-A8F8-7B4C-B46D-03FB135C5311}" srcOrd="0" destOrd="0" presId="urn:microsoft.com/office/officeart/2008/layout/NameandTitleOrganizationalChart"/>
    <dgm:cxn modelId="{2AD0B2DC-1C92-094D-A234-DA0EDF1BE019}" srcId="{D79CBDC1-C6C0-3549-B80C-93E04704A968}" destId="{7E3AB683-2D65-4043-B350-D678B537F1DB}" srcOrd="0" destOrd="0" parTransId="{54FA62F6-D841-E042-AD60-4EB057AB2774}" sibTransId="{A68BFD51-F851-C34B-AB19-41E6C9692B60}"/>
    <dgm:cxn modelId="{023292A5-8BB4-8941-A8C2-7312F373608D}" type="presOf" srcId="{C7D452A2-CCBC-E94C-A52F-589818E35C0B}" destId="{72E0F68E-D364-994C-B56A-41937344463C}" srcOrd="0" destOrd="0" presId="urn:microsoft.com/office/officeart/2008/layout/NameandTitleOrganizationalChart"/>
    <dgm:cxn modelId="{DB705A0F-D488-F241-82A7-ABA2D845A2A6}" srcId="{4D778076-A972-D74E-93D0-204AC1ED60BD}" destId="{C434CDC6-C1D8-AC48-BCAD-EC4B206F412D}" srcOrd="0" destOrd="0" parTransId="{DF0DF745-B72D-094D-86B0-CFD5D401ECEA}" sibTransId="{7B75F50E-0B0A-8545-A7E0-E98CB279B80D}"/>
    <dgm:cxn modelId="{03AA6462-FFEA-3B4D-A96D-07680430271D}" type="presOf" srcId="{175310D3-5A84-A849-91D1-186F27514DB8}" destId="{47CD2BC1-CCF1-644B-B18B-08D78FA9405B}" srcOrd="0" destOrd="0" presId="urn:microsoft.com/office/officeart/2008/layout/NameandTitleOrganizationalChart"/>
    <dgm:cxn modelId="{34EBEF07-3708-9442-9DBB-93387AB1877E}" type="presOf" srcId="{670C58BC-854E-0F4B-A460-80FB851A4AC0}" destId="{2D678584-F92D-BC47-9AFE-98AE07427EFC}" srcOrd="0" destOrd="0" presId="urn:microsoft.com/office/officeart/2008/layout/NameandTitleOrganizationalChart"/>
    <dgm:cxn modelId="{2C51BF1B-7345-6045-9219-CB766A3C6014}" srcId="{68120ED9-14EA-744D-81EE-98508F8C9BEB}" destId="{6D4C9914-0C9B-334A-999E-C726482233BD}" srcOrd="5" destOrd="0" parTransId="{08A341BB-652E-7345-8F8A-89F9473F894C}" sibTransId="{52846469-4AF8-4047-BBE3-4D456C86053D}"/>
    <dgm:cxn modelId="{0B3573FA-3339-3F41-A984-2CE5F2180F39}" srcId="{2501D572-A67B-D448-BB14-139F2D8FF045}" destId="{CBA443C3-560F-E940-85E0-F1F93A07CD1E}" srcOrd="0" destOrd="0" parTransId="{D6EAA3CA-6136-E34A-B48B-05BFF5B616D1}" sibTransId="{43DCA885-6C9E-F744-99C7-47CB1FF907BB}"/>
    <dgm:cxn modelId="{00F4D9B3-7502-7B45-A92F-FACB89E10938}" type="presOf" srcId="{8A29F03A-0737-4441-B912-BA206B0B5263}" destId="{663910AF-35C7-3C40-ADA3-F1C3ECDD28F2}" srcOrd="1" destOrd="0" presId="urn:microsoft.com/office/officeart/2008/layout/NameandTitleOrganizationalChart"/>
    <dgm:cxn modelId="{1675A3A5-BD43-DE43-A5EF-7864A638CE84}" type="presOf" srcId="{D4FDA575-C4AB-CD42-9F35-F58B45DF749A}" destId="{55837FFF-366D-1944-9EF2-5318406C026B}" srcOrd="0" destOrd="0" presId="urn:microsoft.com/office/officeart/2008/layout/NameandTitleOrganizationalChart"/>
    <dgm:cxn modelId="{32362265-9D8F-704B-9A1F-9EBB26CEECBC}" type="presOf" srcId="{A2048153-5D74-3B4B-85C8-369C50709DF8}" destId="{866B228E-060A-2A46-AE86-3C0A8516C1F6}" srcOrd="0" destOrd="0" presId="urn:microsoft.com/office/officeart/2008/layout/NameandTitleOrganizationalChart"/>
    <dgm:cxn modelId="{DBA4EA92-E0B5-1D4B-B547-8C8FF597AA8F}" type="presOf" srcId="{D4FDA575-C4AB-CD42-9F35-F58B45DF749A}" destId="{6232B7FF-9D6D-4E40-8A81-843B7849D36A}" srcOrd="1" destOrd="0" presId="urn:microsoft.com/office/officeart/2008/layout/NameandTitleOrganizationalChart"/>
    <dgm:cxn modelId="{CFCA2719-D903-DC48-B2B0-C5DF2C8C70C2}" type="presOf" srcId="{C434CDC6-C1D8-AC48-BCAD-EC4B206F412D}" destId="{7F21C089-B389-F346-A72A-925854A67A5C}" srcOrd="0" destOrd="0" presId="urn:microsoft.com/office/officeart/2008/layout/NameandTitleOrganizationalChart"/>
    <dgm:cxn modelId="{CF151CE5-58CD-CD45-961D-6CC265D7A258}" type="presOf" srcId="{898C87B9-A57A-954A-A675-15B72C3F1851}" destId="{ADEFCBAD-8F74-5D43-BD9F-8DF47090D89A}" srcOrd="0" destOrd="0" presId="urn:microsoft.com/office/officeart/2008/layout/NameandTitleOrganizationalChart"/>
    <dgm:cxn modelId="{62757E23-37D8-2945-B0B1-CB7E196AB070}" type="presOf" srcId="{52846469-4AF8-4047-BBE3-4D456C86053D}" destId="{2FC19B65-8BA8-CE44-A0F7-8EBA445D674C}" srcOrd="0" destOrd="0" presId="urn:microsoft.com/office/officeart/2008/layout/NameandTitleOrganizationalChart"/>
    <dgm:cxn modelId="{AEB567E9-6A44-D14C-8EA9-786FC67E9AA7}" srcId="{68120ED9-14EA-744D-81EE-98508F8C9BEB}" destId="{85474C32-29C3-9B49-B525-04143296A72B}" srcOrd="2" destOrd="0" parTransId="{3F918BFF-1988-6740-BC0B-F522AACD1465}" sibTransId="{175310D3-5A84-A849-91D1-186F27514DB8}"/>
    <dgm:cxn modelId="{24086509-67ED-5142-8718-C3A9E8F1D422}" srcId="{85474C32-29C3-9B49-B525-04143296A72B}" destId="{8A29F03A-0737-4441-B912-BA206B0B5263}" srcOrd="2" destOrd="0" parTransId="{D06AE631-D76A-8A47-84F9-F3222A91FBDE}" sibTransId="{D91B95F4-4F48-0D47-8C24-7F6AD4018A69}"/>
    <dgm:cxn modelId="{198DEF34-B506-B845-A704-EF7BBB531CE2}" type="presOf" srcId="{8A29F03A-0737-4441-B912-BA206B0B5263}" destId="{5ED62EBD-7774-2C49-B7A3-16FFA407C39E}" srcOrd="0" destOrd="0" presId="urn:microsoft.com/office/officeart/2008/layout/NameandTitleOrganizationalChart"/>
    <dgm:cxn modelId="{F83C86C0-4828-D24E-9673-D3A0257B1AD4}" srcId="{85474C32-29C3-9B49-B525-04143296A72B}" destId="{70C211A6-0DD4-8942-924F-0DA2F1DB059B}" srcOrd="1" destOrd="0" parTransId="{686456CF-01CF-1D49-94D2-1F6E62222611}" sibTransId="{C0B3DA40-1B57-D146-95E0-385E6D5B5FF5}"/>
    <dgm:cxn modelId="{D3D44ABD-1170-3B4A-A9ED-69608B1ACB4C}" type="presOf" srcId="{2E458412-9DC3-7949-AD75-29DBFD5213DB}" destId="{AB31F588-EF60-584F-91A0-1998DCDAC30B}" srcOrd="0" destOrd="0" presId="urn:microsoft.com/office/officeart/2008/layout/NameandTitleOrganizationalChart"/>
    <dgm:cxn modelId="{FCD2DB4E-EC29-294A-BF99-0E1211583344}" srcId="{2E03C8AA-FA8F-3048-9E72-409C446B873D}" destId="{F03573E9-BCB7-C846-A1F4-AA65AD5E1837}" srcOrd="0" destOrd="0" parTransId="{87E349D6-6861-5241-BDC6-D19D2055F163}" sibTransId="{0A5907A0-6093-B146-B63F-C7CDB087F0B2}"/>
    <dgm:cxn modelId="{E81C7804-A34A-2545-8DE3-6B05948524B2}" type="presOf" srcId="{45B1C364-5CDA-4D4A-8A8B-CE6FB9374543}" destId="{EFF0AF86-4B57-DA4D-BDB5-8B0738AC785B}" srcOrd="0" destOrd="0" presId="urn:microsoft.com/office/officeart/2008/layout/NameandTitleOrganizationalChart"/>
    <dgm:cxn modelId="{3EFD59C7-94B5-8248-AC08-50319111A631}" type="presOf" srcId="{B48E861E-E4CA-B644-BC01-0605686FEA39}" destId="{2BF9235D-008B-0B4D-A590-A0776C278DC9}" srcOrd="0" destOrd="0" presId="urn:microsoft.com/office/officeart/2008/layout/NameandTitleOrganizationalChart"/>
    <dgm:cxn modelId="{E11173EE-6C33-294A-81EA-951CE7026DBF}" type="presOf" srcId="{4D778076-A972-D74E-93D0-204AC1ED60BD}" destId="{4515E7A0-0EF0-3444-A072-FDC4E69F0FF4}" srcOrd="1" destOrd="0" presId="urn:microsoft.com/office/officeart/2008/layout/NameandTitleOrganizationalChart"/>
    <dgm:cxn modelId="{88F0C7B1-C6B9-344E-A042-193A61797779}" type="presOf" srcId="{3A3307ED-55FF-C14E-ACA3-D4D761B5C942}" destId="{19453B63-F959-0E44-9CB8-C0CED9BDF15E}" srcOrd="1" destOrd="0" presId="urn:microsoft.com/office/officeart/2008/layout/NameandTitleOrganizationalChart"/>
    <dgm:cxn modelId="{4ADD6266-33D6-284D-877A-56A1DF177239}" type="presOf" srcId="{54FA62F6-D841-E042-AD60-4EB057AB2774}" destId="{C0BC3716-1F25-404B-8E05-FF6D8DC3D2D6}" srcOrd="0" destOrd="0" presId="urn:microsoft.com/office/officeart/2008/layout/NameandTitleOrganizationalChart"/>
    <dgm:cxn modelId="{8DDF099A-AADD-A24A-85E4-396455423DC7}" type="presOf" srcId="{5D3B1B0E-B731-4246-9193-B5B187FFAB3C}" destId="{07F90693-FDBD-DB40-BB64-75D58F0FD12E}" srcOrd="0" destOrd="0" presId="urn:microsoft.com/office/officeart/2008/layout/NameandTitleOrganizationalChart"/>
    <dgm:cxn modelId="{69CC2D63-4318-F446-BD6F-DB61A5B656D4}" type="presOf" srcId="{83D64041-971E-4547-B041-733F15D24727}" destId="{5AB959F3-F001-1945-854A-BCDA14101E86}" srcOrd="0" destOrd="0" presId="urn:microsoft.com/office/officeart/2008/layout/NameandTitleOrganizationalChart"/>
    <dgm:cxn modelId="{E84CB6DB-8274-0747-AA7F-CDDD9705BEFA}" type="presOf" srcId="{F03573E9-BCB7-C846-A1F4-AA65AD5E1837}" destId="{E8958A24-7EC1-E24F-B61B-CFBDA34F10EE}" srcOrd="0" destOrd="0" presId="urn:microsoft.com/office/officeart/2008/layout/NameandTitleOrganizationalChart"/>
    <dgm:cxn modelId="{7BCDE502-1729-7A47-ADE3-5F29A6643E93}" type="presOf" srcId="{2E03C8AA-FA8F-3048-9E72-409C446B873D}" destId="{EBBF5F42-C09C-0A44-BC8F-E2086607A1E4}" srcOrd="0" destOrd="0" presId="urn:microsoft.com/office/officeart/2008/layout/NameandTitleOrganizationalChart"/>
    <dgm:cxn modelId="{68C3C97E-8540-6440-8427-83E6252F7F73}" type="presOf" srcId="{68120ED9-14EA-744D-81EE-98508F8C9BEB}" destId="{D3F00F2D-4B13-4B44-8F55-B7B83DD68116}" srcOrd="1" destOrd="0" presId="urn:microsoft.com/office/officeart/2008/layout/NameandTitleOrganizationalChart"/>
    <dgm:cxn modelId="{ECCD75C6-DA40-B146-9C69-A92384B9875C}" type="presParOf" srcId="{BAAC5C13-9C3D-E743-8EE1-6563D560FCB0}" destId="{3B384827-4E32-224B-A08D-0FDA5AF75CB2}" srcOrd="0" destOrd="0" presId="urn:microsoft.com/office/officeart/2008/layout/NameandTitleOrganizationalChart"/>
    <dgm:cxn modelId="{5DEEC797-E9ED-B241-A3AC-C23B5B357301}" type="presParOf" srcId="{3B384827-4E32-224B-A08D-0FDA5AF75CB2}" destId="{F646724E-71EA-854C-93E3-4D899460AC86}" srcOrd="0" destOrd="0" presId="urn:microsoft.com/office/officeart/2008/layout/NameandTitleOrganizationalChart"/>
    <dgm:cxn modelId="{21EEC02F-D4E9-6149-8601-0AE7F2841335}" type="presParOf" srcId="{F646724E-71EA-854C-93E3-4D899460AC86}" destId="{CA2440EF-9CA5-D24C-B428-8679F6072921}" srcOrd="0" destOrd="0" presId="urn:microsoft.com/office/officeart/2008/layout/NameandTitleOrganizationalChart"/>
    <dgm:cxn modelId="{CF214BA5-0EC5-154F-AD4D-A66E6F3906A2}" type="presParOf" srcId="{F646724E-71EA-854C-93E3-4D899460AC86}" destId="{20FE9E89-30BD-714B-AE44-48B605F6B67F}" srcOrd="1" destOrd="0" presId="urn:microsoft.com/office/officeart/2008/layout/NameandTitleOrganizationalChart"/>
    <dgm:cxn modelId="{CAC9C1AF-7A5B-F34D-9D9F-BE14DB28FB32}" type="presParOf" srcId="{F646724E-71EA-854C-93E3-4D899460AC86}" destId="{6E36EC83-ACF6-6A4D-9F49-33F05039FA75}" srcOrd="2" destOrd="0" presId="urn:microsoft.com/office/officeart/2008/layout/NameandTitleOrganizationalChart"/>
    <dgm:cxn modelId="{39FD0AEA-7883-BA47-98A5-6DFDFF916C53}" type="presParOf" srcId="{3B384827-4E32-224B-A08D-0FDA5AF75CB2}" destId="{A9AAE607-AE7A-D440-AB9E-CB70867A0650}" srcOrd="1" destOrd="0" presId="urn:microsoft.com/office/officeart/2008/layout/NameandTitleOrganizationalChart"/>
    <dgm:cxn modelId="{14D5531A-1B05-8948-AEFC-5E6B4C7E2A47}" type="presParOf" srcId="{3B384827-4E32-224B-A08D-0FDA5AF75CB2}" destId="{471B49B6-6567-B141-89E4-8E68E4A3414A}" srcOrd="2" destOrd="0" presId="urn:microsoft.com/office/officeart/2008/layout/NameandTitleOrganizationalChart"/>
    <dgm:cxn modelId="{10B85AC6-FD1C-5E4D-B38D-38831617B9FE}" type="presParOf" srcId="{471B49B6-6567-B141-89E4-8E68E4A3414A}" destId="{7D5F41F8-3236-8841-AAFA-346CB1C3AFD1}" srcOrd="0" destOrd="0" presId="urn:microsoft.com/office/officeart/2008/layout/NameandTitleOrganizationalChart"/>
    <dgm:cxn modelId="{B834A94B-36BC-A74E-B2B0-42BB56C057F9}" type="presParOf" srcId="{471B49B6-6567-B141-89E4-8E68E4A3414A}" destId="{17502873-B63D-454A-8472-1AEC2FB1205D}" srcOrd="1" destOrd="0" presId="urn:microsoft.com/office/officeart/2008/layout/NameandTitleOrganizationalChart"/>
    <dgm:cxn modelId="{5D908193-4D24-934B-85D3-3FF465202B5B}" type="presParOf" srcId="{17502873-B63D-454A-8472-1AEC2FB1205D}" destId="{00545D4C-004C-BE40-9FAA-B1ADC33C4524}" srcOrd="0" destOrd="0" presId="urn:microsoft.com/office/officeart/2008/layout/NameandTitleOrganizationalChart"/>
    <dgm:cxn modelId="{FBD30DAB-0890-A947-8CE7-50A0576E8836}" type="presParOf" srcId="{00545D4C-004C-BE40-9FAA-B1ADC33C4524}" destId="{EBBF5F42-C09C-0A44-BC8F-E2086607A1E4}" srcOrd="0" destOrd="0" presId="urn:microsoft.com/office/officeart/2008/layout/NameandTitleOrganizationalChart"/>
    <dgm:cxn modelId="{27AE5370-40F9-EE49-83FA-0DA40E7A1CF1}" type="presParOf" srcId="{00545D4C-004C-BE40-9FAA-B1ADC33C4524}" destId="{F7A36D77-D3B5-3445-ACE5-731C1B117D05}" srcOrd="1" destOrd="0" presId="urn:microsoft.com/office/officeart/2008/layout/NameandTitleOrganizationalChart"/>
    <dgm:cxn modelId="{DCC9BBE4-F524-3545-AF76-C1CEEC606FCF}" type="presParOf" srcId="{00545D4C-004C-BE40-9FAA-B1ADC33C4524}" destId="{24413B82-1C62-7847-83F1-F41ACA59DB23}" srcOrd="2" destOrd="0" presId="urn:microsoft.com/office/officeart/2008/layout/NameandTitleOrganizationalChart"/>
    <dgm:cxn modelId="{E4BB126B-EF42-AD45-9C02-C6080F5A8E74}" type="presParOf" srcId="{17502873-B63D-454A-8472-1AEC2FB1205D}" destId="{28CD83E1-B28C-2A48-9D53-A813E678C23F}" srcOrd="1" destOrd="0" presId="urn:microsoft.com/office/officeart/2008/layout/NameandTitleOrganizationalChart"/>
    <dgm:cxn modelId="{EF9B44BC-8124-9743-80E9-CDEEC0DF24BC}" type="presParOf" srcId="{17502873-B63D-454A-8472-1AEC2FB1205D}" destId="{699FC3CF-DECD-904B-B881-540026C1D628}" srcOrd="2" destOrd="0" presId="urn:microsoft.com/office/officeart/2008/layout/NameandTitleOrganizationalChart"/>
    <dgm:cxn modelId="{BF0381CA-A702-EF49-83E0-3BD8AEC18972}" type="presParOf" srcId="{699FC3CF-DECD-904B-B881-540026C1D628}" destId="{3C96086A-BF4D-6B45-928B-491045A668C9}" srcOrd="0" destOrd="0" presId="urn:microsoft.com/office/officeart/2008/layout/NameandTitleOrganizationalChart"/>
    <dgm:cxn modelId="{53568B1E-0F39-9E45-958E-366A0BB11236}" type="presParOf" srcId="{699FC3CF-DECD-904B-B881-540026C1D628}" destId="{B324EC15-C78C-DE4D-B5BE-B87347BD3825}" srcOrd="1" destOrd="0" presId="urn:microsoft.com/office/officeart/2008/layout/NameandTitleOrganizationalChart"/>
    <dgm:cxn modelId="{8E1FCDE4-1AAB-CE44-9EE2-3E51F30554F2}" type="presParOf" srcId="{B324EC15-C78C-DE4D-B5BE-B87347BD3825}" destId="{C7B5B8FE-2E82-0E46-8402-1961C9B1F7A0}" srcOrd="0" destOrd="0" presId="urn:microsoft.com/office/officeart/2008/layout/NameandTitleOrganizationalChart"/>
    <dgm:cxn modelId="{6402FA41-3186-134F-BD13-63EB5D042D2F}" type="presParOf" srcId="{C7B5B8FE-2E82-0E46-8402-1961C9B1F7A0}" destId="{E8958A24-7EC1-E24F-B61B-CFBDA34F10EE}" srcOrd="0" destOrd="0" presId="urn:microsoft.com/office/officeart/2008/layout/NameandTitleOrganizationalChart"/>
    <dgm:cxn modelId="{3B9A5EC6-F710-3643-AE18-3660F24D5E5B}" type="presParOf" srcId="{C7B5B8FE-2E82-0E46-8402-1961C9B1F7A0}" destId="{6C1777AD-A6DF-214B-A356-6BD0FA9A0EB9}" srcOrd="1" destOrd="0" presId="urn:microsoft.com/office/officeart/2008/layout/NameandTitleOrganizationalChart"/>
    <dgm:cxn modelId="{C6A224A2-CCD2-654D-BFA0-C4CB195BC59A}" type="presParOf" srcId="{C7B5B8FE-2E82-0E46-8402-1961C9B1F7A0}" destId="{84EC599E-60F4-6446-A993-423DF045327A}" srcOrd="2" destOrd="0" presId="urn:microsoft.com/office/officeart/2008/layout/NameandTitleOrganizationalChart"/>
    <dgm:cxn modelId="{85B4EE67-1C3A-6D40-84AC-E4AFC3D78788}" type="presParOf" srcId="{B324EC15-C78C-DE4D-B5BE-B87347BD3825}" destId="{40C7A8F5-2ECE-1D4E-9A6F-CA9E03783ADF}" srcOrd="1" destOrd="0" presId="urn:microsoft.com/office/officeart/2008/layout/NameandTitleOrganizationalChart"/>
    <dgm:cxn modelId="{4985C648-25D6-AA4E-A3D8-04009FF114E6}" type="presParOf" srcId="{B324EC15-C78C-DE4D-B5BE-B87347BD3825}" destId="{8F3DB35D-9C62-9B49-9151-6137F512C5F9}" srcOrd="2" destOrd="0" presId="urn:microsoft.com/office/officeart/2008/layout/NameandTitleOrganizationalChart"/>
    <dgm:cxn modelId="{61C012EC-B0DA-B748-8CA1-4BBD22537AA5}" type="presParOf" srcId="{8F3DB35D-9C62-9B49-9151-6137F512C5F9}" destId="{09B18801-A8F8-7B4C-B46D-03FB135C5311}" srcOrd="0" destOrd="0" presId="urn:microsoft.com/office/officeart/2008/layout/NameandTitleOrganizationalChart"/>
    <dgm:cxn modelId="{482FDF39-E0C3-CF44-8F92-E61F30478D37}" type="presParOf" srcId="{8F3DB35D-9C62-9B49-9151-6137F512C5F9}" destId="{E1217808-94CB-B440-A394-BAEAC5411DA8}" srcOrd="1" destOrd="0" presId="urn:microsoft.com/office/officeart/2008/layout/NameandTitleOrganizationalChart"/>
    <dgm:cxn modelId="{2675F7AD-FE4C-EC48-983E-FC97A52EE65A}" type="presParOf" srcId="{E1217808-94CB-B440-A394-BAEAC5411DA8}" destId="{7B8CCCA8-7305-1640-B794-8DF9AB6A1856}" srcOrd="0" destOrd="0" presId="urn:microsoft.com/office/officeart/2008/layout/NameandTitleOrganizationalChart"/>
    <dgm:cxn modelId="{CFB9CF3E-7F37-0B4E-A039-3FA49C6D7084}" type="presParOf" srcId="{7B8CCCA8-7305-1640-B794-8DF9AB6A1856}" destId="{71C56D1D-AA8C-694B-8A50-7EE2472BF47B}" srcOrd="0" destOrd="0" presId="urn:microsoft.com/office/officeart/2008/layout/NameandTitleOrganizationalChart"/>
    <dgm:cxn modelId="{AB153FD2-43C6-0A40-A097-12B8E0695ECF}" type="presParOf" srcId="{7B8CCCA8-7305-1640-B794-8DF9AB6A1856}" destId="{07F90693-FDBD-DB40-BB64-75D58F0FD12E}" srcOrd="1" destOrd="0" presId="urn:microsoft.com/office/officeart/2008/layout/NameandTitleOrganizationalChart"/>
    <dgm:cxn modelId="{D4068257-EC97-274B-9479-927599C3CC4E}" type="presParOf" srcId="{7B8CCCA8-7305-1640-B794-8DF9AB6A1856}" destId="{00AABC9A-E19E-4840-ABC2-D0116E195AA7}" srcOrd="2" destOrd="0" presId="urn:microsoft.com/office/officeart/2008/layout/NameandTitleOrganizationalChart"/>
    <dgm:cxn modelId="{E22B6496-70AF-9D41-BE65-594317CF4464}" type="presParOf" srcId="{E1217808-94CB-B440-A394-BAEAC5411DA8}" destId="{C477FD2D-0759-FD42-A4B1-612647848923}" srcOrd="1" destOrd="0" presId="urn:microsoft.com/office/officeart/2008/layout/NameandTitleOrganizationalChart"/>
    <dgm:cxn modelId="{3DD6CAA4-4F99-E841-AD0F-0E9DCADA6B6C}" type="presParOf" srcId="{E1217808-94CB-B440-A394-BAEAC5411DA8}" destId="{B9414C4C-1F7E-B24A-8B53-66D9913F686A}" srcOrd="2" destOrd="0" presId="urn:microsoft.com/office/officeart/2008/layout/NameandTitleOrganizationalChart"/>
    <dgm:cxn modelId="{8A7C711D-A28F-4540-BDEF-05A053405B0C}" type="presParOf" srcId="{B9414C4C-1F7E-B24A-8B53-66D9913F686A}" destId="{9C5B90EF-4740-9F45-853A-6FCD5740CADE}" srcOrd="0" destOrd="0" presId="urn:microsoft.com/office/officeart/2008/layout/NameandTitleOrganizationalChart"/>
    <dgm:cxn modelId="{3D885CAE-FC64-1D42-91D6-44F5AEC12CC2}" type="presParOf" srcId="{B9414C4C-1F7E-B24A-8B53-66D9913F686A}" destId="{41F8FC64-90A5-FC42-89AD-6325592E363B}" srcOrd="1" destOrd="0" presId="urn:microsoft.com/office/officeart/2008/layout/NameandTitleOrganizationalChart"/>
    <dgm:cxn modelId="{FDC9367F-EAF1-7347-874A-5C5060B4ECE6}" type="presParOf" srcId="{41F8FC64-90A5-FC42-89AD-6325592E363B}" destId="{41AA246C-FE29-C74A-89F0-B467CB61DDFB}" srcOrd="0" destOrd="0" presId="urn:microsoft.com/office/officeart/2008/layout/NameandTitleOrganizationalChart"/>
    <dgm:cxn modelId="{4914E7B6-4F93-F24B-9AD8-B895A95E89B6}" type="presParOf" srcId="{41AA246C-FE29-C74A-89F0-B467CB61DDFB}" destId="{FD3B062E-06A9-B941-97B2-B7E0096E2217}" srcOrd="0" destOrd="0" presId="urn:microsoft.com/office/officeart/2008/layout/NameandTitleOrganizationalChart"/>
    <dgm:cxn modelId="{3EFA3F51-75D0-E744-91BC-E2707FECEFA9}" type="presParOf" srcId="{41AA246C-FE29-C74A-89F0-B467CB61DDFB}" destId="{AB31F588-EF60-584F-91A0-1998DCDAC30B}" srcOrd="1" destOrd="0" presId="urn:microsoft.com/office/officeart/2008/layout/NameandTitleOrganizationalChart"/>
    <dgm:cxn modelId="{79F497B0-B16A-734B-AB2A-53F945A8C5E9}" type="presParOf" srcId="{41AA246C-FE29-C74A-89F0-B467CB61DDFB}" destId="{D3F00F2D-4B13-4B44-8F55-B7B83DD68116}" srcOrd="2" destOrd="0" presId="urn:microsoft.com/office/officeart/2008/layout/NameandTitleOrganizationalChart"/>
    <dgm:cxn modelId="{87DAD387-1E3B-3C4A-B094-6E351FF27947}" type="presParOf" srcId="{41F8FC64-90A5-FC42-89AD-6325592E363B}" destId="{BD3DC7E4-5944-4848-980F-8D486AD54CB4}" srcOrd="1" destOrd="0" presId="urn:microsoft.com/office/officeart/2008/layout/NameandTitleOrganizationalChart"/>
    <dgm:cxn modelId="{CF7729B6-0365-D24F-A8ED-301E948A777C}" type="presParOf" srcId="{41F8FC64-90A5-FC42-89AD-6325592E363B}" destId="{FABBCA1E-6B2E-C247-9715-D0FFBC935E53}" srcOrd="2" destOrd="0" presId="urn:microsoft.com/office/officeart/2008/layout/NameandTitleOrganizationalChart"/>
    <dgm:cxn modelId="{C6FC249F-1BC6-8540-98EB-8F0382DF3AD6}" type="presParOf" srcId="{FABBCA1E-6B2E-C247-9715-D0FFBC935E53}" destId="{866B228E-060A-2A46-AE86-3C0A8516C1F6}" srcOrd="0" destOrd="0" presId="urn:microsoft.com/office/officeart/2008/layout/NameandTitleOrganizationalChart"/>
    <dgm:cxn modelId="{5D1F96C9-25C8-3041-9B0E-B8AC039B793E}" type="presParOf" srcId="{FABBCA1E-6B2E-C247-9715-D0FFBC935E53}" destId="{D7C3DAFE-D866-8E44-85B2-950C759D91B1}" srcOrd="1" destOrd="0" presId="urn:microsoft.com/office/officeart/2008/layout/NameandTitleOrganizationalChart"/>
    <dgm:cxn modelId="{5664024E-85DF-BB45-9524-2579E936F209}" type="presParOf" srcId="{D7C3DAFE-D866-8E44-85B2-950C759D91B1}" destId="{D283C2BF-7FA0-8E42-A46B-2AB95BEF6DD9}" srcOrd="0" destOrd="0" presId="urn:microsoft.com/office/officeart/2008/layout/NameandTitleOrganizationalChart"/>
    <dgm:cxn modelId="{03A70C08-7A3D-3B4E-B40F-861B4E05C5A2}" type="presParOf" srcId="{D283C2BF-7FA0-8E42-A46B-2AB95BEF6DD9}" destId="{622912CD-64BB-AA44-BDF9-928CB7163FBF}" srcOrd="0" destOrd="0" presId="urn:microsoft.com/office/officeart/2008/layout/NameandTitleOrganizationalChart"/>
    <dgm:cxn modelId="{272AC36C-0EE9-F748-B9BC-3F89C4E8F38F}" type="presParOf" srcId="{D283C2BF-7FA0-8E42-A46B-2AB95BEF6DD9}" destId="{EFF0AF86-4B57-DA4D-BDB5-8B0738AC785B}" srcOrd="1" destOrd="0" presId="urn:microsoft.com/office/officeart/2008/layout/NameandTitleOrganizationalChart"/>
    <dgm:cxn modelId="{0C823655-CC64-5A4B-ACC8-F8354FC18537}" type="presParOf" srcId="{D283C2BF-7FA0-8E42-A46B-2AB95BEF6DD9}" destId="{E36B94E4-E7FB-FD48-8ED8-2C241F791EC3}" srcOrd="2" destOrd="0" presId="urn:microsoft.com/office/officeart/2008/layout/NameandTitleOrganizationalChart"/>
    <dgm:cxn modelId="{093243C5-7D22-D74A-B970-096424C93B7E}" type="presParOf" srcId="{D7C3DAFE-D866-8E44-85B2-950C759D91B1}" destId="{49BF1501-29D8-8F4F-8040-EABB19F596AD}" srcOrd="1" destOrd="0" presId="urn:microsoft.com/office/officeart/2008/layout/NameandTitleOrganizationalChart"/>
    <dgm:cxn modelId="{AD6612CA-56FE-E74A-9809-F59A7577F63B}" type="presParOf" srcId="{D7C3DAFE-D866-8E44-85B2-950C759D91B1}" destId="{015BA85D-98BF-D846-9D7A-2174D925EB2D}" srcOrd="2" destOrd="0" presId="urn:microsoft.com/office/officeart/2008/layout/NameandTitleOrganizationalChart"/>
    <dgm:cxn modelId="{D98A481B-73E0-FE43-A3F5-98A084A6A868}" type="presParOf" srcId="{015BA85D-98BF-D846-9D7A-2174D925EB2D}" destId="{C0BC3716-1F25-404B-8E05-FF6D8DC3D2D6}" srcOrd="0" destOrd="0" presId="urn:microsoft.com/office/officeart/2008/layout/NameandTitleOrganizationalChart"/>
    <dgm:cxn modelId="{0B079D16-4986-164B-B4FD-4755A1D91305}" type="presParOf" srcId="{015BA85D-98BF-D846-9D7A-2174D925EB2D}" destId="{E55DB54C-9669-044C-830F-3662CFE92667}" srcOrd="1" destOrd="0" presId="urn:microsoft.com/office/officeart/2008/layout/NameandTitleOrganizationalChart"/>
    <dgm:cxn modelId="{E61EB31C-4B1E-ED4A-B0E3-C8ACFBA5D2C1}" type="presParOf" srcId="{E55DB54C-9669-044C-830F-3662CFE92667}" destId="{CE59895A-8DA1-BC41-AB98-F34CAC3CAFF9}" srcOrd="0" destOrd="0" presId="urn:microsoft.com/office/officeart/2008/layout/NameandTitleOrganizationalChart"/>
    <dgm:cxn modelId="{8C723928-D22B-2E4B-AA95-CDBF4ABAAB4A}" type="presParOf" srcId="{CE59895A-8DA1-BC41-AB98-F34CAC3CAFF9}" destId="{662430CE-21C0-C54E-B176-3BDFFAD01852}" srcOrd="0" destOrd="0" presId="urn:microsoft.com/office/officeart/2008/layout/NameandTitleOrganizationalChart"/>
    <dgm:cxn modelId="{CF72B78F-3B2C-2F45-8758-6DED06492A80}" type="presParOf" srcId="{CE59895A-8DA1-BC41-AB98-F34CAC3CAFF9}" destId="{6B315452-FCD8-B644-95C0-943948888327}" srcOrd="1" destOrd="0" presId="urn:microsoft.com/office/officeart/2008/layout/NameandTitleOrganizationalChart"/>
    <dgm:cxn modelId="{AEFA713E-8687-C044-8C38-A7CC9AE67559}" type="presParOf" srcId="{CE59895A-8DA1-BC41-AB98-F34CAC3CAFF9}" destId="{064118CF-22AB-A345-92E5-9AAACEB3BA2A}" srcOrd="2" destOrd="0" presId="urn:microsoft.com/office/officeart/2008/layout/NameandTitleOrganizationalChart"/>
    <dgm:cxn modelId="{4AE46E69-D0AA-B347-A3B1-E7C4A147F43B}" type="presParOf" srcId="{E55DB54C-9669-044C-830F-3662CFE92667}" destId="{1633F32B-1A8B-3944-A439-9D71D5217DE2}" srcOrd="1" destOrd="0" presId="urn:microsoft.com/office/officeart/2008/layout/NameandTitleOrganizationalChart"/>
    <dgm:cxn modelId="{16ED19D2-58D3-B643-8E77-AF709D6D130D}" type="presParOf" srcId="{E55DB54C-9669-044C-830F-3662CFE92667}" destId="{DF8FBF8D-6C61-2E47-B0C5-C57B7D0B5AEF}" srcOrd="2" destOrd="0" presId="urn:microsoft.com/office/officeart/2008/layout/NameandTitleOrganizationalChart"/>
    <dgm:cxn modelId="{C696983F-27D1-DE4A-9513-41935FB4579D}" type="presParOf" srcId="{015BA85D-98BF-D846-9D7A-2174D925EB2D}" destId="{5AB959F3-F001-1945-854A-BCDA14101E86}" srcOrd="2" destOrd="0" presId="urn:microsoft.com/office/officeart/2008/layout/NameandTitleOrganizationalChart"/>
    <dgm:cxn modelId="{E3CFF5E6-875C-0043-969D-7D605668FA86}" type="presParOf" srcId="{015BA85D-98BF-D846-9D7A-2174D925EB2D}" destId="{20690911-497B-9B4C-9C41-F5C6B283F413}" srcOrd="3" destOrd="0" presId="urn:microsoft.com/office/officeart/2008/layout/NameandTitleOrganizationalChart"/>
    <dgm:cxn modelId="{0B21BF86-B027-1242-B654-37DEE97D02FF}" type="presParOf" srcId="{20690911-497B-9B4C-9C41-F5C6B283F413}" destId="{D690D090-1EC3-514C-8D10-61F248651C04}" srcOrd="0" destOrd="0" presId="urn:microsoft.com/office/officeart/2008/layout/NameandTitleOrganizationalChart"/>
    <dgm:cxn modelId="{55D7A790-DCF3-554C-BDE0-0B7327BC3DF8}" type="presParOf" srcId="{D690D090-1EC3-514C-8D10-61F248651C04}" destId="{914D9EFB-AC0B-6F48-97FC-D4894C6FEC6C}" srcOrd="0" destOrd="0" presId="urn:microsoft.com/office/officeart/2008/layout/NameandTitleOrganizationalChart"/>
    <dgm:cxn modelId="{AE563D3C-B4A3-6C41-9F37-911BE515DCA0}" type="presParOf" srcId="{D690D090-1EC3-514C-8D10-61F248651C04}" destId="{5E757CC2-9F9F-9444-9122-6D01C2FCF94B}" srcOrd="1" destOrd="0" presId="urn:microsoft.com/office/officeart/2008/layout/NameandTitleOrganizationalChart"/>
    <dgm:cxn modelId="{7B48ECDE-AE70-EC4A-81F0-112BB38971D0}" type="presParOf" srcId="{D690D090-1EC3-514C-8D10-61F248651C04}" destId="{19453B63-F959-0E44-9CB8-C0CED9BDF15E}" srcOrd="2" destOrd="0" presId="urn:microsoft.com/office/officeart/2008/layout/NameandTitleOrganizationalChart"/>
    <dgm:cxn modelId="{B1826FFF-7C43-EF48-AAC2-56E7131D952F}" type="presParOf" srcId="{20690911-497B-9B4C-9C41-F5C6B283F413}" destId="{B9E20471-533F-284D-9F11-BC2204C6215C}" srcOrd="1" destOrd="0" presId="urn:microsoft.com/office/officeart/2008/layout/NameandTitleOrganizationalChart"/>
    <dgm:cxn modelId="{F09F3F93-609B-BC41-BB9A-59DD76574F35}" type="presParOf" srcId="{20690911-497B-9B4C-9C41-F5C6B283F413}" destId="{F3C3EE90-2B10-304E-AD75-AB6491033F34}" srcOrd="2" destOrd="0" presId="urn:microsoft.com/office/officeart/2008/layout/NameandTitleOrganizationalChart"/>
    <dgm:cxn modelId="{A5A7B1D3-B549-724C-8F48-7D9753A2124F}" type="presParOf" srcId="{FABBCA1E-6B2E-C247-9715-D0FFBC935E53}" destId="{4177FD74-5C5E-D54D-81A8-602E43B2194A}" srcOrd="2" destOrd="0" presId="urn:microsoft.com/office/officeart/2008/layout/NameandTitleOrganizationalChart"/>
    <dgm:cxn modelId="{E4145E98-FDB4-E148-8C28-7326212F18EB}" type="presParOf" srcId="{FABBCA1E-6B2E-C247-9715-D0FFBC935E53}" destId="{8935A397-A443-F94E-8416-7F2E4F39FE55}" srcOrd="3" destOrd="0" presId="urn:microsoft.com/office/officeart/2008/layout/NameandTitleOrganizationalChart"/>
    <dgm:cxn modelId="{79269566-7924-644D-B49B-914E0D689B1A}" type="presParOf" srcId="{8935A397-A443-F94E-8416-7F2E4F39FE55}" destId="{BFF387D4-40B0-4C44-A50D-F56FDCD3655D}" srcOrd="0" destOrd="0" presId="urn:microsoft.com/office/officeart/2008/layout/NameandTitleOrganizationalChart"/>
    <dgm:cxn modelId="{D1000BA0-30F6-424C-973E-B43E69F81727}" type="presParOf" srcId="{BFF387D4-40B0-4C44-A50D-F56FDCD3655D}" destId="{3783FEB4-963D-8045-99A2-70AE153D850E}" srcOrd="0" destOrd="0" presId="urn:microsoft.com/office/officeart/2008/layout/NameandTitleOrganizationalChart"/>
    <dgm:cxn modelId="{334A875B-612C-1244-B176-C0A1B9781469}" type="presParOf" srcId="{BFF387D4-40B0-4C44-A50D-F56FDCD3655D}" destId="{6350E3AA-337A-7F4D-9278-8ADBBB97D982}" srcOrd="1" destOrd="0" presId="urn:microsoft.com/office/officeart/2008/layout/NameandTitleOrganizationalChart"/>
    <dgm:cxn modelId="{890FAD6E-E9A4-7844-956E-A0CC368F3342}" type="presParOf" srcId="{BFF387D4-40B0-4C44-A50D-F56FDCD3655D}" destId="{95846D2A-2874-4542-9D84-2A20D3B874E6}" srcOrd="2" destOrd="0" presId="urn:microsoft.com/office/officeart/2008/layout/NameandTitleOrganizationalChart"/>
    <dgm:cxn modelId="{6813027F-CCF5-1B4A-98DD-2F4F2C1F3DD3}" type="presParOf" srcId="{8935A397-A443-F94E-8416-7F2E4F39FE55}" destId="{F2144B72-2FDB-D340-B474-5A28DB89A3F7}" srcOrd="1" destOrd="0" presId="urn:microsoft.com/office/officeart/2008/layout/NameandTitleOrganizationalChart"/>
    <dgm:cxn modelId="{E058A3C7-D060-4545-BFD7-2B9C71960517}" type="presParOf" srcId="{8935A397-A443-F94E-8416-7F2E4F39FE55}" destId="{5DDB07B5-5FE9-6443-9FC7-E4F8B2F0EB0F}" srcOrd="2" destOrd="0" presId="urn:microsoft.com/office/officeart/2008/layout/NameandTitleOrganizationalChart"/>
    <dgm:cxn modelId="{545C9B19-EDA6-1E41-8382-E1CBF9079545}" type="presParOf" srcId="{5DDB07B5-5FE9-6443-9FC7-E4F8B2F0EB0F}" destId="{78A6CA1B-C8E8-1B4C-8C84-5651B4B3B37F}" srcOrd="0" destOrd="0" presId="urn:microsoft.com/office/officeart/2008/layout/NameandTitleOrganizationalChart"/>
    <dgm:cxn modelId="{28ED55C6-E13C-3947-959B-7DAB74F3FBEB}" type="presParOf" srcId="{5DDB07B5-5FE9-6443-9FC7-E4F8B2F0EB0F}" destId="{C225B0F7-7F30-A346-8A99-2A2E41AB7189}" srcOrd="1" destOrd="0" presId="urn:microsoft.com/office/officeart/2008/layout/NameandTitleOrganizationalChart"/>
    <dgm:cxn modelId="{5A18ED8C-EAA7-E441-80AF-FFFDD17AB537}" type="presParOf" srcId="{C225B0F7-7F30-A346-8A99-2A2E41AB7189}" destId="{A0E657F9-7E58-CD4C-ADED-38A15A20571D}" srcOrd="0" destOrd="0" presId="urn:microsoft.com/office/officeart/2008/layout/NameandTitleOrganizationalChart"/>
    <dgm:cxn modelId="{9B63FF16-B5C0-0B4F-9D33-3735391959F3}" type="presParOf" srcId="{A0E657F9-7E58-CD4C-ADED-38A15A20571D}" destId="{ADEFCBAD-8F74-5D43-BD9F-8DF47090D89A}" srcOrd="0" destOrd="0" presId="urn:microsoft.com/office/officeart/2008/layout/NameandTitleOrganizationalChart"/>
    <dgm:cxn modelId="{FF4ABFBE-A34A-9440-B82B-608254A68F34}" type="presParOf" srcId="{A0E657F9-7E58-CD4C-ADED-38A15A20571D}" destId="{57D068DC-084B-234D-9B1D-11FB6E0C175A}" srcOrd="1" destOrd="0" presId="urn:microsoft.com/office/officeart/2008/layout/NameandTitleOrganizationalChart"/>
    <dgm:cxn modelId="{3F1A29B9-8E4E-A548-B27C-E110DA47B3EF}" type="presParOf" srcId="{A0E657F9-7E58-CD4C-ADED-38A15A20571D}" destId="{7960FA5A-E82B-4D4B-9F41-F84E0203AB5D}" srcOrd="2" destOrd="0" presId="urn:microsoft.com/office/officeart/2008/layout/NameandTitleOrganizationalChart"/>
    <dgm:cxn modelId="{0A443BEF-2B09-684F-AD4F-41231ACA117A}" type="presParOf" srcId="{C225B0F7-7F30-A346-8A99-2A2E41AB7189}" destId="{52390368-E381-7343-B8B5-077D41A59CA3}" srcOrd="1" destOrd="0" presId="urn:microsoft.com/office/officeart/2008/layout/NameandTitleOrganizationalChart"/>
    <dgm:cxn modelId="{D6DC9224-712E-4E43-A9BD-58C795770B6D}" type="presParOf" srcId="{C225B0F7-7F30-A346-8A99-2A2E41AB7189}" destId="{CAF6E48C-CEB9-A34B-8170-85A031F48AD2}" srcOrd="2" destOrd="0" presId="urn:microsoft.com/office/officeart/2008/layout/NameandTitleOrganizationalChart"/>
    <dgm:cxn modelId="{391189E2-A072-3A4F-A576-3C1C03C31C0A}" type="presParOf" srcId="{5DDB07B5-5FE9-6443-9FC7-E4F8B2F0EB0F}" destId="{499CB785-E1AC-984C-A830-81A96A27941F}" srcOrd="2" destOrd="0" presId="urn:microsoft.com/office/officeart/2008/layout/NameandTitleOrganizationalChart"/>
    <dgm:cxn modelId="{DD0C8462-0061-D844-A27B-AD6E542CF877}" type="presParOf" srcId="{5DDB07B5-5FE9-6443-9FC7-E4F8B2F0EB0F}" destId="{0BE3B602-A2D4-3943-8582-70984B2622F5}" srcOrd="3" destOrd="0" presId="urn:microsoft.com/office/officeart/2008/layout/NameandTitleOrganizationalChart"/>
    <dgm:cxn modelId="{76BFEB91-9238-1348-A849-9FCC7BE41F7C}" type="presParOf" srcId="{0BE3B602-A2D4-3943-8582-70984B2622F5}" destId="{3CE4AE19-08D6-A344-ACDD-D35E732B58D5}" srcOrd="0" destOrd="0" presId="urn:microsoft.com/office/officeart/2008/layout/NameandTitleOrganizationalChart"/>
    <dgm:cxn modelId="{CE082454-1C06-574B-BC18-AAB4734940CC}" type="presParOf" srcId="{3CE4AE19-08D6-A344-ACDD-D35E732B58D5}" destId="{55837FFF-366D-1944-9EF2-5318406C026B}" srcOrd="0" destOrd="0" presId="urn:microsoft.com/office/officeart/2008/layout/NameandTitleOrganizationalChart"/>
    <dgm:cxn modelId="{11990AB9-9984-A848-8783-80EE92DDADA0}" type="presParOf" srcId="{3CE4AE19-08D6-A344-ACDD-D35E732B58D5}" destId="{57F2C2DC-6AE0-5942-8576-A12D42D2BA5E}" srcOrd="1" destOrd="0" presId="urn:microsoft.com/office/officeart/2008/layout/NameandTitleOrganizationalChart"/>
    <dgm:cxn modelId="{3E7CAC51-FE95-684C-A117-19087DEA3B13}" type="presParOf" srcId="{3CE4AE19-08D6-A344-ACDD-D35E732B58D5}" destId="{6232B7FF-9D6D-4E40-8A81-843B7849D36A}" srcOrd="2" destOrd="0" presId="urn:microsoft.com/office/officeart/2008/layout/NameandTitleOrganizationalChart"/>
    <dgm:cxn modelId="{F1BAE2B1-FDA0-5243-8E85-349D9BD57E45}" type="presParOf" srcId="{0BE3B602-A2D4-3943-8582-70984B2622F5}" destId="{010C1D15-FF29-3547-A375-69B8A1EC4EE9}" srcOrd="1" destOrd="0" presId="urn:microsoft.com/office/officeart/2008/layout/NameandTitleOrganizationalChart"/>
    <dgm:cxn modelId="{63A3D3E6-6EA9-BA4B-9183-94CC970F2566}" type="presParOf" srcId="{0BE3B602-A2D4-3943-8582-70984B2622F5}" destId="{E0450F9F-231F-7B47-95EE-7050A3D63DD7}" srcOrd="2" destOrd="0" presId="urn:microsoft.com/office/officeart/2008/layout/NameandTitleOrganizationalChart"/>
    <dgm:cxn modelId="{95FD1E3D-F4D6-D34C-BA8B-2F7A9FCD619F}" type="presParOf" srcId="{FABBCA1E-6B2E-C247-9715-D0FFBC935E53}" destId="{9E3D7D7C-7364-9843-9AC8-DF424A4992EE}" srcOrd="4" destOrd="0" presId="urn:microsoft.com/office/officeart/2008/layout/NameandTitleOrganizationalChart"/>
    <dgm:cxn modelId="{A3D8C7EB-4EDF-7641-A5EF-33CF00E02D65}" type="presParOf" srcId="{FABBCA1E-6B2E-C247-9715-D0FFBC935E53}" destId="{9AA09621-3A25-534A-B3A7-4AF98D23F8D6}" srcOrd="5" destOrd="0" presId="urn:microsoft.com/office/officeart/2008/layout/NameandTitleOrganizationalChart"/>
    <dgm:cxn modelId="{85CCE57A-0465-3842-B434-A12AEBAE6B30}" type="presParOf" srcId="{9AA09621-3A25-534A-B3A7-4AF98D23F8D6}" destId="{BEA7073F-DCA7-3945-A168-9868F96EC2BA}" srcOrd="0" destOrd="0" presId="urn:microsoft.com/office/officeart/2008/layout/NameandTitleOrganizationalChart"/>
    <dgm:cxn modelId="{92C4DD58-5922-FB45-A333-1DBF09AAF4E8}" type="presParOf" srcId="{BEA7073F-DCA7-3945-A168-9868F96EC2BA}" destId="{E34707DE-5558-4E43-9B55-F069C66C6354}" srcOrd="0" destOrd="0" presId="urn:microsoft.com/office/officeart/2008/layout/NameandTitleOrganizationalChart"/>
    <dgm:cxn modelId="{7ABAFF7B-7547-F544-AB2C-F502D4032134}" type="presParOf" srcId="{BEA7073F-DCA7-3945-A168-9868F96EC2BA}" destId="{47CD2BC1-CCF1-644B-B18B-08D78FA9405B}" srcOrd="1" destOrd="0" presId="urn:microsoft.com/office/officeart/2008/layout/NameandTitleOrganizationalChart"/>
    <dgm:cxn modelId="{DC2785E6-C9F9-B746-BEBF-87CB762B69E5}" type="presParOf" srcId="{BEA7073F-DCA7-3945-A168-9868F96EC2BA}" destId="{8A1193BA-5710-7E47-BFBE-10ACAA1CB523}" srcOrd="2" destOrd="0" presId="urn:microsoft.com/office/officeart/2008/layout/NameandTitleOrganizationalChart"/>
    <dgm:cxn modelId="{B853F262-FEEC-5F48-95BE-924089C28D3B}" type="presParOf" srcId="{9AA09621-3A25-534A-B3A7-4AF98D23F8D6}" destId="{421D5725-CA7C-CA44-98D8-82D72098FFF5}" srcOrd="1" destOrd="0" presId="urn:microsoft.com/office/officeart/2008/layout/NameandTitleOrganizationalChart"/>
    <dgm:cxn modelId="{D3511425-890C-8840-84FB-3A24F020501F}" type="presParOf" srcId="{9AA09621-3A25-534A-B3A7-4AF98D23F8D6}" destId="{4D117530-4566-D84A-9A71-72BAE71F0E31}" srcOrd="2" destOrd="0" presId="urn:microsoft.com/office/officeart/2008/layout/NameandTitleOrganizationalChart"/>
    <dgm:cxn modelId="{45E1B318-B1B8-DF49-89F4-8731B21A0A93}" type="presParOf" srcId="{4D117530-4566-D84A-9A71-72BAE71F0E31}" destId="{9E8DB6CF-C271-AB46-A111-670CE01289DF}" srcOrd="0" destOrd="0" presId="urn:microsoft.com/office/officeart/2008/layout/NameandTitleOrganizationalChart"/>
    <dgm:cxn modelId="{4B7E2F38-29CE-314F-A196-BDD671FBB5B1}" type="presParOf" srcId="{4D117530-4566-D84A-9A71-72BAE71F0E31}" destId="{27ED86E2-5E4C-8142-BF36-8C0AE9A37F8C}" srcOrd="1" destOrd="0" presId="urn:microsoft.com/office/officeart/2008/layout/NameandTitleOrganizationalChart"/>
    <dgm:cxn modelId="{4927A867-508D-B248-9E34-5854698693B2}" type="presParOf" srcId="{27ED86E2-5E4C-8142-BF36-8C0AE9A37F8C}" destId="{6994540A-196B-E14E-A110-E75F90EB9014}" srcOrd="0" destOrd="0" presId="urn:microsoft.com/office/officeart/2008/layout/NameandTitleOrganizationalChart"/>
    <dgm:cxn modelId="{2DE8F35F-E175-C143-9823-4B9EF36BBE69}" type="presParOf" srcId="{6994540A-196B-E14E-A110-E75F90EB9014}" destId="{2D678584-F92D-BC47-9AFE-98AE07427EFC}" srcOrd="0" destOrd="0" presId="urn:microsoft.com/office/officeart/2008/layout/NameandTitleOrganizationalChart"/>
    <dgm:cxn modelId="{AA90E832-9EA7-794E-AE3C-801130A831F4}" type="presParOf" srcId="{6994540A-196B-E14E-A110-E75F90EB9014}" destId="{B8E6AF87-763B-684F-A0AA-2BDC6DF178CF}" srcOrd="1" destOrd="0" presId="urn:microsoft.com/office/officeart/2008/layout/NameandTitleOrganizationalChart"/>
    <dgm:cxn modelId="{0F50F301-C1A5-1841-B98F-A036BC96EF71}" type="presParOf" srcId="{6994540A-196B-E14E-A110-E75F90EB9014}" destId="{BC7BA137-C38A-9848-976A-EAA2B2EDFB81}" srcOrd="2" destOrd="0" presId="urn:microsoft.com/office/officeart/2008/layout/NameandTitleOrganizationalChart"/>
    <dgm:cxn modelId="{0D3445F0-B857-E349-BBC4-830C73B04891}" type="presParOf" srcId="{27ED86E2-5E4C-8142-BF36-8C0AE9A37F8C}" destId="{12CB5C8C-5ECE-0140-B641-BCC7C64E4EC6}" srcOrd="1" destOrd="0" presId="urn:microsoft.com/office/officeart/2008/layout/NameandTitleOrganizationalChart"/>
    <dgm:cxn modelId="{102EDF87-68BB-6746-893B-8B9D7BD21780}" type="presParOf" srcId="{27ED86E2-5E4C-8142-BF36-8C0AE9A37F8C}" destId="{8BA2B0E6-71BF-4F4E-8807-A357DB276B36}" srcOrd="2" destOrd="0" presId="urn:microsoft.com/office/officeart/2008/layout/NameandTitleOrganizationalChart"/>
    <dgm:cxn modelId="{785791BD-F6C5-F24A-95F1-BE00A88FD495}" type="presParOf" srcId="{4D117530-4566-D84A-9A71-72BAE71F0E31}" destId="{23127917-7A71-BA4E-BB5F-CFD88025A040}" srcOrd="2" destOrd="0" presId="urn:microsoft.com/office/officeart/2008/layout/NameandTitleOrganizationalChart"/>
    <dgm:cxn modelId="{2FFC36FD-1428-F44A-A70F-7AD553212DA6}" type="presParOf" srcId="{4D117530-4566-D84A-9A71-72BAE71F0E31}" destId="{C67A00A3-8275-8348-80B9-1DB5EF705221}" srcOrd="3" destOrd="0" presId="urn:microsoft.com/office/officeart/2008/layout/NameandTitleOrganizationalChart"/>
    <dgm:cxn modelId="{CC5C7B96-852F-C149-8DA7-C4DA3415E876}" type="presParOf" srcId="{C67A00A3-8275-8348-80B9-1DB5EF705221}" destId="{CC1BCB9D-CDA7-4F40-BE82-F6B4E7EBB2F3}" srcOrd="0" destOrd="0" presId="urn:microsoft.com/office/officeart/2008/layout/NameandTitleOrganizationalChart"/>
    <dgm:cxn modelId="{BB5F0BF5-6229-0A4B-AC6C-395DF3F88C62}" type="presParOf" srcId="{CC1BCB9D-CDA7-4F40-BE82-F6B4E7EBB2F3}" destId="{0777951A-2776-5A42-88A2-EA982F9277EC}" srcOrd="0" destOrd="0" presId="urn:microsoft.com/office/officeart/2008/layout/NameandTitleOrganizationalChart"/>
    <dgm:cxn modelId="{B28CD7A5-12A9-2143-9A06-4C8EC560096B}" type="presParOf" srcId="{CC1BCB9D-CDA7-4F40-BE82-F6B4E7EBB2F3}" destId="{0C19F28B-677F-6C4C-8AEC-621476D38806}" srcOrd="1" destOrd="0" presId="urn:microsoft.com/office/officeart/2008/layout/NameandTitleOrganizationalChart"/>
    <dgm:cxn modelId="{1D60D3BE-70FC-9848-86DE-CF9D3C111EC2}" type="presParOf" srcId="{CC1BCB9D-CDA7-4F40-BE82-F6B4E7EBB2F3}" destId="{7B8C8769-0265-9B46-B3E1-8CE4A75DB14B}" srcOrd="2" destOrd="0" presId="urn:microsoft.com/office/officeart/2008/layout/NameandTitleOrganizationalChart"/>
    <dgm:cxn modelId="{76A3D431-19F3-5240-9E89-28D58ABD481A}" type="presParOf" srcId="{C67A00A3-8275-8348-80B9-1DB5EF705221}" destId="{70684902-ACD2-5F4A-B21A-E7BF39071C07}" srcOrd="1" destOrd="0" presId="urn:microsoft.com/office/officeart/2008/layout/NameandTitleOrganizationalChart"/>
    <dgm:cxn modelId="{E70F564E-72C3-7B4A-B98E-9A6C0631BFCC}" type="presParOf" srcId="{C67A00A3-8275-8348-80B9-1DB5EF705221}" destId="{BBAE2612-1C50-6D43-9CE2-BF25779D4CE0}" srcOrd="2" destOrd="0" presId="urn:microsoft.com/office/officeart/2008/layout/NameandTitleOrganizationalChart"/>
    <dgm:cxn modelId="{E1B4A8C9-2C00-1C46-B8B4-C40BEE6D2D3B}" type="presParOf" srcId="{4D117530-4566-D84A-9A71-72BAE71F0E31}" destId="{C92F3070-D077-F746-81B2-0C6ECBEEB199}" srcOrd="4" destOrd="0" presId="urn:microsoft.com/office/officeart/2008/layout/NameandTitleOrganizationalChart"/>
    <dgm:cxn modelId="{63110BDA-36A7-2C45-945B-2224DAE88E65}" type="presParOf" srcId="{4D117530-4566-D84A-9A71-72BAE71F0E31}" destId="{52BB5EDF-0DAC-804A-875E-64DC65315CDE}" srcOrd="5" destOrd="0" presId="urn:microsoft.com/office/officeart/2008/layout/NameandTitleOrganizationalChart"/>
    <dgm:cxn modelId="{6978BA48-F92D-124E-989E-EF70B8FDF667}" type="presParOf" srcId="{52BB5EDF-0DAC-804A-875E-64DC65315CDE}" destId="{4E6948C1-F968-1F41-A9DF-FF359B611FF7}" srcOrd="0" destOrd="0" presId="urn:microsoft.com/office/officeart/2008/layout/NameandTitleOrganizationalChart"/>
    <dgm:cxn modelId="{63783E92-150A-2144-8EE5-785F74B05404}" type="presParOf" srcId="{4E6948C1-F968-1F41-A9DF-FF359B611FF7}" destId="{5ED62EBD-7774-2C49-B7A3-16FFA407C39E}" srcOrd="0" destOrd="0" presId="urn:microsoft.com/office/officeart/2008/layout/NameandTitleOrganizationalChart"/>
    <dgm:cxn modelId="{05BA9F2E-1588-C94A-B094-2D5E7EC05E5D}" type="presParOf" srcId="{4E6948C1-F968-1F41-A9DF-FF359B611FF7}" destId="{68948445-84AB-C244-8DE3-602F176BD21E}" srcOrd="1" destOrd="0" presId="urn:microsoft.com/office/officeart/2008/layout/NameandTitleOrganizationalChart"/>
    <dgm:cxn modelId="{46F183FB-CAF9-4340-8DEA-EA2D21C7D3CB}" type="presParOf" srcId="{4E6948C1-F968-1F41-A9DF-FF359B611FF7}" destId="{663910AF-35C7-3C40-ADA3-F1C3ECDD28F2}" srcOrd="2" destOrd="0" presId="urn:microsoft.com/office/officeart/2008/layout/NameandTitleOrganizationalChart"/>
    <dgm:cxn modelId="{69F75E2C-EA80-4549-B724-FBF0A250B42A}" type="presParOf" srcId="{52BB5EDF-0DAC-804A-875E-64DC65315CDE}" destId="{9CD96C3C-FBF8-D847-BB5E-05F57799D477}" srcOrd="1" destOrd="0" presId="urn:microsoft.com/office/officeart/2008/layout/NameandTitleOrganizationalChart"/>
    <dgm:cxn modelId="{E34EFBCE-3CB7-0741-B560-31382598F467}" type="presParOf" srcId="{52BB5EDF-0DAC-804A-875E-64DC65315CDE}" destId="{AE1C63EC-B566-4747-A3C5-1005D01D1600}" srcOrd="2" destOrd="0" presId="urn:microsoft.com/office/officeart/2008/layout/NameandTitleOrganizationalChart"/>
    <dgm:cxn modelId="{CD5343CD-977F-5747-B483-37781CBACFCC}" type="presParOf" srcId="{4D117530-4566-D84A-9A71-72BAE71F0E31}" destId="{015AC5B6-0555-4D48-8CD6-2002E25C005B}" srcOrd="6" destOrd="0" presId="urn:microsoft.com/office/officeart/2008/layout/NameandTitleOrganizationalChart"/>
    <dgm:cxn modelId="{8B2BCD4A-B727-8445-9A9D-1E01B98E7C3F}" type="presParOf" srcId="{4D117530-4566-D84A-9A71-72BAE71F0E31}" destId="{002FEFAF-ACE1-774D-9492-669EC011EA9B}" srcOrd="7" destOrd="0" presId="urn:microsoft.com/office/officeart/2008/layout/NameandTitleOrganizationalChart"/>
    <dgm:cxn modelId="{6719D32C-6A68-5A40-AD28-0EC2AAA5B64E}" type="presParOf" srcId="{002FEFAF-ACE1-774D-9492-669EC011EA9B}" destId="{9FBC0A19-4ECC-9E43-84E0-EB1CD2CB10E0}" srcOrd="0" destOrd="0" presId="urn:microsoft.com/office/officeart/2008/layout/NameandTitleOrganizationalChart"/>
    <dgm:cxn modelId="{E1D531B2-2CB5-2347-A8A9-24EC6A29FAA2}" type="presParOf" srcId="{9FBC0A19-4ECC-9E43-84E0-EB1CD2CB10E0}" destId="{2BF9235D-008B-0B4D-A590-A0776C278DC9}" srcOrd="0" destOrd="0" presId="urn:microsoft.com/office/officeart/2008/layout/NameandTitleOrganizationalChart"/>
    <dgm:cxn modelId="{B5EC007F-A9F8-604B-B0AF-C3EEC24BEE22}" type="presParOf" srcId="{9FBC0A19-4ECC-9E43-84E0-EB1CD2CB10E0}" destId="{85F4993C-B07D-9048-A18C-1B85AB8C4F99}" srcOrd="1" destOrd="0" presId="urn:microsoft.com/office/officeart/2008/layout/NameandTitleOrganizationalChart"/>
    <dgm:cxn modelId="{545D944C-30E2-414C-9F68-BC962C6B8A70}" type="presParOf" srcId="{9FBC0A19-4ECC-9E43-84E0-EB1CD2CB10E0}" destId="{C920FBEF-80E7-6F4E-863C-9D5FCA5B8773}" srcOrd="2" destOrd="0" presId="urn:microsoft.com/office/officeart/2008/layout/NameandTitleOrganizationalChart"/>
    <dgm:cxn modelId="{9D68A653-DC37-8D41-ABEB-2616D8866FA3}" type="presParOf" srcId="{002FEFAF-ACE1-774D-9492-669EC011EA9B}" destId="{0C48D138-98C8-F340-BDE8-95D0A1ED1268}" srcOrd="1" destOrd="0" presId="urn:microsoft.com/office/officeart/2008/layout/NameandTitleOrganizationalChart"/>
    <dgm:cxn modelId="{AEB91E00-3261-6C48-A043-41D034F4A837}" type="presParOf" srcId="{002FEFAF-ACE1-774D-9492-669EC011EA9B}" destId="{25EEB8E4-B66B-3C4B-81E1-AEC864BD21BE}" srcOrd="2" destOrd="0" presId="urn:microsoft.com/office/officeart/2008/layout/NameandTitleOrganizationalChart"/>
    <dgm:cxn modelId="{7808D2D0-FA0E-CF4D-9815-E1DB498045DE}" type="presParOf" srcId="{FABBCA1E-6B2E-C247-9715-D0FFBC935E53}" destId="{D1CFB440-0E4D-904B-9F5B-FEC3A5683D56}" srcOrd="6" destOrd="0" presId="urn:microsoft.com/office/officeart/2008/layout/NameandTitleOrganizationalChart"/>
    <dgm:cxn modelId="{14639126-3320-0A42-A312-0DA5AEE00773}" type="presParOf" srcId="{FABBCA1E-6B2E-C247-9715-D0FFBC935E53}" destId="{46973B26-59E6-5641-83C7-B75B20FF57F7}" srcOrd="7" destOrd="0" presId="urn:microsoft.com/office/officeart/2008/layout/NameandTitleOrganizationalChart"/>
    <dgm:cxn modelId="{72CEA440-7363-E549-B05B-A98312F73229}" type="presParOf" srcId="{46973B26-59E6-5641-83C7-B75B20FF57F7}" destId="{B01B52D4-4807-CB41-B8F3-BBE33DC1AA17}" srcOrd="0" destOrd="0" presId="urn:microsoft.com/office/officeart/2008/layout/NameandTitleOrganizationalChart"/>
    <dgm:cxn modelId="{96B24A9A-3435-EA49-B688-7EB25097607A}" type="presParOf" srcId="{B01B52D4-4807-CB41-B8F3-BBE33DC1AA17}" destId="{F138E247-9A01-0540-8E2B-239B69B6F4DB}" srcOrd="0" destOrd="0" presId="urn:microsoft.com/office/officeart/2008/layout/NameandTitleOrganizationalChart"/>
    <dgm:cxn modelId="{AC3035B7-0C16-5949-95A3-5E3B501B26C4}" type="presParOf" srcId="{B01B52D4-4807-CB41-B8F3-BBE33DC1AA17}" destId="{7605762D-7407-9C43-85A4-9D6D31597631}" srcOrd="1" destOrd="0" presId="urn:microsoft.com/office/officeart/2008/layout/NameandTitleOrganizationalChart"/>
    <dgm:cxn modelId="{B4505645-FFF4-D84B-867A-92E4DFB353AC}" type="presParOf" srcId="{B01B52D4-4807-CB41-B8F3-BBE33DC1AA17}" destId="{4515E7A0-0EF0-3444-A072-FDC4E69F0FF4}" srcOrd="2" destOrd="0" presId="urn:microsoft.com/office/officeart/2008/layout/NameandTitleOrganizationalChart"/>
    <dgm:cxn modelId="{FCA13C71-90CB-0A4B-B437-88EC595F45DB}" type="presParOf" srcId="{46973B26-59E6-5641-83C7-B75B20FF57F7}" destId="{78D8038B-E9E2-684C-89BE-6FEA9AC1861F}" srcOrd="1" destOrd="0" presId="urn:microsoft.com/office/officeart/2008/layout/NameandTitleOrganizationalChart"/>
    <dgm:cxn modelId="{E2AC8A11-8EBB-F94D-9A99-68C9AD00AD4D}" type="presParOf" srcId="{46973B26-59E6-5641-83C7-B75B20FF57F7}" destId="{97C055E5-6470-AE48-92A8-EE915E500245}" srcOrd="2" destOrd="0" presId="urn:microsoft.com/office/officeart/2008/layout/NameandTitleOrganizationalChart"/>
    <dgm:cxn modelId="{D4195C03-2031-B84B-8203-A0D51D6C1A2D}" type="presParOf" srcId="{97C055E5-6470-AE48-92A8-EE915E500245}" destId="{087A4F4E-0596-AB42-BAC9-8376A7B356A8}" srcOrd="0" destOrd="0" presId="urn:microsoft.com/office/officeart/2008/layout/NameandTitleOrganizationalChart"/>
    <dgm:cxn modelId="{5BC4D466-AB1B-B547-9B8E-5524058ADEB5}" type="presParOf" srcId="{97C055E5-6470-AE48-92A8-EE915E500245}" destId="{C5017F44-5646-C145-A7A3-C79DF373DA69}" srcOrd="1" destOrd="0" presId="urn:microsoft.com/office/officeart/2008/layout/NameandTitleOrganizationalChart"/>
    <dgm:cxn modelId="{56DD50CB-8175-C24B-8412-79BD38887EA3}" type="presParOf" srcId="{C5017F44-5646-C145-A7A3-C79DF373DA69}" destId="{7E1F8042-AD5C-294C-8866-CB5724DCC65C}" srcOrd="0" destOrd="0" presId="urn:microsoft.com/office/officeart/2008/layout/NameandTitleOrganizationalChart"/>
    <dgm:cxn modelId="{555A21AD-7B13-7644-BD77-40FD3497E905}" type="presParOf" srcId="{7E1F8042-AD5C-294C-8866-CB5724DCC65C}" destId="{7F21C089-B389-F346-A72A-925854A67A5C}" srcOrd="0" destOrd="0" presId="urn:microsoft.com/office/officeart/2008/layout/NameandTitleOrganizationalChart"/>
    <dgm:cxn modelId="{EEFBD689-56AC-2248-BBB8-69331E873E9E}" type="presParOf" srcId="{7E1F8042-AD5C-294C-8866-CB5724DCC65C}" destId="{7877EFAC-1EB1-2241-B5D1-09D00A5FD23D}" srcOrd="1" destOrd="0" presId="urn:microsoft.com/office/officeart/2008/layout/NameandTitleOrganizationalChart"/>
    <dgm:cxn modelId="{CD92480E-9400-7446-8D35-1DB330519CCD}" type="presParOf" srcId="{7E1F8042-AD5C-294C-8866-CB5724DCC65C}" destId="{48EC33CC-BFC6-E541-8347-FC099EDE43F8}" srcOrd="2" destOrd="0" presId="urn:microsoft.com/office/officeart/2008/layout/NameandTitleOrganizationalChart"/>
    <dgm:cxn modelId="{0A429D81-36F0-B54E-BC61-BD1D5F01943A}" type="presParOf" srcId="{C5017F44-5646-C145-A7A3-C79DF373DA69}" destId="{483CECE0-E2CF-B041-857B-D5CF165B4001}" srcOrd="1" destOrd="0" presId="urn:microsoft.com/office/officeart/2008/layout/NameandTitleOrganizationalChart"/>
    <dgm:cxn modelId="{62E17F63-9CC4-A143-8EF8-CAF2978A16AC}" type="presParOf" srcId="{C5017F44-5646-C145-A7A3-C79DF373DA69}" destId="{0CB119B1-7240-D243-986C-E471A9C5CB7B}" srcOrd="2" destOrd="0" presId="urn:microsoft.com/office/officeart/2008/layout/NameandTitleOrganizationalChart"/>
    <dgm:cxn modelId="{4F523F3A-9E1D-4943-8FB7-2D2929CFA86F}" type="presParOf" srcId="{FABBCA1E-6B2E-C247-9715-D0FFBC935E53}" destId="{436671E4-490C-A74F-AFE7-6BBA6284110C}" srcOrd="8" destOrd="0" presId="urn:microsoft.com/office/officeart/2008/layout/NameandTitleOrganizationalChart"/>
    <dgm:cxn modelId="{196BDE89-C234-E744-AE23-3BD9D140F114}" type="presParOf" srcId="{FABBCA1E-6B2E-C247-9715-D0FFBC935E53}" destId="{EB2113A0-066C-D04D-BFFD-072A87389968}" srcOrd="9" destOrd="0" presId="urn:microsoft.com/office/officeart/2008/layout/NameandTitleOrganizationalChart"/>
    <dgm:cxn modelId="{5086380F-0BD3-A64C-A40B-1745834485FC}" type="presParOf" srcId="{EB2113A0-066C-D04D-BFFD-072A87389968}" destId="{0A845A15-7B43-7041-A6E5-B62069B2470A}" srcOrd="0" destOrd="0" presId="urn:microsoft.com/office/officeart/2008/layout/NameandTitleOrganizationalChart"/>
    <dgm:cxn modelId="{B10E5F1B-4949-B14C-80BE-B325BD6B6A76}" type="presParOf" srcId="{0A845A15-7B43-7041-A6E5-B62069B2470A}" destId="{CA2A9D34-4446-4C42-86B7-ABD5D6BE1421}" srcOrd="0" destOrd="0" presId="urn:microsoft.com/office/officeart/2008/layout/NameandTitleOrganizationalChart"/>
    <dgm:cxn modelId="{6D9A5919-0964-0447-ABDE-7658EC061EBC}" type="presParOf" srcId="{0A845A15-7B43-7041-A6E5-B62069B2470A}" destId="{16BFF25A-723A-594B-AE10-AC5493AC1D85}" srcOrd="1" destOrd="0" presId="urn:microsoft.com/office/officeart/2008/layout/NameandTitleOrganizationalChart"/>
    <dgm:cxn modelId="{CE587298-8D6E-D74F-BE3D-91BE8814D908}" type="presParOf" srcId="{0A845A15-7B43-7041-A6E5-B62069B2470A}" destId="{9217F660-2A15-5F41-9CE8-8FCAC79BCDF2}" srcOrd="2" destOrd="0" presId="urn:microsoft.com/office/officeart/2008/layout/NameandTitleOrganizationalChart"/>
    <dgm:cxn modelId="{2F6296FB-3114-AA40-A474-6CBEFE896727}" type="presParOf" srcId="{EB2113A0-066C-D04D-BFFD-072A87389968}" destId="{1FC10AA9-9611-8F4C-9059-F1BD6361F7CF}" srcOrd="1" destOrd="0" presId="urn:microsoft.com/office/officeart/2008/layout/NameandTitleOrganizationalChart"/>
    <dgm:cxn modelId="{182AC7C5-4E7E-9B4A-85E4-A7949715CCC7}" type="presParOf" srcId="{EB2113A0-066C-D04D-BFFD-072A87389968}" destId="{0BB825EF-3598-E546-B469-A19DA646BA52}" srcOrd="2" destOrd="0" presId="urn:microsoft.com/office/officeart/2008/layout/NameandTitleOrganizationalChart"/>
    <dgm:cxn modelId="{26D08325-E116-1840-8720-CB34AEFD04CC}" type="presParOf" srcId="{0BB825EF-3598-E546-B469-A19DA646BA52}" destId="{6D2AC48A-40C2-D945-B630-B99B870CBD0C}" srcOrd="0" destOrd="0" presId="urn:microsoft.com/office/officeart/2008/layout/NameandTitleOrganizationalChart"/>
    <dgm:cxn modelId="{03B85A22-837A-4F41-A9FB-7D96D4D5125C}" type="presParOf" srcId="{0BB825EF-3598-E546-B469-A19DA646BA52}" destId="{311427FE-AEDD-D34B-A9C0-83B3F1F9C456}" srcOrd="1" destOrd="0" presId="urn:microsoft.com/office/officeart/2008/layout/NameandTitleOrganizationalChart"/>
    <dgm:cxn modelId="{D06EEB28-1937-6445-B9B5-BD04A300AB75}" type="presParOf" srcId="{311427FE-AEDD-D34B-A9C0-83B3F1F9C456}" destId="{F5122C68-51AA-A847-A29C-93A1A69AEC9A}" srcOrd="0" destOrd="0" presId="urn:microsoft.com/office/officeart/2008/layout/NameandTitleOrganizationalChart"/>
    <dgm:cxn modelId="{3D4FBA51-1568-1846-B327-11ABF26FF0A9}" type="presParOf" srcId="{F5122C68-51AA-A847-A29C-93A1A69AEC9A}" destId="{952A6195-853D-D04D-80B8-EAD653944260}" srcOrd="0" destOrd="0" presId="urn:microsoft.com/office/officeart/2008/layout/NameandTitleOrganizationalChart"/>
    <dgm:cxn modelId="{D82A9D3D-DA5C-C841-9461-CB96C878839A}" type="presParOf" srcId="{F5122C68-51AA-A847-A29C-93A1A69AEC9A}" destId="{72E0F68E-D364-994C-B56A-41937344463C}" srcOrd="1" destOrd="0" presId="urn:microsoft.com/office/officeart/2008/layout/NameandTitleOrganizationalChart"/>
    <dgm:cxn modelId="{D2C3EB17-F602-D944-8A75-4C246C615F24}" type="presParOf" srcId="{F5122C68-51AA-A847-A29C-93A1A69AEC9A}" destId="{520E299B-6F40-084B-8468-B933B0A7A4B1}" srcOrd="2" destOrd="0" presId="urn:microsoft.com/office/officeart/2008/layout/NameandTitleOrganizationalChart"/>
    <dgm:cxn modelId="{0FEFBA2B-2BBB-9740-838F-4921F77A1EEF}" type="presParOf" srcId="{311427FE-AEDD-D34B-A9C0-83B3F1F9C456}" destId="{5D6DAA22-DBA6-CC48-983A-2B49B2A3D9F3}" srcOrd="1" destOrd="0" presId="urn:microsoft.com/office/officeart/2008/layout/NameandTitleOrganizationalChart"/>
    <dgm:cxn modelId="{CF4FA564-2217-7C45-AB9F-129ADF20E8C6}" type="presParOf" srcId="{311427FE-AEDD-D34B-A9C0-83B3F1F9C456}" destId="{8FAC70A7-4AC6-4746-9638-A14ABA5AA62A}" srcOrd="2" destOrd="0" presId="urn:microsoft.com/office/officeart/2008/layout/NameandTitleOrganizationalChart"/>
    <dgm:cxn modelId="{2E707F5D-0B8E-1D42-943E-F4D6051C7B7D}" type="presParOf" srcId="{FABBCA1E-6B2E-C247-9715-D0FFBC935E53}" destId="{E38DD97C-74CA-364C-82A5-58CE55C69F88}" srcOrd="10" destOrd="0" presId="urn:microsoft.com/office/officeart/2008/layout/NameandTitleOrganizationalChart"/>
    <dgm:cxn modelId="{BC2B84DE-F0B3-2340-AF0E-9D233BB6DC41}" type="presParOf" srcId="{FABBCA1E-6B2E-C247-9715-D0FFBC935E53}" destId="{78949549-47DD-E34C-81F5-D808AE217F4D}" srcOrd="11" destOrd="0" presId="urn:microsoft.com/office/officeart/2008/layout/NameandTitleOrganizationalChart"/>
    <dgm:cxn modelId="{09C06624-0945-7140-821B-957919319708}" type="presParOf" srcId="{78949549-47DD-E34C-81F5-D808AE217F4D}" destId="{6738332B-26F8-7948-91E3-58603598A5C8}" srcOrd="0" destOrd="0" presId="urn:microsoft.com/office/officeart/2008/layout/NameandTitleOrganizationalChart"/>
    <dgm:cxn modelId="{DFCEF759-959A-CA41-A922-17513D751D7E}" type="presParOf" srcId="{6738332B-26F8-7948-91E3-58603598A5C8}" destId="{D3E971A5-1B5A-5749-874C-5F95AE625B4E}" srcOrd="0" destOrd="0" presId="urn:microsoft.com/office/officeart/2008/layout/NameandTitleOrganizationalChart"/>
    <dgm:cxn modelId="{C3EBC213-356D-724D-8CA3-EDB1F5715D5E}" type="presParOf" srcId="{6738332B-26F8-7948-91E3-58603598A5C8}" destId="{2FC19B65-8BA8-CE44-A0F7-8EBA445D674C}" srcOrd="1" destOrd="0" presId="urn:microsoft.com/office/officeart/2008/layout/NameandTitleOrganizationalChart"/>
    <dgm:cxn modelId="{76CE8006-4B18-A748-99D0-A865E8935C08}" type="presParOf" srcId="{6738332B-26F8-7948-91E3-58603598A5C8}" destId="{5B2AC7B7-9255-6A4C-B191-80BC2F93FB6F}" srcOrd="2" destOrd="0" presId="urn:microsoft.com/office/officeart/2008/layout/NameandTitleOrganizationalChart"/>
    <dgm:cxn modelId="{F7BDBB4A-00F4-7340-A9A5-DF4D16ACC18A}" type="presParOf" srcId="{78949549-47DD-E34C-81F5-D808AE217F4D}" destId="{DD543008-55A5-3946-AE00-E652FE91C0B0}" srcOrd="1" destOrd="0" presId="urn:microsoft.com/office/officeart/2008/layout/NameandTitleOrganizationalChart"/>
    <dgm:cxn modelId="{B80E9D57-7172-624A-AB7C-7533BE8F5636}" type="presParOf" srcId="{78949549-47DD-E34C-81F5-D808AE217F4D}" destId="{3CDCA0ED-B222-4B4E-99F5-791900702489}" srcOrd="2" destOrd="0" presId="urn:microsoft.com/office/officeart/2008/layout/NameandTitleOrganizationalChart"/>
  </dgm:cxnLst>
  <dgm:bg>
    <a:noFill/>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8DD97C-74CA-364C-82A5-58CE55C69F88}">
      <dsp:nvSpPr>
        <dsp:cNvPr id="0" name=""/>
        <dsp:cNvSpPr/>
      </dsp:nvSpPr>
      <dsp:spPr>
        <a:xfrm>
          <a:off x="4815559" y="2962334"/>
          <a:ext cx="187581" cy="3469289"/>
        </a:xfrm>
        <a:custGeom>
          <a:avLst/>
          <a:gdLst/>
          <a:ahLst/>
          <a:cxnLst/>
          <a:rect l="0" t="0" r="0" b="0"/>
          <a:pathLst>
            <a:path>
              <a:moveTo>
                <a:pt x="0" y="0"/>
              </a:moveTo>
              <a:lnTo>
                <a:pt x="0" y="3469289"/>
              </a:lnTo>
              <a:lnTo>
                <a:pt x="187581" y="346928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2AC48A-40C2-D945-B630-B99B870CBD0C}">
      <dsp:nvSpPr>
        <dsp:cNvPr id="0" name=""/>
        <dsp:cNvSpPr/>
      </dsp:nvSpPr>
      <dsp:spPr>
        <a:xfrm>
          <a:off x="5927092" y="5280782"/>
          <a:ext cx="268659" cy="461797"/>
        </a:xfrm>
        <a:custGeom>
          <a:avLst/>
          <a:gdLst/>
          <a:ahLst/>
          <a:cxnLst/>
          <a:rect l="0" t="0" r="0" b="0"/>
          <a:pathLst>
            <a:path>
              <a:moveTo>
                <a:pt x="0" y="0"/>
              </a:moveTo>
              <a:lnTo>
                <a:pt x="0" y="461797"/>
              </a:lnTo>
              <a:lnTo>
                <a:pt x="268659" y="46179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6671E4-490C-A74F-AFE7-6BBA6284110C}">
      <dsp:nvSpPr>
        <dsp:cNvPr id="0" name=""/>
        <dsp:cNvSpPr/>
      </dsp:nvSpPr>
      <dsp:spPr>
        <a:xfrm>
          <a:off x="4815559" y="2962334"/>
          <a:ext cx="720801" cy="2116144"/>
        </a:xfrm>
        <a:custGeom>
          <a:avLst/>
          <a:gdLst/>
          <a:ahLst/>
          <a:cxnLst/>
          <a:rect l="0" t="0" r="0" b="0"/>
          <a:pathLst>
            <a:path>
              <a:moveTo>
                <a:pt x="0" y="0"/>
              </a:moveTo>
              <a:lnTo>
                <a:pt x="0" y="2116144"/>
              </a:lnTo>
              <a:lnTo>
                <a:pt x="720801" y="211614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7A4F4E-0596-AB42-BAC9-8376A7B356A8}">
      <dsp:nvSpPr>
        <dsp:cNvPr id="0" name=""/>
        <dsp:cNvSpPr/>
      </dsp:nvSpPr>
      <dsp:spPr>
        <a:xfrm>
          <a:off x="8136995" y="4585899"/>
          <a:ext cx="91440" cy="495839"/>
        </a:xfrm>
        <a:custGeom>
          <a:avLst/>
          <a:gdLst/>
          <a:ahLst/>
          <a:cxnLst/>
          <a:rect l="0" t="0" r="0" b="0"/>
          <a:pathLst>
            <a:path>
              <a:moveTo>
                <a:pt x="128056" y="0"/>
              </a:moveTo>
              <a:lnTo>
                <a:pt x="128056" y="495839"/>
              </a:lnTo>
              <a:lnTo>
                <a:pt x="45720" y="49583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CFB440-0E4D-904B-9F5B-FEC3A5683D56}">
      <dsp:nvSpPr>
        <dsp:cNvPr id="0" name=""/>
        <dsp:cNvSpPr/>
      </dsp:nvSpPr>
      <dsp:spPr>
        <a:xfrm>
          <a:off x="4815559" y="2962334"/>
          <a:ext cx="3058760" cy="1421261"/>
        </a:xfrm>
        <a:custGeom>
          <a:avLst/>
          <a:gdLst/>
          <a:ahLst/>
          <a:cxnLst/>
          <a:rect l="0" t="0" r="0" b="0"/>
          <a:pathLst>
            <a:path>
              <a:moveTo>
                <a:pt x="0" y="0"/>
              </a:moveTo>
              <a:lnTo>
                <a:pt x="0" y="1421261"/>
              </a:lnTo>
              <a:lnTo>
                <a:pt x="3058760" y="142126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5AC5B6-0555-4D48-8CD6-2002E25C005B}">
      <dsp:nvSpPr>
        <dsp:cNvPr id="0" name=""/>
        <dsp:cNvSpPr/>
      </dsp:nvSpPr>
      <dsp:spPr>
        <a:xfrm>
          <a:off x="2283199" y="4826337"/>
          <a:ext cx="251513" cy="1199252"/>
        </a:xfrm>
        <a:custGeom>
          <a:avLst/>
          <a:gdLst/>
          <a:ahLst/>
          <a:cxnLst/>
          <a:rect l="0" t="0" r="0" b="0"/>
          <a:pathLst>
            <a:path>
              <a:moveTo>
                <a:pt x="0" y="0"/>
              </a:moveTo>
              <a:lnTo>
                <a:pt x="0" y="1199252"/>
              </a:lnTo>
              <a:lnTo>
                <a:pt x="251513" y="119925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2F3070-D077-F746-81B2-0C6ECBEEB199}">
      <dsp:nvSpPr>
        <dsp:cNvPr id="0" name=""/>
        <dsp:cNvSpPr/>
      </dsp:nvSpPr>
      <dsp:spPr>
        <a:xfrm>
          <a:off x="1732693" y="4826337"/>
          <a:ext cx="550505" cy="1199252"/>
        </a:xfrm>
        <a:custGeom>
          <a:avLst/>
          <a:gdLst/>
          <a:ahLst/>
          <a:cxnLst/>
          <a:rect l="0" t="0" r="0" b="0"/>
          <a:pathLst>
            <a:path>
              <a:moveTo>
                <a:pt x="550505" y="0"/>
              </a:moveTo>
              <a:lnTo>
                <a:pt x="550505" y="1199252"/>
              </a:lnTo>
              <a:lnTo>
                <a:pt x="0" y="119925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127917-7A71-BA4E-BB5F-CFD88025A040}">
      <dsp:nvSpPr>
        <dsp:cNvPr id="0" name=""/>
        <dsp:cNvSpPr/>
      </dsp:nvSpPr>
      <dsp:spPr>
        <a:xfrm>
          <a:off x="2283199" y="4826337"/>
          <a:ext cx="364951" cy="436075"/>
        </a:xfrm>
        <a:custGeom>
          <a:avLst/>
          <a:gdLst/>
          <a:ahLst/>
          <a:cxnLst/>
          <a:rect l="0" t="0" r="0" b="0"/>
          <a:pathLst>
            <a:path>
              <a:moveTo>
                <a:pt x="0" y="0"/>
              </a:moveTo>
              <a:lnTo>
                <a:pt x="0" y="436075"/>
              </a:lnTo>
              <a:lnTo>
                <a:pt x="364951" y="43607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8DB6CF-C271-AB46-A111-670CE01289DF}">
      <dsp:nvSpPr>
        <dsp:cNvPr id="0" name=""/>
        <dsp:cNvSpPr/>
      </dsp:nvSpPr>
      <dsp:spPr>
        <a:xfrm>
          <a:off x="1806964" y="4826337"/>
          <a:ext cx="476234" cy="436075"/>
        </a:xfrm>
        <a:custGeom>
          <a:avLst/>
          <a:gdLst/>
          <a:ahLst/>
          <a:cxnLst/>
          <a:rect l="0" t="0" r="0" b="0"/>
          <a:pathLst>
            <a:path>
              <a:moveTo>
                <a:pt x="476234" y="0"/>
              </a:moveTo>
              <a:lnTo>
                <a:pt x="476234" y="436075"/>
              </a:lnTo>
              <a:lnTo>
                <a:pt x="0" y="43607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3D7D7C-7364-9843-9AC8-DF424A4992EE}">
      <dsp:nvSpPr>
        <dsp:cNvPr id="0" name=""/>
        <dsp:cNvSpPr/>
      </dsp:nvSpPr>
      <dsp:spPr>
        <a:xfrm>
          <a:off x="2673930" y="2962334"/>
          <a:ext cx="2141629" cy="1661698"/>
        </a:xfrm>
        <a:custGeom>
          <a:avLst/>
          <a:gdLst/>
          <a:ahLst/>
          <a:cxnLst/>
          <a:rect l="0" t="0" r="0" b="0"/>
          <a:pathLst>
            <a:path>
              <a:moveTo>
                <a:pt x="2141629" y="0"/>
              </a:moveTo>
              <a:lnTo>
                <a:pt x="2141629" y="1661698"/>
              </a:lnTo>
              <a:lnTo>
                <a:pt x="0" y="166169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9CB785-E1AC-984C-A830-81A96A27941F}">
      <dsp:nvSpPr>
        <dsp:cNvPr id="0" name=""/>
        <dsp:cNvSpPr/>
      </dsp:nvSpPr>
      <dsp:spPr>
        <a:xfrm>
          <a:off x="5914809" y="3565658"/>
          <a:ext cx="168636" cy="425913"/>
        </a:xfrm>
        <a:custGeom>
          <a:avLst/>
          <a:gdLst/>
          <a:ahLst/>
          <a:cxnLst/>
          <a:rect l="0" t="0" r="0" b="0"/>
          <a:pathLst>
            <a:path>
              <a:moveTo>
                <a:pt x="0" y="0"/>
              </a:moveTo>
              <a:lnTo>
                <a:pt x="0" y="425913"/>
              </a:lnTo>
              <a:lnTo>
                <a:pt x="168636" y="425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A6CA1B-C8E8-1B4C-8C84-5651B4B3B37F}">
      <dsp:nvSpPr>
        <dsp:cNvPr id="0" name=""/>
        <dsp:cNvSpPr/>
      </dsp:nvSpPr>
      <dsp:spPr>
        <a:xfrm>
          <a:off x="5765559" y="3565658"/>
          <a:ext cx="149249" cy="425913"/>
        </a:xfrm>
        <a:custGeom>
          <a:avLst/>
          <a:gdLst/>
          <a:ahLst/>
          <a:cxnLst/>
          <a:rect l="0" t="0" r="0" b="0"/>
          <a:pathLst>
            <a:path>
              <a:moveTo>
                <a:pt x="149249" y="0"/>
              </a:moveTo>
              <a:lnTo>
                <a:pt x="149249" y="425913"/>
              </a:lnTo>
              <a:lnTo>
                <a:pt x="0" y="425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77FD74-5C5E-D54D-81A8-602E43B2194A}">
      <dsp:nvSpPr>
        <dsp:cNvPr id="0" name=""/>
        <dsp:cNvSpPr/>
      </dsp:nvSpPr>
      <dsp:spPr>
        <a:xfrm>
          <a:off x="4815559" y="2962334"/>
          <a:ext cx="708518" cy="401020"/>
        </a:xfrm>
        <a:custGeom>
          <a:avLst/>
          <a:gdLst/>
          <a:ahLst/>
          <a:cxnLst/>
          <a:rect l="0" t="0" r="0" b="0"/>
          <a:pathLst>
            <a:path>
              <a:moveTo>
                <a:pt x="0" y="0"/>
              </a:moveTo>
              <a:lnTo>
                <a:pt x="0" y="401020"/>
              </a:lnTo>
              <a:lnTo>
                <a:pt x="708518" y="4010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B959F3-F001-1945-854A-BCDA14101E86}">
      <dsp:nvSpPr>
        <dsp:cNvPr id="0" name=""/>
        <dsp:cNvSpPr/>
      </dsp:nvSpPr>
      <dsp:spPr>
        <a:xfrm>
          <a:off x="2096448" y="3413749"/>
          <a:ext cx="196558" cy="441567"/>
        </a:xfrm>
        <a:custGeom>
          <a:avLst/>
          <a:gdLst/>
          <a:ahLst/>
          <a:cxnLst/>
          <a:rect l="0" t="0" r="0" b="0"/>
          <a:pathLst>
            <a:path>
              <a:moveTo>
                <a:pt x="0" y="0"/>
              </a:moveTo>
              <a:lnTo>
                <a:pt x="0" y="441567"/>
              </a:lnTo>
              <a:lnTo>
                <a:pt x="196558" y="44156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BC3716-1F25-404B-8E05-FF6D8DC3D2D6}">
      <dsp:nvSpPr>
        <dsp:cNvPr id="0" name=""/>
        <dsp:cNvSpPr/>
      </dsp:nvSpPr>
      <dsp:spPr>
        <a:xfrm>
          <a:off x="1951052" y="3413749"/>
          <a:ext cx="145395" cy="441567"/>
        </a:xfrm>
        <a:custGeom>
          <a:avLst/>
          <a:gdLst/>
          <a:ahLst/>
          <a:cxnLst/>
          <a:rect l="0" t="0" r="0" b="0"/>
          <a:pathLst>
            <a:path>
              <a:moveTo>
                <a:pt x="145395" y="0"/>
              </a:moveTo>
              <a:lnTo>
                <a:pt x="145395" y="441567"/>
              </a:lnTo>
              <a:lnTo>
                <a:pt x="0" y="44156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6B228E-060A-2A46-AE86-3C0A8516C1F6}">
      <dsp:nvSpPr>
        <dsp:cNvPr id="0" name=""/>
        <dsp:cNvSpPr/>
      </dsp:nvSpPr>
      <dsp:spPr>
        <a:xfrm>
          <a:off x="2487179" y="2962334"/>
          <a:ext cx="2328380" cy="249111"/>
        </a:xfrm>
        <a:custGeom>
          <a:avLst/>
          <a:gdLst/>
          <a:ahLst/>
          <a:cxnLst/>
          <a:rect l="0" t="0" r="0" b="0"/>
          <a:pathLst>
            <a:path>
              <a:moveTo>
                <a:pt x="2328380" y="0"/>
              </a:moveTo>
              <a:lnTo>
                <a:pt x="2328380" y="249111"/>
              </a:lnTo>
              <a:lnTo>
                <a:pt x="0" y="24911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5B90EF-4740-9F45-853A-6FCD5740CADE}">
      <dsp:nvSpPr>
        <dsp:cNvPr id="0" name=""/>
        <dsp:cNvSpPr/>
      </dsp:nvSpPr>
      <dsp:spPr>
        <a:xfrm>
          <a:off x="5206290" y="2472895"/>
          <a:ext cx="1049568" cy="287136"/>
        </a:xfrm>
        <a:custGeom>
          <a:avLst/>
          <a:gdLst/>
          <a:ahLst/>
          <a:cxnLst/>
          <a:rect l="0" t="0" r="0" b="0"/>
          <a:pathLst>
            <a:path>
              <a:moveTo>
                <a:pt x="1049568" y="0"/>
              </a:moveTo>
              <a:lnTo>
                <a:pt x="1049568" y="287136"/>
              </a:lnTo>
              <a:lnTo>
                <a:pt x="0" y="2871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B18801-A8F8-7B4C-B46D-03FB135C5311}">
      <dsp:nvSpPr>
        <dsp:cNvPr id="0" name=""/>
        <dsp:cNvSpPr/>
      </dsp:nvSpPr>
      <dsp:spPr>
        <a:xfrm>
          <a:off x="6646590" y="1834516"/>
          <a:ext cx="133481" cy="436075"/>
        </a:xfrm>
        <a:custGeom>
          <a:avLst/>
          <a:gdLst/>
          <a:ahLst/>
          <a:cxnLst/>
          <a:rect l="0" t="0" r="0" b="0"/>
          <a:pathLst>
            <a:path>
              <a:moveTo>
                <a:pt x="133481" y="0"/>
              </a:moveTo>
              <a:lnTo>
                <a:pt x="133481" y="436075"/>
              </a:lnTo>
              <a:lnTo>
                <a:pt x="0" y="43607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96086A-BF4D-6B45-928B-491045A668C9}">
      <dsp:nvSpPr>
        <dsp:cNvPr id="0" name=""/>
        <dsp:cNvSpPr/>
      </dsp:nvSpPr>
      <dsp:spPr>
        <a:xfrm>
          <a:off x="7170802" y="1196137"/>
          <a:ext cx="133481" cy="436075"/>
        </a:xfrm>
        <a:custGeom>
          <a:avLst/>
          <a:gdLst/>
          <a:ahLst/>
          <a:cxnLst/>
          <a:rect l="0" t="0" r="0" b="0"/>
          <a:pathLst>
            <a:path>
              <a:moveTo>
                <a:pt x="133481" y="0"/>
              </a:moveTo>
              <a:lnTo>
                <a:pt x="133481" y="436075"/>
              </a:lnTo>
              <a:lnTo>
                <a:pt x="0" y="43607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5F41F8-3236-8841-AAFA-346CB1C3AFD1}">
      <dsp:nvSpPr>
        <dsp:cNvPr id="0" name=""/>
        <dsp:cNvSpPr/>
      </dsp:nvSpPr>
      <dsp:spPr>
        <a:xfrm>
          <a:off x="7695014" y="557758"/>
          <a:ext cx="133481" cy="436075"/>
        </a:xfrm>
        <a:custGeom>
          <a:avLst/>
          <a:gdLst/>
          <a:ahLst/>
          <a:cxnLst/>
          <a:rect l="0" t="0" r="0" b="0"/>
          <a:pathLst>
            <a:path>
              <a:moveTo>
                <a:pt x="133481" y="0"/>
              </a:moveTo>
              <a:lnTo>
                <a:pt x="133481" y="436075"/>
              </a:lnTo>
              <a:lnTo>
                <a:pt x="0" y="43607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2440EF-9CA5-D24C-B428-8679F6072921}">
      <dsp:nvSpPr>
        <dsp:cNvPr id="0" name=""/>
        <dsp:cNvSpPr/>
      </dsp:nvSpPr>
      <dsp:spPr>
        <a:xfrm>
          <a:off x="7437765" y="153152"/>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KBOR</a:t>
          </a:r>
        </a:p>
      </dsp:txBody>
      <dsp:txXfrm>
        <a:off x="7437765" y="153152"/>
        <a:ext cx="781462" cy="404606"/>
      </dsp:txXfrm>
    </dsp:sp>
    <dsp:sp modelId="{20FE9E89-30BD-714B-AE44-48B605F6B67F}">
      <dsp:nvSpPr>
        <dsp:cNvPr id="0" name=""/>
        <dsp:cNvSpPr/>
      </dsp:nvSpPr>
      <dsp:spPr>
        <a:xfrm>
          <a:off x="7594058" y="467847"/>
          <a:ext cx="703315" cy="134868"/>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en-US" sz="800" kern="1200"/>
        </a:p>
      </dsp:txBody>
      <dsp:txXfrm>
        <a:off x="7594058" y="467847"/>
        <a:ext cx="703315" cy="134868"/>
      </dsp:txXfrm>
    </dsp:sp>
    <dsp:sp modelId="{EBBF5F42-C09C-0A44-BC8F-E2086607A1E4}">
      <dsp:nvSpPr>
        <dsp:cNvPr id="0" name=""/>
        <dsp:cNvSpPr/>
      </dsp:nvSpPr>
      <dsp:spPr>
        <a:xfrm>
          <a:off x="6913552" y="791531"/>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President</a:t>
          </a:r>
        </a:p>
      </dsp:txBody>
      <dsp:txXfrm>
        <a:off x="6913552" y="791531"/>
        <a:ext cx="781462" cy="404606"/>
      </dsp:txXfrm>
    </dsp:sp>
    <dsp:sp modelId="{F7A36D77-D3B5-3445-ACE5-731C1B117D05}">
      <dsp:nvSpPr>
        <dsp:cNvPr id="0" name=""/>
        <dsp:cNvSpPr/>
      </dsp:nvSpPr>
      <dsp:spPr>
        <a:xfrm>
          <a:off x="7069846" y="1106226"/>
          <a:ext cx="703315" cy="134868"/>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Tisa Mason</a:t>
          </a:r>
        </a:p>
      </dsp:txBody>
      <dsp:txXfrm>
        <a:off x="7069846" y="1106226"/>
        <a:ext cx="703315" cy="134868"/>
      </dsp:txXfrm>
    </dsp:sp>
    <dsp:sp modelId="{E8958A24-7EC1-E24F-B61B-CFBDA34F10EE}">
      <dsp:nvSpPr>
        <dsp:cNvPr id="0" name=""/>
        <dsp:cNvSpPr/>
      </dsp:nvSpPr>
      <dsp:spPr>
        <a:xfrm>
          <a:off x="6389340" y="1429910"/>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Interim Provost</a:t>
          </a:r>
        </a:p>
      </dsp:txBody>
      <dsp:txXfrm>
        <a:off x="6389340" y="1429910"/>
        <a:ext cx="781462" cy="404606"/>
      </dsp:txXfrm>
    </dsp:sp>
    <dsp:sp modelId="{6C1777AD-A6DF-214B-A356-6BD0FA9A0EB9}">
      <dsp:nvSpPr>
        <dsp:cNvPr id="0" name=""/>
        <dsp:cNvSpPr/>
      </dsp:nvSpPr>
      <dsp:spPr>
        <a:xfrm>
          <a:off x="6545633" y="1744605"/>
          <a:ext cx="703315" cy="134868"/>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Jeff Briggs</a:t>
          </a:r>
        </a:p>
      </dsp:txBody>
      <dsp:txXfrm>
        <a:off x="6545633" y="1744605"/>
        <a:ext cx="703315" cy="134868"/>
      </dsp:txXfrm>
    </dsp:sp>
    <dsp:sp modelId="{71C56D1D-AA8C-694B-8A50-7EE2472BF47B}">
      <dsp:nvSpPr>
        <dsp:cNvPr id="0" name=""/>
        <dsp:cNvSpPr/>
      </dsp:nvSpPr>
      <dsp:spPr>
        <a:xfrm>
          <a:off x="5865128" y="2068289"/>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Assistant Provost for University Programs</a:t>
          </a:r>
        </a:p>
      </dsp:txBody>
      <dsp:txXfrm>
        <a:off x="5865128" y="2068289"/>
        <a:ext cx="781462" cy="404606"/>
      </dsp:txXfrm>
    </dsp:sp>
    <dsp:sp modelId="{07F90693-FDBD-DB40-BB64-75D58F0FD12E}">
      <dsp:nvSpPr>
        <dsp:cNvPr id="0" name=""/>
        <dsp:cNvSpPr/>
      </dsp:nvSpPr>
      <dsp:spPr>
        <a:xfrm>
          <a:off x="6021421" y="2382984"/>
          <a:ext cx="703315" cy="134868"/>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Tim Crowley</a:t>
          </a:r>
        </a:p>
      </dsp:txBody>
      <dsp:txXfrm>
        <a:off x="6021421" y="2382984"/>
        <a:ext cx="703315" cy="134868"/>
      </dsp:txXfrm>
    </dsp:sp>
    <dsp:sp modelId="{FD3B062E-06A9-B941-97B2-B7E0096E2217}">
      <dsp:nvSpPr>
        <dsp:cNvPr id="0" name=""/>
        <dsp:cNvSpPr/>
      </dsp:nvSpPr>
      <dsp:spPr>
        <a:xfrm>
          <a:off x="4424828" y="2557728"/>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Honors College Director</a:t>
          </a:r>
        </a:p>
      </dsp:txBody>
      <dsp:txXfrm>
        <a:off x="4424828" y="2557728"/>
        <a:ext cx="781462" cy="404606"/>
      </dsp:txXfrm>
    </dsp:sp>
    <dsp:sp modelId="{AB31F588-EF60-584F-91A0-1998DCDAC30B}">
      <dsp:nvSpPr>
        <dsp:cNvPr id="0" name=""/>
        <dsp:cNvSpPr/>
      </dsp:nvSpPr>
      <dsp:spPr>
        <a:xfrm>
          <a:off x="4581121" y="2872422"/>
          <a:ext cx="703315" cy="134868"/>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Matt Means*</a:t>
          </a:r>
        </a:p>
      </dsp:txBody>
      <dsp:txXfrm>
        <a:off x="4581121" y="2872422"/>
        <a:ext cx="703315" cy="134868"/>
      </dsp:txXfrm>
    </dsp:sp>
    <dsp:sp modelId="{622912CD-64BB-AA44-BDF9-928CB7163FBF}">
      <dsp:nvSpPr>
        <dsp:cNvPr id="0" name=""/>
        <dsp:cNvSpPr/>
      </dsp:nvSpPr>
      <dsp:spPr>
        <a:xfrm>
          <a:off x="1705717" y="3009142"/>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Honors College Administrative Specialist</a:t>
          </a:r>
        </a:p>
      </dsp:txBody>
      <dsp:txXfrm>
        <a:off x="1705717" y="3009142"/>
        <a:ext cx="781462" cy="404606"/>
      </dsp:txXfrm>
    </dsp:sp>
    <dsp:sp modelId="{EFF0AF86-4B57-DA4D-BDB5-8B0738AC785B}">
      <dsp:nvSpPr>
        <dsp:cNvPr id="0" name=""/>
        <dsp:cNvSpPr/>
      </dsp:nvSpPr>
      <dsp:spPr>
        <a:xfrm>
          <a:off x="1735854" y="3318346"/>
          <a:ext cx="955623" cy="145852"/>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Jensen Scheele*</a:t>
          </a:r>
        </a:p>
      </dsp:txBody>
      <dsp:txXfrm>
        <a:off x="1735854" y="3318346"/>
        <a:ext cx="955623" cy="145852"/>
      </dsp:txXfrm>
    </dsp:sp>
    <dsp:sp modelId="{662430CE-21C0-C54E-B176-3BDFFAD01852}">
      <dsp:nvSpPr>
        <dsp:cNvPr id="0" name=""/>
        <dsp:cNvSpPr/>
      </dsp:nvSpPr>
      <dsp:spPr>
        <a:xfrm>
          <a:off x="1169590" y="3653013"/>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Honors College GTA</a:t>
          </a:r>
        </a:p>
      </dsp:txBody>
      <dsp:txXfrm>
        <a:off x="1169590" y="3653013"/>
        <a:ext cx="781462" cy="404606"/>
      </dsp:txXfrm>
    </dsp:sp>
    <dsp:sp modelId="{6B315452-FCD8-B644-95C0-943948888327}">
      <dsp:nvSpPr>
        <dsp:cNvPr id="0" name=""/>
        <dsp:cNvSpPr/>
      </dsp:nvSpPr>
      <dsp:spPr>
        <a:xfrm>
          <a:off x="1250890" y="3965910"/>
          <a:ext cx="853297" cy="138465"/>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Peter Marston*</a:t>
          </a:r>
        </a:p>
      </dsp:txBody>
      <dsp:txXfrm>
        <a:off x="1250890" y="3965910"/>
        <a:ext cx="853297" cy="138465"/>
      </dsp:txXfrm>
    </dsp:sp>
    <dsp:sp modelId="{914D9EFB-AC0B-6F48-97FC-D4894C6FEC6C}">
      <dsp:nvSpPr>
        <dsp:cNvPr id="0" name=""/>
        <dsp:cNvSpPr/>
      </dsp:nvSpPr>
      <dsp:spPr>
        <a:xfrm>
          <a:off x="2293006" y="3653013"/>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Work-Study Student Worker</a:t>
          </a:r>
        </a:p>
      </dsp:txBody>
      <dsp:txXfrm>
        <a:off x="2293006" y="3653013"/>
        <a:ext cx="781462" cy="404606"/>
      </dsp:txXfrm>
    </dsp:sp>
    <dsp:sp modelId="{5E757CC2-9F9F-9444-9122-6D01C2FCF94B}">
      <dsp:nvSpPr>
        <dsp:cNvPr id="0" name=""/>
        <dsp:cNvSpPr/>
      </dsp:nvSpPr>
      <dsp:spPr>
        <a:xfrm>
          <a:off x="2449297" y="3967709"/>
          <a:ext cx="703315" cy="134868"/>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en-US" sz="800" kern="1200"/>
        </a:p>
      </dsp:txBody>
      <dsp:txXfrm>
        <a:off x="2449297" y="3967709"/>
        <a:ext cx="703315" cy="134868"/>
      </dsp:txXfrm>
    </dsp:sp>
    <dsp:sp modelId="{3783FEB4-963D-8045-99A2-70AE153D850E}">
      <dsp:nvSpPr>
        <dsp:cNvPr id="0" name=""/>
        <dsp:cNvSpPr/>
      </dsp:nvSpPr>
      <dsp:spPr>
        <a:xfrm>
          <a:off x="5524078" y="3161052"/>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MPO</a:t>
          </a:r>
        </a:p>
      </dsp:txBody>
      <dsp:txXfrm>
        <a:off x="5524078" y="3161052"/>
        <a:ext cx="781462" cy="404606"/>
      </dsp:txXfrm>
    </dsp:sp>
    <dsp:sp modelId="{6350E3AA-337A-7F4D-9278-8ADBBB97D982}">
      <dsp:nvSpPr>
        <dsp:cNvPr id="0" name=""/>
        <dsp:cNvSpPr/>
      </dsp:nvSpPr>
      <dsp:spPr>
        <a:xfrm>
          <a:off x="5610056" y="3485907"/>
          <a:ext cx="843936" cy="114544"/>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Mariam Sears*</a:t>
          </a:r>
        </a:p>
      </dsp:txBody>
      <dsp:txXfrm>
        <a:off x="5610056" y="3485907"/>
        <a:ext cx="843936" cy="114544"/>
      </dsp:txXfrm>
    </dsp:sp>
    <dsp:sp modelId="{ADEFCBAD-8F74-5D43-BD9F-8DF47090D89A}">
      <dsp:nvSpPr>
        <dsp:cNvPr id="0" name=""/>
        <dsp:cNvSpPr/>
      </dsp:nvSpPr>
      <dsp:spPr>
        <a:xfrm>
          <a:off x="4984097" y="3789269"/>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Assistant MPO</a:t>
          </a:r>
        </a:p>
      </dsp:txBody>
      <dsp:txXfrm>
        <a:off x="4984097" y="3789269"/>
        <a:ext cx="781462" cy="404606"/>
      </dsp:txXfrm>
    </dsp:sp>
    <dsp:sp modelId="{57D068DC-084B-234D-9B1D-11FB6E0C175A}">
      <dsp:nvSpPr>
        <dsp:cNvPr id="0" name=""/>
        <dsp:cNvSpPr/>
      </dsp:nvSpPr>
      <dsp:spPr>
        <a:xfrm>
          <a:off x="5089463" y="4104165"/>
          <a:ext cx="805162" cy="13446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Ryan Schultz*</a:t>
          </a:r>
        </a:p>
      </dsp:txBody>
      <dsp:txXfrm>
        <a:off x="5089463" y="4104165"/>
        <a:ext cx="805162" cy="134460"/>
      </dsp:txXfrm>
    </dsp:sp>
    <dsp:sp modelId="{55837FFF-366D-1944-9EF2-5318406C026B}">
      <dsp:nvSpPr>
        <dsp:cNvPr id="0" name=""/>
        <dsp:cNvSpPr/>
      </dsp:nvSpPr>
      <dsp:spPr>
        <a:xfrm>
          <a:off x="6083445" y="3789269"/>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Honors Ambassadors</a:t>
          </a:r>
        </a:p>
      </dsp:txBody>
      <dsp:txXfrm>
        <a:off x="6083445" y="3789269"/>
        <a:ext cx="781462" cy="404606"/>
      </dsp:txXfrm>
    </dsp:sp>
    <dsp:sp modelId="{57F2C2DC-6AE0-5942-8576-A12D42D2BA5E}">
      <dsp:nvSpPr>
        <dsp:cNvPr id="0" name=""/>
        <dsp:cNvSpPr/>
      </dsp:nvSpPr>
      <dsp:spPr>
        <a:xfrm>
          <a:off x="6239734" y="4103961"/>
          <a:ext cx="703315" cy="134868"/>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en-US" sz="800" kern="1200"/>
        </a:p>
      </dsp:txBody>
      <dsp:txXfrm>
        <a:off x="6239734" y="4103961"/>
        <a:ext cx="703315" cy="134868"/>
      </dsp:txXfrm>
    </dsp:sp>
    <dsp:sp modelId="{E34707DE-5558-4E43-9B55-F069C66C6354}">
      <dsp:nvSpPr>
        <dsp:cNvPr id="0" name=""/>
        <dsp:cNvSpPr/>
      </dsp:nvSpPr>
      <dsp:spPr>
        <a:xfrm>
          <a:off x="1892468" y="4421730"/>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Honors College Steering Council</a:t>
          </a:r>
        </a:p>
      </dsp:txBody>
      <dsp:txXfrm>
        <a:off x="1892468" y="4421730"/>
        <a:ext cx="781462" cy="404606"/>
      </dsp:txXfrm>
    </dsp:sp>
    <dsp:sp modelId="{47CD2BC1-CCF1-644B-B18B-08D78FA9405B}">
      <dsp:nvSpPr>
        <dsp:cNvPr id="0" name=""/>
        <dsp:cNvSpPr/>
      </dsp:nvSpPr>
      <dsp:spPr>
        <a:xfrm>
          <a:off x="2048758" y="4736424"/>
          <a:ext cx="703315" cy="134868"/>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en-US" sz="800" kern="1200"/>
        </a:p>
      </dsp:txBody>
      <dsp:txXfrm>
        <a:off x="2048758" y="4736424"/>
        <a:ext cx="703315" cy="134868"/>
      </dsp:txXfrm>
    </dsp:sp>
    <dsp:sp modelId="{2D678584-F92D-BC47-9AFE-98AE07427EFC}">
      <dsp:nvSpPr>
        <dsp:cNvPr id="0" name=""/>
        <dsp:cNvSpPr/>
      </dsp:nvSpPr>
      <dsp:spPr>
        <a:xfrm>
          <a:off x="1025502" y="5060109"/>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57094" numCol="1" spcCol="1270" anchor="ctr" anchorCtr="0">
          <a:noAutofit/>
        </a:bodyPr>
        <a:lstStyle/>
        <a:p>
          <a:pPr lvl="0" algn="ctr" defTabSz="488950">
            <a:lnSpc>
              <a:spcPct val="90000"/>
            </a:lnSpc>
            <a:spcBef>
              <a:spcPct val="0"/>
            </a:spcBef>
            <a:spcAft>
              <a:spcPct val="35000"/>
            </a:spcAft>
          </a:pPr>
          <a:r>
            <a:rPr lang="en-US" sz="1100" kern="1200"/>
            <a:t>MPO Committee</a:t>
          </a:r>
        </a:p>
      </dsp:txBody>
      <dsp:txXfrm>
        <a:off x="1025502" y="5060109"/>
        <a:ext cx="781462" cy="404606"/>
      </dsp:txXfrm>
    </dsp:sp>
    <dsp:sp modelId="{B8E6AF87-763B-684F-A0AA-2BDC6DF178CF}">
      <dsp:nvSpPr>
        <dsp:cNvPr id="0" name=""/>
        <dsp:cNvSpPr/>
      </dsp:nvSpPr>
      <dsp:spPr>
        <a:xfrm>
          <a:off x="1000378" y="5376853"/>
          <a:ext cx="1084913" cy="205890"/>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Mariam Sears, Chair</a:t>
          </a:r>
        </a:p>
      </dsp:txBody>
      <dsp:txXfrm>
        <a:off x="1000378" y="5376853"/>
        <a:ext cx="1084913" cy="205890"/>
      </dsp:txXfrm>
    </dsp:sp>
    <dsp:sp modelId="{0777951A-2776-5A42-88A2-EA982F9277EC}">
      <dsp:nvSpPr>
        <dsp:cNvPr id="0" name=""/>
        <dsp:cNvSpPr/>
      </dsp:nvSpPr>
      <dsp:spPr>
        <a:xfrm>
          <a:off x="2648150" y="5060109"/>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Curriculum Committee</a:t>
          </a:r>
        </a:p>
      </dsp:txBody>
      <dsp:txXfrm>
        <a:off x="2648150" y="5060109"/>
        <a:ext cx="781462" cy="404606"/>
      </dsp:txXfrm>
    </dsp:sp>
    <dsp:sp modelId="{0C19F28B-677F-6C4C-8AEC-621476D38806}">
      <dsp:nvSpPr>
        <dsp:cNvPr id="0" name=""/>
        <dsp:cNvSpPr/>
      </dsp:nvSpPr>
      <dsp:spPr>
        <a:xfrm>
          <a:off x="2416677" y="5345085"/>
          <a:ext cx="1478841" cy="384463"/>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Dr. Carol Patrick and Jensen Scheele, Co-chairs</a:t>
          </a:r>
        </a:p>
      </dsp:txBody>
      <dsp:txXfrm>
        <a:off x="2416677" y="5345085"/>
        <a:ext cx="1478841" cy="384463"/>
      </dsp:txXfrm>
    </dsp:sp>
    <dsp:sp modelId="{5ED62EBD-7774-2C49-B7A3-16FFA407C39E}">
      <dsp:nvSpPr>
        <dsp:cNvPr id="0" name=""/>
        <dsp:cNvSpPr/>
      </dsp:nvSpPr>
      <dsp:spPr>
        <a:xfrm>
          <a:off x="951231" y="5823286"/>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Assessment Committee</a:t>
          </a:r>
        </a:p>
      </dsp:txBody>
      <dsp:txXfrm>
        <a:off x="951231" y="5823286"/>
        <a:ext cx="781462" cy="404606"/>
      </dsp:txXfrm>
    </dsp:sp>
    <dsp:sp modelId="{68948445-84AB-C244-8DE3-602F176BD21E}">
      <dsp:nvSpPr>
        <dsp:cNvPr id="0" name=""/>
        <dsp:cNvSpPr/>
      </dsp:nvSpPr>
      <dsp:spPr>
        <a:xfrm>
          <a:off x="690497" y="6117237"/>
          <a:ext cx="1537364" cy="288051"/>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b" anchorCtr="0">
          <a:noAutofit/>
        </a:bodyPr>
        <a:lstStyle/>
        <a:p>
          <a:pPr lvl="0" algn="r" defTabSz="400050">
            <a:lnSpc>
              <a:spcPct val="90000"/>
            </a:lnSpc>
            <a:spcBef>
              <a:spcPct val="0"/>
            </a:spcBef>
            <a:spcAft>
              <a:spcPct val="35000"/>
            </a:spcAft>
          </a:pPr>
          <a:endParaRPr lang="en-US" sz="900" kern="1200"/>
        </a:p>
        <a:p>
          <a:pPr lvl="0" algn="r" defTabSz="400050">
            <a:lnSpc>
              <a:spcPct val="90000"/>
            </a:lnSpc>
            <a:spcBef>
              <a:spcPct val="0"/>
            </a:spcBef>
            <a:spcAft>
              <a:spcPct val="35000"/>
            </a:spcAft>
          </a:pPr>
          <a:r>
            <a:rPr lang="en-US" sz="900" kern="1200"/>
            <a:t>Dr. Carol Patrick and Jensen Scheele, Co-chairs</a:t>
          </a:r>
        </a:p>
      </dsp:txBody>
      <dsp:txXfrm>
        <a:off x="690497" y="6117237"/>
        <a:ext cx="1537364" cy="288051"/>
      </dsp:txXfrm>
    </dsp:sp>
    <dsp:sp modelId="{2BF9235D-008B-0B4D-A590-A0776C278DC9}">
      <dsp:nvSpPr>
        <dsp:cNvPr id="0" name=""/>
        <dsp:cNvSpPr/>
      </dsp:nvSpPr>
      <dsp:spPr>
        <a:xfrm>
          <a:off x="2534712" y="5823286"/>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Admissions Committee</a:t>
          </a:r>
        </a:p>
      </dsp:txBody>
      <dsp:txXfrm>
        <a:off x="2534712" y="5823286"/>
        <a:ext cx="781462" cy="404606"/>
      </dsp:txXfrm>
    </dsp:sp>
    <dsp:sp modelId="{85F4993C-B07D-9048-A18C-1B85AB8C4F99}">
      <dsp:nvSpPr>
        <dsp:cNvPr id="0" name=""/>
        <dsp:cNvSpPr/>
      </dsp:nvSpPr>
      <dsp:spPr>
        <a:xfrm>
          <a:off x="2416677" y="6112858"/>
          <a:ext cx="1251965" cy="410481"/>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Jannett Naylor-Tinknell and Michal Musgrove, Chairs</a:t>
          </a:r>
        </a:p>
      </dsp:txBody>
      <dsp:txXfrm>
        <a:off x="2416677" y="6112858"/>
        <a:ext cx="1251965" cy="410481"/>
      </dsp:txXfrm>
    </dsp:sp>
    <dsp:sp modelId="{F138E247-9A01-0540-8E2B-239B69B6F4DB}">
      <dsp:nvSpPr>
        <dsp:cNvPr id="0" name=""/>
        <dsp:cNvSpPr/>
      </dsp:nvSpPr>
      <dsp:spPr>
        <a:xfrm>
          <a:off x="7874320" y="4181293"/>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KHCEC</a:t>
          </a:r>
        </a:p>
      </dsp:txBody>
      <dsp:txXfrm>
        <a:off x="7874320" y="4181293"/>
        <a:ext cx="781462" cy="404606"/>
      </dsp:txXfrm>
    </dsp:sp>
    <dsp:sp modelId="{7605762D-7407-9C43-85A4-9D6D31597631}">
      <dsp:nvSpPr>
        <dsp:cNvPr id="0" name=""/>
        <dsp:cNvSpPr/>
      </dsp:nvSpPr>
      <dsp:spPr>
        <a:xfrm>
          <a:off x="7928326" y="4436220"/>
          <a:ext cx="907896" cy="254396"/>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Braden Allmond, President*</a:t>
          </a:r>
        </a:p>
      </dsp:txBody>
      <dsp:txXfrm>
        <a:off x="7928326" y="4436220"/>
        <a:ext cx="907896" cy="254396"/>
      </dsp:txXfrm>
    </dsp:sp>
    <dsp:sp modelId="{7F21C089-B389-F346-A72A-925854A67A5C}">
      <dsp:nvSpPr>
        <dsp:cNvPr id="0" name=""/>
        <dsp:cNvSpPr/>
      </dsp:nvSpPr>
      <dsp:spPr>
        <a:xfrm>
          <a:off x="7401253" y="4879436"/>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Committee Chairs</a:t>
          </a:r>
        </a:p>
      </dsp:txBody>
      <dsp:txXfrm>
        <a:off x="7401253" y="4879436"/>
        <a:ext cx="781462" cy="404606"/>
      </dsp:txXfrm>
    </dsp:sp>
    <dsp:sp modelId="{7877EFAC-1EB1-2241-B5D1-09D00A5FD23D}">
      <dsp:nvSpPr>
        <dsp:cNvPr id="0" name=""/>
        <dsp:cNvSpPr/>
      </dsp:nvSpPr>
      <dsp:spPr>
        <a:xfrm>
          <a:off x="7557549" y="5194127"/>
          <a:ext cx="703315" cy="134868"/>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en-US" sz="800" kern="1200"/>
        </a:p>
      </dsp:txBody>
      <dsp:txXfrm>
        <a:off x="7557549" y="5194127"/>
        <a:ext cx="703315" cy="134868"/>
      </dsp:txXfrm>
    </dsp:sp>
    <dsp:sp modelId="{CA2A9D34-4446-4C42-86B7-ABD5D6BE1421}">
      <dsp:nvSpPr>
        <dsp:cNvPr id="0" name=""/>
        <dsp:cNvSpPr/>
      </dsp:nvSpPr>
      <dsp:spPr>
        <a:xfrm>
          <a:off x="5536361" y="4876175"/>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Welfare Events Coordinator</a:t>
          </a:r>
        </a:p>
      </dsp:txBody>
      <dsp:txXfrm>
        <a:off x="5536361" y="4876175"/>
        <a:ext cx="781462" cy="404606"/>
      </dsp:txXfrm>
    </dsp:sp>
    <dsp:sp modelId="{16BFF25A-723A-594B-AE10-AC5493AC1D85}">
      <dsp:nvSpPr>
        <dsp:cNvPr id="0" name=""/>
        <dsp:cNvSpPr/>
      </dsp:nvSpPr>
      <dsp:spPr>
        <a:xfrm>
          <a:off x="5454273" y="5175500"/>
          <a:ext cx="1180058" cy="165597"/>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Michael Musgrove*</a:t>
          </a:r>
        </a:p>
      </dsp:txBody>
      <dsp:txXfrm>
        <a:off x="5454273" y="5175500"/>
        <a:ext cx="1180058" cy="165597"/>
      </dsp:txXfrm>
    </dsp:sp>
    <dsp:sp modelId="{952A6195-853D-D04D-80B8-EAD653944260}">
      <dsp:nvSpPr>
        <dsp:cNvPr id="0" name=""/>
        <dsp:cNvSpPr/>
      </dsp:nvSpPr>
      <dsp:spPr>
        <a:xfrm>
          <a:off x="6195751" y="5540277"/>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Peer Mentors</a:t>
          </a:r>
        </a:p>
      </dsp:txBody>
      <dsp:txXfrm>
        <a:off x="6195751" y="5540277"/>
        <a:ext cx="781462" cy="404606"/>
      </dsp:txXfrm>
    </dsp:sp>
    <dsp:sp modelId="{72E0F68E-D364-994C-B56A-41937344463C}">
      <dsp:nvSpPr>
        <dsp:cNvPr id="0" name=""/>
        <dsp:cNvSpPr/>
      </dsp:nvSpPr>
      <dsp:spPr>
        <a:xfrm>
          <a:off x="6352036" y="5854968"/>
          <a:ext cx="703315" cy="134868"/>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en-US" sz="800" kern="1200"/>
        </a:p>
      </dsp:txBody>
      <dsp:txXfrm>
        <a:off x="6352036" y="5854968"/>
        <a:ext cx="703315" cy="134868"/>
      </dsp:txXfrm>
    </dsp:sp>
    <dsp:sp modelId="{D3E971A5-1B5A-5749-874C-5F95AE625B4E}">
      <dsp:nvSpPr>
        <dsp:cNvPr id="0" name=""/>
        <dsp:cNvSpPr/>
      </dsp:nvSpPr>
      <dsp:spPr>
        <a:xfrm>
          <a:off x="5003141" y="6229321"/>
          <a:ext cx="781462" cy="4046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7094" numCol="1" spcCol="1270" anchor="ctr" anchorCtr="0">
          <a:noAutofit/>
        </a:bodyPr>
        <a:lstStyle/>
        <a:p>
          <a:pPr lvl="0" algn="ctr" defTabSz="355600">
            <a:lnSpc>
              <a:spcPct val="90000"/>
            </a:lnSpc>
            <a:spcBef>
              <a:spcPct val="0"/>
            </a:spcBef>
            <a:spcAft>
              <a:spcPct val="35000"/>
            </a:spcAft>
          </a:pPr>
          <a:r>
            <a:rPr lang="en-US" sz="800" kern="1200"/>
            <a:t>Nationally Competitive Scholarship Coach</a:t>
          </a:r>
        </a:p>
      </dsp:txBody>
      <dsp:txXfrm>
        <a:off x="5003141" y="6229321"/>
        <a:ext cx="781462" cy="404606"/>
      </dsp:txXfrm>
    </dsp:sp>
    <dsp:sp modelId="{2FC19B65-8BA8-CE44-A0F7-8EBA445D674C}">
      <dsp:nvSpPr>
        <dsp:cNvPr id="0" name=""/>
        <dsp:cNvSpPr/>
      </dsp:nvSpPr>
      <dsp:spPr>
        <a:xfrm>
          <a:off x="5038673" y="6594766"/>
          <a:ext cx="944834" cy="147461"/>
        </a:xfrm>
        <a:prstGeom prst="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Dr. Lexy Bartlett</a:t>
          </a:r>
        </a:p>
      </dsp:txBody>
      <dsp:txXfrm>
        <a:off x="5038673" y="6594766"/>
        <a:ext cx="944834" cy="14746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310B178-16AE-4F77-9DC7-21A23465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72</Pages>
  <Words>20556</Words>
  <Characters>117171</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Marston</dc:creator>
  <cp:keywords/>
  <dc:description/>
  <cp:lastModifiedBy>Jensen Scheele</cp:lastModifiedBy>
  <cp:revision>4</cp:revision>
  <cp:lastPrinted>2017-07-17T14:37:00Z</cp:lastPrinted>
  <dcterms:created xsi:type="dcterms:W3CDTF">2018-07-18T13:39:00Z</dcterms:created>
  <dcterms:modified xsi:type="dcterms:W3CDTF">2018-08-15T16:57:00Z</dcterms:modified>
</cp:coreProperties>
</file>