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rraetqzcq0l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Virtual Student Senate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dh5odlctf7qg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qavoa2i71uft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February 22, 2021</w:t>
      </w:r>
    </w:p>
    <w:p w:rsidR="00000000" w:rsidDel="00000000" w:rsidP="00000000" w:rsidRDefault="00000000" w:rsidRPr="00000000" w14:paraId="00000004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I.  </w:t>
        <w:tab/>
        <w:t xml:space="preserve">Call to order</w:t>
      </w:r>
    </w:p>
    <w:p w:rsidR="00000000" w:rsidDel="00000000" w:rsidP="00000000" w:rsidRDefault="00000000" w:rsidRPr="00000000" w14:paraId="00000005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 </w:t>
        <w:tab/>
        <w:t xml:space="preserve">Determination of Quorum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07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 </w:t>
        <w:tab/>
        <w:t xml:space="preserve">Approval of Minutes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Approved – Hannah May</w:t>
      </w:r>
    </w:p>
    <w:p w:rsidR="00000000" w:rsidDel="00000000" w:rsidP="00000000" w:rsidRDefault="00000000" w:rsidRPr="00000000" w14:paraId="00000009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 </w:t>
        <w:tab/>
        <w:t xml:space="preserve">Reports</w:t>
      </w:r>
    </w:p>
    <w:p w:rsidR="00000000" w:rsidDel="00000000" w:rsidP="00000000" w:rsidRDefault="00000000" w:rsidRPr="00000000" w14:paraId="0000000A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V.  </w:t>
        <w:tab/>
        <w:t xml:space="preserve">Guest Speaker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Gina Smith &amp; Sadie Spurlock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Gina –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Limits to Kansas only for counseling (ethical reasons)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Sadie –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Blackboard modules 1.5 years (gathering &amp; developing content)</w:t>
      </w:r>
    </w:p>
    <w:p w:rsidR="00000000" w:rsidDel="00000000" w:rsidP="00000000" w:rsidRDefault="00000000" w:rsidRPr="00000000" w14:paraId="00000010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Exclusively for Virtual Students</w:t>
      </w:r>
    </w:p>
    <w:p w:rsidR="00000000" w:rsidDel="00000000" w:rsidP="00000000" w:rsidRDefault="00000000" w:rsidRPr="00000000" w14:paraId="00000011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Kelly Center Flavor – in self-help setting.</w:t>
      </w:r>
    </w:p>
    <w:p w:rsidR="00000000" w:rsidDel="00000000" w:rsidP="00000000" w:rsidRDefault="00000000" w:rsidRPr="00000000" w14:paraId="00000012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Developed by therapists – directly from FHSU’s tool cabinet at the center.</w:t>
      </w:r>
    </w:p>
    <w:p w:rsidR="00000000" w:rsidDel="00000000" w:rsidP="00000000" w:rsidRDefault="00000000" w:rsidRPr="00000000" w14:paraId="00000013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e.g. module(s) offer Anxiety, Depression, Eating Disorders, Goal Setting/Time Management, Grief, Relationship/Communication, Sleep, Stress/Burnout</w:t>
      </w:r>
    </w:p>
    <w:p w:rsidR="00000000" w:rsidDel="00000000" w:rsidP="00000000" w:rsidRDefault="00000000" w:rsidRPr="00000000" w14:paraId="00000014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Any other specific topics may be referred out to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party – e.g. Bipolar</w:t>
      </w:r>
    </w:p>
    <w:p w:rsidR="00000000" w:rsidDel="00000000" w:rsidP="00000000" w:rsidRDefault="00000000" w:rsidRPr="00000000" w14:paraId="00000015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Virtual Students can complete an evaluation to assess which module to help</w:t>
      </w:r>
    </w:p>
    <w:p w:rsidR="00000000" w:rsidDel="00000000" w:rsidP="00000000" w:rsidRDefault="00000000" w:rsidRPr="00000000" w14:paraId="00000016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Intervention is a toolset used by the counselors to evaluate the subject (i.e., person)</w:t>
      </w:r>
    </w:p>
    <w:p w:rsidR="00000000" w:rsidDel="00000000" w:rsidP="00000000" w:rsidRDefault="00000000" w:rsidRPr="00000000" w14:paraId="00000017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   For example, AWARE Strategy for Anxiety Intervention</w:t>
      </w:r>
    </w:p>
    <w:p w:rsidR="00000000" w:rsidDel="00000000" w:rsidP="00000000" w:rsidRDefault="00000000" w:rsidRPr="00000000" w14:paraId="00000018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Focuses on updated content, e.g., last month, presentations available on fhsu.edu/kellycenter/self-help/index</w:t>
      </w:r>
    </w:p>
    <w:p w:rsidR="00000000" w:rsidDel="00000000" w:rsidP="00000000" w:rsidRDefault="00000000" w:rsidRPr="00000000" w14:paraId="00000019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“We want you all to have access to it all”</w:t>
      </w:r>
    </w:p>
    <w:p w:rsidR="00000000" w:rsidDel="00000000" w:rsidP="00000000" w:rsidRDefault="00000000" w:rsidRPr="00000000" w14:paraId="0000001A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Reminders – working to incorporate into Blackboard and Announcements (once rolled out and approved)</w:t>
      </w:r>
    </w:p>
    <w:p w:rsidR="00000000" w:rsidDel="00000000" w:rsidP="00000000" w:rsidRDefault="00000000" w:rsidRPr="00000000" w14:paraId="0000001B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Essentially, fhsu.edu/kellycenter/self-help/index is the tools available from Kelly Center for On-Campus Students</w:t>
      </w:r>
    </w:p>
    <w:p w:rsidR="00000000" w:rsidDel="00000000" w:rsidP="00000000" w:rsidRDefault="00000000" w:rsidRPr="00000000" w14:paraId="0000001C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can SGA talk to students about this? Maybe, “next couple of months” (Provost and Sadie are working on it)</w:t>
      </w:r>
    </w:p>
    <w:p w:rsidR="00000000" w:rsidDel="00000000" w:rsidP="00000000" w:rsidRDefault="00000000" w:rsidRPr="00000000" w14:paraId="0000001D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if a student tries to contact the Kelly Center Online?</w:t>
      </w:r>
    </w:p>
    <w:p w:rsidR="00000000" w:rsidDel="00000000" w:rsidP="00000000" w:rsidRDefault="00000000" w:rsidRPr="00000000" w14:paraId="0000001E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They will be directed to call (785) 628-4401</w:t>
      </w:r>
    </w:p>
    <w:p w:rsidR="00000000" w:rsidDel="00000000" w:rsidP="00000000" w:rsidRDefault="00000000" w:rsidRPr="00000000" w14:paraId="0000001F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M-F 8:4:30PM CST Contact Kelly Center – then rolls over to a crisis hotline that can locate services where people are out of state, or in state, person on call can connect with a mental health center or hospital.</w:t>
      </w:r>
    </w:p>
    <w:p w:rsidR="00000000" w:rsidDel="00000000" w:rsidP="00000000" w:rsidRDefault="00000000" w:rsidRPr="00000000" w14:paraId="00000020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Send ideas to Sadie Spurlock &amp; Gina Smith or Kelly Center</w:t>
      </w:r>
    </w:p>
    <w:p w:rsidR="00000000" w:rsidDel="00000000" w:rsidP="00000000" w:rsidRDefault="00000000" w:rsidRPr="00000000" w14:paraId="00000021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Haley Reiter – Recommendation - Studying abroad – separation anxiety therapy.</w:t>
      </w:r>
    </w:p>
    <w:p w:rsidR="00000000" w:rsidDel="00000000" w:rsidP="00000000" w:rsidRDefault="00000000" w:rsidRPr="00000000" w14:paraId="00000022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How to handle requests by peers for assistance on platform (e.g., Virtual Channel)?</w:t>
      </w:r>
    </w:p>
    <w:p w:rsidR="00000000" w:rsidDel="00000000" w:rsidP="00000000" w:rsidRDefault="00000000" w:rsidRPr="00000000" w14:paraId="00000023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Teach peer leaders – resources to assist – and a go to person – one-on-one counseling for a referral source.</w:t>
      </w:r>
    </w:p>
    <w:p w:rsidR="00000000" w:rsidDel="00000000" w:rsidP="00000000" w:rsidRDefault="00000000" w:rsidRPr="00000000" w14:paraId="00000024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Sadie – If conduct on platform – emergency – encourage to contact, notify local, refer them to the Kelly Center</w:t>
      </w:r>
    </w:p>
    <w:p w:rsidR="00000000" w:rsidDel="00000000" w:rsidP="00000000" w:rsidRDefault="00000000" w:rsidRPr="00000000" w14:paraId="00000025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Gina – If an emergency – get them help right away, call 911, or just reach out to them. Give them their email.  Tell Kelly Center, this is what I am worried about.  Vent,</w:t>
      </w:r>
    </w:p>
    <w:p w:rsidR="00000000" w:rsidDel="00000000" w:rsidP="00000000" w:rsidRDefault="00000000" w:rsidRPr="00000000" w14:paraId="00000026">
      <w:pPr>
        <w:spacing w:after="240" w:before="240" w:lineRule="auto"/>
        <w:ind w:left="180"/>
        <w:rPr/>
      </w:pPr>
      <w:r w:rsidDel="00000000" w:rsidR="00000000" w:rsidRPr="00000000">
        <w:rPr>
          <w:rtl w:val="0"/>
        </w:rPr>
        <w:t xml:space="preserve">This is the same as On-Campus (without infringing on their privacy) an email may be sent via email – for here are some tools, if you need anything, reach out to us…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Guest Speakers left Meeting</w:t>
      </w:r>
    </w:p>
    <w:p w:rsidR="00000000" w:rsidDel="00000000" w:rsidP="00000000" w:rsidRDefault="00000000" w:rsidRPr="00000000" w14:paraId="00000028">
      <w:pPr>
        <w:ind w:left="740" w:firstLine="0"/>
        <w:rPr/>
      </w:pPr>
      <w:r w:rsidDel="00000000" w:rsidR="00000000" w:rsidRPr="00000000">
        <w:rPr>
          <w:rtl w:val="0"/>
        </w:rPr>
        <w:t xml:space="preserve">a)  </w:t>
        <w:tab/>
        <w:t xml:space="preserve">President (Reiter)</w:t>
      </w:r>
    </w:p>
    <w:p w:rsidR="00000000" w:rsidDel="00000000" w:rsidP="00000000" w:rsidRDefault="00000000" w:rsidRPr="00000000" w14:paraId="00000029">
      <w:pPr>
        <w:ind w:left="740" w:firstLine="0"/>
        <w:rPr/>
      </w:pPr>
      <w:r w:rsidDel="00000000" w:rsidR="00000000" w:rsidRPr="00000000">
        <w:rPr>
          <w:rtl w:val="0"/>
        </w:rPr>
        <w:t xml:space="preserve">üFunds running low (Student Assistance Fund)</w:t>
      </w:r>
    </w:p>
    <w:p w:rsidR="00000000" w:rsidDel="00000000" w:rsidP="00000000" w:rsidRDefault="00000000" w:rsidRPr="00000000" w14:paraId="0000002A">
      <w:pPr>
        <w:ind w:left="740" w:firstLine="0"/>
        <w:rPr/>
      </w:pPr>
      <w:r w:rsidDel="00000000" w:rsidR="00000000" w:rsidRPr="00000000">
        <w:rPr>
          <w:rtl w:val="0"/>
        </w:rPr>
        <w:t xml:space="preserve">üMarch Day of giving – Online Rally – to get FHSU Donations</w:t>
      </w:r>
    </w:p>
    <w:p w:rsidR="00000000" w:rsidDel="00000000" w:rsidP="00000000" w:rsidRDefault="00000000" w:rsidRPr="00000000" w14:paraId="0000002B">
      <w:pPr>
        <w:ind w:left="740" w:firstLine="0"/>
        <w:rPr/>
      </w:pPr>
      <w:r w:rsidDel="00000000" w:rsidR="00000000" w:rsidRPr="00000000">
        <w:rPr>
          <w:rtl w:val="0"/>
        </w:rPr>
        <w:t xml:space="preserve">üMental Health – Lobbying with House &amp; Senate of Kansas, Universities may be getting more counselors/student body ratio (i.e., more counselors may be coming)</w:t>
      </w:r>
    </w:p>
    <w:p w:rsidR="00000000" w:rsidDel="00000000" w:rsidP="00000000" w:rsidRDefault="00000000" w:rsidRPr="00000000" w14:paraId="0000002C">
      <w:pPr>
        <w:ind w:left="740" w:firstLine="0"/>
        <w:rPr/>
      </w:pPr>
      <w:r w:rsidDel="00000000" w:rsidR="00000000" w:rsidRPr="00000000">
        <w:rPr>
          <w:rtl w:val="0"/>
        </w:rPr>
        <w:t xml:space="preserve">üStudent Regent Position – 8/9 regions, business owners/lawyers/(Student Position) to report to Regents</w:t>
      </w:r>
    </w:p>
    <w:p w:rsidR="00000000" w:rsidDel="00000000" w:rsidP="00000000" w:rsidRDefault="00000000" w:rsidRPr="00000000" w14:paraId="0000002D">
      <w:pPr>
        <w:ind w:left="740" w:firstLine="0"/>
        <w:rPr/>
      </w:pPr>
      <w:r w:rsidDel="00000000" w:rsidR="00000000" w:rsidRPr="00000000">
        <w:rPr>
          <w:rtl w:val="0"/>
        </w:rPr>
        <w:t xml:space="preserve">üBill through House (HB2265) within Kansas, textbooks sales tax exempt</w:t>
      </w:r>
    </w:p>
    <w:p w:rsidR="00000000" w:rsidDel="00000000" w:rsidP="00000000" w:rsidRDefault="00000000" w:rsidRPr="00000000" w14:paraId="0000002E">
      <w:pPr>
        <w:ind w:left="7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740" w:firstLine="0"/>
        <w:rPr/>
      </w:pPr>
      <w:r w:rsidDel="00000000" w:rsidR="00000000" w:rsidRPr="00000000">
        <w:rPr>
          <w:rtl w:val="0"/>
        </w:rPr>
        <w:t xml:space="preserve">Hannah-May - Can extra funding for counselors also include Online Students</w:t>
      </w:r>
    </w:p>
    <w:p w:rsidR="00000000" w:rsidDel="00000000" w:rsidP="00000000" w:rsidRDefault="00000000" w:rsidRPr="00000000" w14:paraId="00000030">
      <w:pPr>
        <w:ind w:left="740" w:firstLine="0"/>
        <w:rPr/>
      </w:pPr>
      <w:r w:rsidDel="00000000" w:rsidR="00000000" w:rsidRPr="00000000">
        <w:rPr>
          <w:rtl w:val="0"/>
        </w:rPr>
        <w:t xml:space="preserve">Response – Haley will work to investigate (for FHSU), but may be left to each school to decide (for other schools)</w:t>
      </w:r>
    </w:p>
    <w:p w:rsidR="00000000" w:rsidDel="00000000" w:rsidP="00000000" w:rsidRDefault="00000000" w:rsidRPr="00000000" w14:paraId="00000031">
      <w:pPr>
        <w:ind w:left="7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b) </w:t>
        <w:tab/>
        <w:t xml:space="preserve">Vice President (Waring)</w:t>
      </w:r>
    </w:p>
    <w:p w:rsidR="00000000" w:rsidDel="00000000" w:rsidP="00000000" w:rsidRDefault="00000000" w:rsidRPr="00000000" w14:paraId="00000033">
      <w:pPr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</w:t>
      </w:r>
    </w:p>
    <w:p w:rsidR="00000000" w:rsidDel="00000000" w:rsidP="00000000" w:rsidRDefault="00000000" w:rsidRPr="00000000" w14:paraId="00000034">
      <w:pPr>
        <w:ind w:left="740" w:firstLine="0"/>
        <w:rPr/>
      </w:pPr>
      <w:r w:rsidDel="00000000" w:rsidR="00000000" w:rsidRPr="00000000">
        <w:rPr>
          <w:rtl w:val="0"/>
        </w:rPr>
        <w:t xml:space="preserve">Last-year – Bylaws (updated)</w:t>
      </w:r>
    </w:p>
    <w:p w:rsidR="00000000" w:rsidDel="00000000" w:rsidP="00000000" w:rsidRDefault="00000000" w:rsidRPr="00000000" w14:paraId="00000035">
      <w:pPr>
        <w:ind w:left="740" w:firstLine="0"/>
        <w:rPr/>
      </w:pPr>
      <w:r w:rsidDel="00000000" w:rsidR="00000000" w:rsidRPr="00000000">
        <w:rPr>
          <w:rtl w:val="0"/>
        </w:rPr>
        <w:t xml:space="preserve">This-year – productive in entire school year</w:t>
      </w:r>
    </w:p>
    <w:p w:rsidR="00000000" w:rsidDel="00000000" w:rsidP="00000000" w:rsidRDefault="00000000" w:rsidRPr="00000000" w14:paraId="00000036">
      <w:pPr>
        <w:ind w:left="740" w:firstLine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e.g., student events once a month, and replace empty senate seats</w:t>
      </w:r>
    </w:p>
    <w:p w:rsidR="00000000" w:rsidDel="00000000" w:rsidP="00000000" w:rsidRDefault="00000000" w:rsidRPr="00000000" w14:paraId="00000037">
      <w:pPr>
        <w:ind w:left="740" w:firstLine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Business Section – Limit 15 minutes per Item</w:t>
      </w:r>
    </w:p>
    <w:p w:rsidR="00000000" w:rsidDel="00000000" w:rsidP="00000000" w:rsidRDefault="00000000" w:rsidRPr="00000000" w14:paraId="00000038">
      <w:pPr>
        <w:ind w:left="7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c)  </w:t>
        <w:tab/>
        <w:t xml:space="preserve">Public Relations (Baqar)</w:t>
      </w:r>
    </w:p>
    <w:p w:rsidR="00000000" w:rsidDel="00000000" w:rsidP="00000000" w:rsidRDefault="00000000" w:rsidRPr="00000000" w14:paraId="0000003A">
      <w:pPr>
        <w:ind w:left="740" w:firstLine="0"/>
        <w:rPr/>
      </w:pPr>
      <w:r w:rsidDel="00000000" w:rsidR="00000000" w:rsidRPr="00000000">
        <w:rPr>
          <w:rtl w:val="0"/>
        </w:rPr>
        <w:t xml:space="preserve">Not Present</w:t>
      </w:r>
    </w:p>
    <w:p w:rsidR="00000000" w:rsidDel="00000000" w:rsidP="00000000" w:rsidRDefault="00000000" w:rsidRPr="00000000" w14:paraId="0000003B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d) </w:t>
        <w:tab/>
        <w:t xml:space="preserve">Secretary (Fennessy)</w:t>
      </w:r>
    </w:p>
    <w:p w:rsidR="00000000" w:rsidDel="00000000" w:rsidP="00000000" w:rsidRDefault="00000000" w:rsidRPr="00000000" w14:paraId="0000003C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No Reports</w:t>
      </w:r>
    </w:p>
    <w:p w:rsidR="00000000" w:rsidDel="00000000" w:rsidP="00000000" w:rsidRDefault="00000000" w:rsidRPr="00000000" w14:paraId="0000003D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e)  </w:t>
        <w:tab/>
        <w:t xml:space="preserve">VSS Affairs Committee</w:t>
      </w:r>
    </w:p>
    <w:p w:rsidR="00000000" w:rsidDel="00000000" w:rsidP="00000000" w:rsidRDefault="00000000" w:rsidRPr="00000000" w14:paraId="0000003E">
      <w:pPr>
        <w:spacing w:after="200" w:line="360" w:lineRule="auto"/>
        <w:ind w:left="1460" w:firstLine="0"/>
        <w:rPr/>
      </w:pPr>
      <w:r w:rsidDel="00000000" w:rsidR="00000000" w:rsidRPr="00000000">
        <w:rPr>
          <w:rtl w:val="0"/>
        </w:rPr>
        <w:t xml:space="preserve">a.   </w:t>
        <w:tab/>
        <w:t xml:space="preserve">Installation of new Senators?</w:t>
      </w:r>
    </w:p>
    <w:p w:rsidR="00000000" w:rsidDel="00000000" w:rsidP="00000000" w:rsidRDefault="00000000" w:rsidRPr="00000000" w14:paraId="0000003F">
      <w:pPr>
        <w:spacing w:after="200" w:line="360" w:lineRule="auto"/>
        <w:ind w:left="1460" w:firstLine="0"/>
        <w:rPr/>
      </w:pPr>
      <w:r w:rsidDel="00000000" w:rsidR="00000000" w:rsidRPr="00000000">
        <w:rPr>
          <w:rtl w:val="0"/>
        </w:rPr>
        <w:t xml:space="preserve">Cinnamon Doucet, Jaclyn Williams &amp; Kaitlin Dewerff</w:t>
      </w:r>
    </w:p>
    <w:p w:rsidR="00000000" w:rsidDel="00000000" w:rsidP="00000000" w:rsidRDefault="00000000" w:rsidRPr="00000000" w14:paraId="00000040">
      <w:pPr>
        <w:spacing w:after="200" w:line="360" w:lineRule="auto"/>
        <w:ind w:left="1460" w:firstLine="0"/>
        <w:rPr/>
      </w:pPr>
      <w:r w:rsidDel="00000000" w:rsidR="00000000" w:rsidRPr="00000000">
        <w:rPr>
          <w:rtl w:val="0"/>
        </w:rPr>
        <w:t xml:space="preserve">Motion to accept new senators – Rodney (Motion) HannahMay (Seconded)</w:t>
      </w:r>
    </w:p>
    <w:p w:rsidR="00000000" w:rsidDel="00000000" w:rsidP="00000000" w:rsidRDefault="00000000" w:rsidRPr="00000000" w14:paraId="00000041">
      <w:pPr>
        <w:spacing w:after="200" w:line="360" w:lineRule="auto"/>
        <w:ind w:left="1460" w:firstLine="0"/>
        <w:rPr/>
      </w:pPr>
      <w:r w:rsidDel="00000000" w:rsidR="00000000" w:rsidRPr="00000000">
        <w:rPr>
          <w:rtl w:val="0"/>
        </w:rPr>
        <w:t xml:space="preserve">All Aye – Approved</w:t>
      </w:r>
    </w:p>
    <w:p w:rsidR="00000000" w:rsidDel="00000000" w:rsidP="00000000" w:rsidRDefault="00000000" w:rsidRPr="00000000" w14:paraId="00000042">
      <w:pPr>
        <w:spacing w:after="200" w:line="360" w:lineRule="auto"/>
        <w:ind w:left="1460" w:firstLine="0"/>
        <w:rPr/>
      </w:pPr>
      <w:r w:rsidDel="00000000" w:rsidR="00000000" w:rsidRPr="00000000">
        <w:rPr>
          <w:rtl w:val="0"/>
        </w:rPr>
        <w:t xml:space="preserve">Haley to install new senators – Committee Leader (when present)</w:t>
      </w:r>
    </w:p>
    <w:p w:rsidR="00000000" w:rsidDel="00000000" w:rsidP="00000000" w:rsidRDefault="00000000" w:rsidRPr="00000000" w14:paraId="00000043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f)   </w:t>
        <w:tab/>
        <w:t xml:space="preserve">VSS Diversity &amp; Inclusion (Baker)</w:t>
      </w:r>
    </w:p>
    <w:p w:rsidR="00000000" w:rsidDel="00000000" w:rsidP="00000000" w:rsidRDefault="00000000" w:rsidRPr="00000000" w14:paraId="00000044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Kaitlyn – Student Relations</w:t>
      </w:r>
    </w:p>
    <w:p w:rsidR="00000000" w:rsidDel="00000000" w:rsidP="00000000" w:rsidRDefault="00000000" w:rsidRPr="00000000" w14:paraId="00000045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Cinnamon &amp; Jacyln – Diversity &amp; Inclusion</w:t>
      </w:r>
    </w:p>
    <w:p w:rsidR="00000000" w:rsidDel="00000000" w:rsidP="00000000" w:rsidRDefault="00000000" w:rsidRPr="00000000" w14:paraId="00000046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Pledge performed by HannahMay -</w:t>
      </w:r>
    </w:p>
    <w:p w:rsidR="00000000" w:rsidDel="00000000" w:rsidP="00000000" w:rsidRDefault="00000000" w:rsidRPr="00000000" w14:paraId="00000047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“I do hereby pledge to fulfill the duties and responsibilities of the office of [insert office here] and to support the Constitution of the Student Government Association at Fort Hays State University.”</w:t>
      </w:r>
    </w:p>
    <w:p w:rsidR="00000000" w:rsidDel="00000000" w:rsidP="00000000" w:rsidRDefault="00000000" w:rsidRPr="00000000" w14:paraId="00000048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Completed (Both pledged)</w:t>
      </w:r>
    </w:p>
    <w:p w:rsidR="00000000" w:rsidDel="00000000" w:rsidP="00000000" w:rsidRDefault="00000000" w:rsidRPr="00000000" w14:paraId="00000049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HannahMay – Introducing new Bylaws (later in meeting)</w:t>
      </w:r>
    </w:p>
    <w:p w:rsidR="00000000" w:rsidDel="00000000" w:rsidP="00000000" w:rsidRDefault="00000000" w:rsidRPr="00000000" w14:paraId="0000004A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Get video 2 minute presentation to HannahMay (Committee Chairs)</w:t>
      </w:r>
    </w:p>
    <w:p w:rsidR="00000000" w:rsidDel="00000000" w:rsidP="00000000" w:rsidRDefault="00000000" w:rsidRPr="00000000" w14:paraId="0000004B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their committee responsibilities and news</w:t>
      </w:r>
    </w:p>
    <w:p w:rsidR="00000000" w:rsidDel="00000000" w:rsidP="00000000" w:rsidRDefault="00000000" w:rsidRPr="00000000" w14:paraId="0000004C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g)  </w:t>
        <w:tab/>
        <w:t xml:space="preserve">VSS Virtual Channel (Fennessy)</w:t>
      </w:r>
    </w:p>
    <w:p w:rsidR="00000000" w:rsidDel="00000000" w:rsidP="00000000" w:rsidRDefault="00000000" w:rsidRPr="00000000" w14:paraId="0000004D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Working on using Google Chat</w:t>
      </w:r>
    </w:p>
    <w:p w:rsidR="00000000" w:rsidDel="00000000" w:rsidP="00000000" w:rsidRDefault="00000000" w:rsidRPr="00000000" w14:paraId="0000004E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Deans responsible for platform rooms</w:t>
      </w:r>
    </w:p>
    <w:p w:rsidR="00000000" w:rsidDel="00000000" w:rsidP="00000000" w:rsidRDefault="00000000" w:rsidRPr="00000000" w14:paraId="0000004F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Jakob resigned.</w:t>
      </w:r>
    </w:p>
    <w:p w:rsidR="00000000" w:rsidDel="00000000" w:rsidP="00000000" w:rsidRDefault="00000000" w:rsidRPr="00000000" w14:paraId="00000050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h) </w:t>
        <w:tab/>
        <w:t xml:space="preserve">Student Affairs Committee (Flores)</w:t>
      </w:r>
    </w:p>
    <w:p w:rsidR="00000000" w:rsidDel="00000000" w:rsidP="00000000" w:rsidRDefault="00000000" w:rsidRPr="00000000" w14:paraId="00000051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Rodney Flores – Revision Request of Bylaws</w:t>
      </w:r>
    </w:p>
    <w:p w:rsidR="00000000" w:rsidDel="00000000" w:rsidP="00000000" w:rsidRDefault="00000000" w:rsidRPr="00000000" w14:paraId="00000052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i)   </w:t>
        <w:tab/>
        <w:t xml:space="preserve">FHSU Online (Atkins)</w:t>
      </w:r>
    </w:p>
    <w:p w:rsidR="00000000" w:rsidDel="00000000" w:rsidP="00000000" w:rsidRDefault="00000000" w:rsidRPr="00000000" w14:paraId="00000053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Care Team – Communication channels available:</w:t>
      </w:r>
    </w:p>
    <w:p w:rsidR="00000000" w:rsidDel="00000000" w:rsidP="00000000" w:rsidRDefault="00000000" w:rsidRPr="00000000" w14:paraId="00000054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personalized email, text message, or Zoom Town Hall (1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this Thursday at 7:30PM CST)</w:t>
      </w:r>
    </w:p>
    <w:p w:rsidR="00000000" w:rsidDel="00000000" w:rsidP="00000000" w:rsidRDefault="00000000" w:rsidRPr="00000000" w14:paraId="00000055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Next Zoom Town Hall (will have specialists – e.g., Gina Smith from Kelly Center)</w:t>
      </w:r>
    </w:p>
    <w:p w:rsidR="00000000" w:rsidDel="00000000" w:rsidP="00000000" w:rsidRDefault="00000000" w:rsidRPr="00000000" w14:paraId="00000056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Tiger-to-Tiger (still researching)</w:t>
      </w:r>
    </w:p>
    <w:p w:rsidR="00000000" w:rsidDel="00000000" w:rsidP="00000000" w:rsidRDefault="00000000" w:rsidRPr="00000000" w14:paraId="00000057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Blackboard Support from Kelly Center (mentioned earlier)</w:t>
      </w:r>
    </w:p>
    <w:p w:rsidR="00000000" w:rsidDel="00000000" w:rsidP="00000000" w:rsidRDefault="00000000" w:rsidRPr="00000000" w14:paraId="00000058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Entrepreneurship opportunity – professor – student advisory board</w:t>
      </w:r>
    </w:p>
    <w:p w:rsidR="00000000" w:rsidDel="00000000" w:rsidP="00000000" w:rsidRDefault="00000000" w:rsidRPr="00000000" w14:paraId="00000059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Survey is being worked on Course experience for Online Students &amp; paid for survey for classroom experience for all online students</w:t>
      </w:r>
    </w:p>
    <w:p w:rsidR="00000000" w:rsidDel="00000000" w:rsidP="00000000" w:rsidRDefault="00000000" w:rsidRPr="00000000" w14:paraId="0000005A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        </w:t>
        <w:tab/>
        <w:t xml:space="preserve">The one out of committee for Diversity &amp; Inclusion Survey is being worked on.</w:t>
      </w:r>
    </w:p>
    <w:p w:rsidR="00000000" w:rsidDel="00000000" w:rsidP="00000000" w:rsidRDefault="00000000" w:rsidRPr="00000000" w14:paraId="0000005B">
      <w:pPr>
        <w:spacing w:after="200" w:line="360" w:lineRule="auto"/>
        <w:ind w:left="7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200" w:line="36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VI.  </w:t>
        <w:tab/>
        <w:t xml:space="preserve">Old Business</w:t>
      </w:r>
    </w:p>
    <w:p w:rsidR="00000000" w:rsidDel="00000000" w:rsidP="00000000" w:rsidRDefault="00000000" w:rsidRPr="00000000" w14:paraId="0000005E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a)  </w:t>
        <w:tab/>
        <w:t xml:space="preserve">Care Team Relaunch (See Advisor Akins comments in his business above)</w:t>
      </w:r>
    </w:p>
    <w:p w:rsidR="00000000" w:rsidDel="00000000" w:rsidP="00000000" w:rsidRDefault="00000000" w:rsidRPr="00000000" w14:paraId="0000005F">
      <w:pPr>
        <w:spacing w:after="20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b) </w:t>
        <w:tab/>
        <w:t xml:space="preserve">Bylaws Revisions</w:t>
      </w:r>
    </w:p>
    <w:p w:rsidR="00000000" w:rsidDel="00000000" w:rsidP="00000000" w:rsidRDefault="00000000" w:rsidRPr="00000000" w14:paraId="00000060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3.2 Attendance, Section( )Meetings, Section( )</w:t>
      </w:r>
    </w:p>
    <w:p w:rsidR="00000000" w:rsidDel="00000000" w:rsidP="00000000" w:rsidRDefault="00000000" w:rsidRPr="00000000" w14:paraId="00000061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3.0.2 1 meeting/per semester now to include absence(s) to committee meetings.</w:t>
      </w:r>
    </w:p>
    <w:p w:rsidR="00000000" w:rsidDel="00000000" w:rsidP="00000000" w:rsidRDefault="00000000" w:rsidRPr="00000000" w14:paraId="00000062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1 week before hand announce 1/month events.</w:t>
      </w:r>
    </w:p>
    <w:p w:rsidR="00000000" w:rsidDel="00000000" w:rsidP="00000000" w:rsidRDefault="00000000" w:rsidRPr="00000000" w14:paraId="00000063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New Senator - Attend Online Meeting and adhere to attendance requirements for</w:t>
      </w:r>
    </w:p>
    <w:p w:rsidR="00000000" w:rsidDel="00000000" w:rsidP="00000000" w:rsidRDefault="00000000" w:rsidRPr="00000000" w14:paraId="00000064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Brian (Motion to approve HannahMay’s Committee Bylaws Revision)</w:t>
      </w:r>
    </w:p>
    <w:p w:rsidR="00000000" w:rsidDel="00000000" w:rsidP="00000000" w:rsidRDefault="00000000" w:rsidRPr="00000000" w14:paraId="00000065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Motioned to Second (HannahMay)</w:t>
      </w:r>
    </w:p>
    <w:p w:rsidR="00000000" w:rsidDel="00000000" w:rsidP="00000000" w:rsidRDefault="00000000" w:rsidRPr="00000000" w14:paraId="00000066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Public Relations Committee (responsibilities amended</w:t>
      </w:r>
    </w:p>
    <w:p w:rsidR="00000000" w:rsidDel="00000000" w:rsidP="00000000" w:rsidRDefault="00000000" w:rsidRPr="00000000" w14:paraId="00000067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Serve as member of student relations committee</w:t>
      </w:r>
    </w:p>
    <w:p w:rsidR="00000000" w:rsidDel="00000000" w:rsidP="00000000" w:rsidRDefault="00000000" w:rsidRPr="00000000" w14:paraId="00000068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Attend once/month committee meeting</w:t>
      </w:r>
    </w:p>
    <w:p w:rsidR="00000000" w:rsidDel="00000000" w:rsidP="00000000" w:rsidRDefault="00000000" w:rsidRPr="00000000" w14:paraId="00000069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1/month post update OSS site</w:t>
      </w:r>
    </w:p>
    <w:p w:rsidR="00000000" w:rsidDel="00000000" w:rsidP="00000000" w:rsidRDefault="00000000" w:rsidRPr="00000000" w14:paraId="0000006A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Collab. External (Advisor Atkins) to communicate OSS outreach efforts</w:t>
      </w:r>
    </w:p>
    <w:p w:rsidR="00000000" w:rsidDel="00000000" w:rsidP="00000000" w:rsidRDefault="00000000" w:rsidRPr="00000000" w14:paraId="0000006B">
      <w:pPr>
        <w:spacing w:after="20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language was VAGUE -&gt; Transferred to concrete responsibilities</w:t>
      </w:r>
    </w:p>
    <w:p w:rsidR="00000000" w:rsidDel="00000000" w:rsidP="00000000" w:rsidRDefault="00000000" w:rsidRPr="00000000" w14:paraId="0000006C">
      <w:pPr>
        <w:spacing w:after="20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 be Member of Public Relations Committee – opportunity to support that position</w:t>
      </w:r>
    </w:p>
    <w:p w:rsidR="00000000" w:rsidDel="00000000" w:rsidP="00000000" w:rsidRDefault="00000000" w:rsidRPr="00000000" w14:paraId="0000006D">
      <w:pPr>
        <w:spacing w:after="20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(Brian) to approve</w:t>
      </w:r>
    </w:p>
    <w:p w:rsidR="00000000" w:rsidDel="00000000" w:rsidP="00000000" w:rsidRDefault="00000000" w:rsidRPr="00000000" w14:paraId="0000006E">
      <w:pPr>
        <w:spacing w:after="200" w:lineRule="auto"/>
        <w:ind w:left="7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by Rodney Flores to elect Rodney as Public Relations Office</w:t>
      </w:r>
    </w:p>
    <w:p w:rsidR="00000000" w:rsidDel="00000000" w:rsidP="00000000" w:rsidRDefault="00000000" w:rsidRPr="00000000" w14:paraId="0000006F">
      <w:pPr>
        <w:spacing w:after="200" w:lineRule="auto"/>
        <w:ind w:left="740" w:firstLine="0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TABLE TO: </w:t>
      </w:r>
      <w:r w:rsidDel="00000000" w:rsidR="00000000" w:rsidRPr="00000000">
        <w:rPr>
          <w:b w:val="1"/>
          <w:rtl w:val="0"/>
        </w:rPr>
        <w:t xml:space="preserve">Fill Rodney Flores to Next Meeting (he wants to think it over before acceptance)</w:t>
      </w:r>
    </w:p>
    <w:p w:rsidR="00000000" w:rsidDel="00000000" w:rsidP="00000000" w:rsidRDefault="00000000" w:rsidRPr="00000000" w14:paraId="00000070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Survey – Student Body Survey (in Fall Semester only)</w:t>
      </w:r>
    </w:p>
    <w:p w:rsidR="00000000" w:rsidDel="00000000" w:rsidP="00000000" w:rsidRDefault="00000000" w:rsidRPr="00000000" w14:paraId="00000071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Internal Surveys (from SGA)</w:t>
      </w:r>
    </w:p>
    <w:p w:rsidR="00000000" w:rsidDel="00000000" w:rsidP="00000000" w:rsidRDefault="00000000" w:rsidRPr="00000000" w14:paraId="00000072">
      <w:pPr>
        <w:spacing w:after="200" w:lineRule="auto"/>
        <w:ind w:left="740" w:firstLine="0"/>
        <w:rPr/>
      </w:pPr>
      <w:r w:rsidDel="00000000" w:rsidR="00000000" w:rsidRPr="00000000">
        <w:rPr>
          <w:b w:val="1"/>
          <w:color w:val="ff0000"/>
          <w:rtl w:val="0"/>
        </w:rPr>
        <w:t xml:space="preserve">TABLE TO:</w:t>
      </w:r>
      <w:r w:rsidDel="00000000" w:rsidR="00000000" w:rsidRPr="00000000">
        <w:rPr>
          <w:rtl w:val="0"/>
        </w:rPr>
        <w:t xml:space="preserve"> Talk about Survey next Meeting</w:t>
      </w:r>
    </w:p>
    <w:p w:rsidR="00000000" w:rsidDel="00000000" w:rsidP="00000000" w:rsidRDefault="00000000" w:rsidRPr="00000000" w14:paraId="00000073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Video of Committee (email will be sent by HannahMay) describing our SGA News &amp; How we operate.</w:t>
      </w:r>
    </w:p>
    <w:p w:rsidR="00000000" w:rsidDel="00000000" w:rsidP="00000000" w:rsidRDefault="00000000" w:rsidRPr="00000000" w14:paraId="00000074">
      <w:pPr>
        <w:spacing w:after="200" w:lineRule="auto"/>
        <w:ind w:left="740" w:firstLine="0"/>
        <w:rPr/>
      </w:pPr>
      <w:r w:rsidDel="00000000" w:rsidR="00000000" w:rsidRPr="00000000">
        <w:rPr>
          <w:rtl w:val="0"/>
        </w:rPr>
        <w:t xml:space="preserve">Zoom Session sent to all senators (by Advisor Atkins)</w:t>
      </w:r>
    </w:p>
    <w:p w:rsidR="00000000" w:rsidDel="00000000" w:rsidP="00000000" w:rsidRDefault="00000000" w:rsidRPr="00000000" w14:paraId="00000075">
      <w:pPr>
        <w:spacing w:after="200" w:lineRule="auto"/>
        <w:ind w:left="740" w:firstLine="0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TABLE TO:  </w:t>
      </w:r>
      <w:r w:rsidDel="00000000" w:rsidR="00000000" w:rsidRPr="00000000">
        <w:rPr>
          <w:b w:val="1"/>
          <w:rtl w:val="0"/>
        </w:rPr>
        <w:t xml:space="preserve">zoom sessions available for entire student body</w:t>
      </w:r>
    </w:p>
    <w:p w:rsidR="00000000" w:rsidDel="00000000" w:rsidP="00000000" w:rsidRDefault="00000000" w:rsidRPr="00000000" w14:paraId="00000076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 </w:t>
        <w:tab/>
        <w:t xml:space="preserve">Open Forum</w:t>
      </w:r>
    </w:p>
    <w:p w:rsidR="00000000" w:rsidDel="00000000" w:rsidP="00000000" w:rsidRDefault="00000000" w:rsidRPr="00000000" w14:paraId="00000077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     Announcements</w:t>
      </w:r>
    </w:p>
    <w:p w:rsidR="00000000" w:rsidDel="00000000" w:rsidP="00000000" w:rsidRDefault="00000000" w:rsidRPr="00000000" w14:paraId="00000078">
      <w:pPr>
        <w:spacing w:after="240" w:before="240" w:lineRule="auto"/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IX.  </w:t>
        <w:tab/>
        <w:t xml:space="preserve">Adjournment</w:t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HannahMay &amp; Rodney (Motion to Adjourn)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